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仿宋_GBK" w:cs="Times New Roman"/>
          <w:color w:val="000000" w:themeColor="text1"/>
          <w:sz w:val="32"/>
          <w:szCs w:val="22"/>
          <w14:textFill>
            <w14:solidFill>
              <w14:schemeClr w14:val="tx1"/>
            </w14:solidFill>
          </w14:textFill>
        </w:rPr>
      </w:pPr>
      <w:bookmarkStart w:id="0" w:name="_GoBack"/>
      <w:bookmarkEnd w:id="0"/>
    </w:p>
    <w:p>
      <w:pPr>
        <w:jc w:val="center"/>
        <w:rPr>
          <w:rFonts w:ascii="Times New Roman" w:hAnsi="Times New Roman" w:eastAsia="方正仿宋_GBK" w:cs="Times New Roman"/>
          <w:color w:val="000000" w:themeColor="text1"/>
          <w:sz w:val="32"/>
          <w:szCs w:val="22"/>
          <w14:textFill>
            <w14:solidFill>
              <w14:schemeClr w14:val="tx1"/>
            </w14:solidFill>
          </w14:textFill>
        </w:rPr>
      </w:pPr>
    </w:p>
    <w:p>
      <w:pPr>
        <w:jc w:val="center"/>
        <w:rPr>
          <w:rFonts w:ascii="Times New Roman" w:hAnsi="Times New Roman" w:eastAsia="方正仿宋_GBK" w:cs="Times New Roman"/>
          <w:color w:val="000000" w:themeColor="text1"/>
          <w:sz w:val="32"/>
          <w:szCs w:val="22"/>
          <w14:textFill>
            <w14:solidFill>
              <w14:schemeClr w14:val="tx1"/>
            </w14:solidFill>
          </w14:textFill>
        </w:rPr>
      </w:pPr>
    </w:p>
    <w:p>
      <w:pPr>
        <w:jc w:val="center"/>
        <w:rPr>
          <w:rFonts w:ascii="Times New Roman" w:hAnsi="Times New Roman" w:eastAsia="方正仿宋_GBK" w:cs="Times New Roman"/>
          <w:color w:val="000000" w:themeColor="text1"/>
          <w:sz w:val="32"/>
          <w:szCs w:val="22"/>
          <w14:textFill>
            <w14:solidFill>
              <w14:schemeClr w14:val="tx1"/>
            </w14:solidFill>
          </w14:textFill>
        </w:rPr>
      </w:pPr>
    </w:p>
    <w:p>
      <w:pPr>
        <w:jc w:val="center"/>
        <w:rPr>
          <w:rFonts w:ascii="Times New Roman" w:hAnsi="Times New Roman" w:eastAsia="方正仿宋_GBK" w:cs="Times New Roman"/>
          <w:color w:val="000000" w:themeColor="text1"/>
          <w:sz w:val="32"/>
          <w:szCs w:val="22"/>
          <w14:textFill>
            <w14:solidFill>
              <w14:schemeClr w14:val="tx1"/>
            </w14:solidFill>
          </w14:textFill>
        </w:rPr>
      </w:pPr>
    </w:p>
    <w:p>
      <w:pPr>
        <w:rPr>
          <w:rFonts w:ascii="Times New Roman" w:hAnsi="Times New Roman" w:eastAsia="方正仿宋_GBK" w:cs="Times New Roman"/>
          <w:color w:val="000000" w:themeColor="text1"/>
          <w:sz w:val="32"/>
          <w:szCs w:val="22"/>
          <w14:textFill>
            <w14:solidFill>
              <w14:schemeClr w14:val="tx1"/>
            </w14:solidFill>
          </w14:textFill>
        </w:rPr>
      </w:pPr>
    </w:p>
    <w:p>
      <w:pPr>
        <w:jc w:val="center"/>
        <w:rPr>
          <w:rFonts w:ascii="Times New Roman" w:hAnsi="Times New Roman" w:eastAsia="方正仿宋_GBK" w:cs="Times New Roman"/>
          <w:color w:val="000000" w:themeColor="text1"/>
          <w:sz w:val="32"/>
          <w:szCs w:val="22"/>
          <w14:textFill>
            <w14:solidFill>
              <w14:schemeClr w14:val="tx1"/>
            </w14:solidFill>
          </w14:textFill>
        </w:rPr>
      </w:pPr>
    </w:p>
    <w:p>
      <w:pPr>
        <w:jc w:val="center"/>
        <w:rPr>
          <w:rFonts w:ascii="Batang" w:hAnsi="Batang" w:eastAsia="Batang" w:cs="Batang"/>
          <w:color w:val="000000" w:themeColor="text1"/>
          <w:sz w:val="32"/>
          <w:szCs w:val="22"/>
          <w:lang w:eastAsia="ko-KR"/>
          <w14:textFill>
            <w14:solidFill>
              <w14:schemeClr w14:val="tx1"/>
            </w14:solidFill>
          </w14:textFill>
        </w:rPr>
      </w:pPr>
      <w:r>
        <w:rPr>
          <w:rFonts w:hint="eastAsia" w:ascii="Batang" w:hAnsi="Batang" w:eastAsia="Batang" w:cs="Batang"/>
          <w:color w:val="000000" w:themeColor="text1"/>
          <w:sz w:val="32"/>
          <w:szCs w:val="22"/>
          <w:lang w:eastAsia="ko-KR"/>
          <w14:textFill>
            <w14:solidFill>
              <w14:schemeClr w14:val="tx1"/>
            </w14:solidFill>
          </w14:textFill>
        </w:rPr>
        <w:t>위푸발〔2020〕16호(渝府发〔2020〕16号)</w:t>
      </w:r>
    </w:p>
    <w:p>
      <w:pPr>
        <w:ind w:firstLine="1000" w:firstLineChars="500"/>
        <w:rPr>
          <w:rFonts w:ascii="Batang" w:hAnsi="Batang" w:eastAsia="Batang" w:cs="Batang"/>
          <w:color w:val="000000" w:themeColor="text1"/>
          <w:sz w:val="20"/>
          <w:szCs w:val="22"/>
          <w:lang w:eastAsia="ko-KR"/>
          <w14:textFill>
            <w14:solidFill>
              <w14:schemeClr w14:val="tx1"/>
            </w14:solidFill>
          </w14:textFill>
        </w:rPr>
      </w:pPr>
    </w:p>
    <w:p>
      <w:pPr>
        <w:ind w:firstLine="1000" w:firstLineChars="500"/>
        <w:rPr>
          <w:rFonts w:ascii="Batang" w:hAnsi="Batang" w:eastAsia="Batang" w:cs="Batang"/>
          <w:color w:val="000000" w:themeColor="text1"/>
          <w:sz w:val="20"/>
          <w:szCs w:val="22"/>
          <w:lang w:eastAsia="ko-KR"/>
          <w14:textFill>
            <w14:solidFill>
              <w14:schemeClr w14:val="tx1"/>
            </w14:solidFill>
          </w14:textFill>
        </w:rPr>
      </w:pPr>
    </w:p>
    <w:p>
      <w:pPr>
        <w:ind w:firstLine="1000" w:firstLineChars="500"/>
        <w:rPr>
          <w:rFonts w:ascii="Batang" w:hAnsi="Batang" w:eastAsia="Batang" w:cs="Batang"/>
          <w:color w:val="000000" w:themeColor="text1"/>
          <w:sz w:val="20"/>
          <w:szCs w:val="22"/>
          <w:lang w:eastAsia="ko-KR"/>
          <w14:textFill>
            <w14:solidFill>
              <w14:schemeClr w14:val="tx1"/>
            </w14:solidFill>
          </w14:textFill>
        </w:rPr>
      </w:pPr>
    </w:p>
    <w:p>
      <w:pPr>
        <w:spacing w:line="500" w:lineRule="exact"/>
        <w:jc w:val="center"/>
        <w:rPr>
          <w:rFonts w:ascii="Batang" w:hAnsi="Batang" w:eastAsia="Batang" w:cs="Batang"/>
          <w:color w:val="000000" w:themeColor="text1"/>
          <w:sz w:val="44"/>
          <w:szCs w:val="44"/>
          <w:lang w:eastAsia="ko-KR"/>
          <w14:textFill>
            <w14:solidFill>
              <w14:schemeClr w14:val="tx1"/>
            </w14:solidFill>
          </w14:textFill>
        </w:rPr>
      </w:pPr>
      <w:r>
        <w:rPr>
          <w:rFonts w:hint="eastAsia" w:ascii="Batang" w:hAnsi="Batang" w:eastAsia="Batang" w:cs="Batang"/>
          <w:color w:val="000000" w:themeColor="text1"/>
          <w:sz w:val="44"/>
          <w:szCs w:val="44"/>
          <w:lang w:eastAsia="ko-KR"/>
          <w14:textFill>
            <w14:solidFill>
              <w14:schemeClr w14:val="tx1"/>
            </w14:solidFill>
          </w14:textFill>
        </w:rPr>
        <w:t>충칭시 인민정부</w:t>
      </w:r>
    </w:p>
    <w:p>
      <w:pPr>
        <w:spacing w:line="500" w:lineRule="exact"/>
        <w:jc w:val="center"/>
        <w:rPr>
          <w:rFonts w:ascii="Batang" w:hAnsi="Batang" w:eastAsia="Batang" w:cs="Batang"/>
          <w:color w:val="000000" w:themeColor="text1"/>
          <w:sz w:val="44"/>
          <w:szCs w:val="44"/>
          <w:lang w:eastAsia="ko-KR"/>
          <w14:textFill>
            <w14:solidFill>
              <w14:schemeClr w14:val="tx1"/>
            </w14:solidFill>
          </w14:textFill>
        </w:rPr>
      </w:pPr>
      <w:r>
        <w:rPr>
          <w:rFonts w:hint="eastAsia" w:ascii="Batang" w:hAnsi="Batang" w:eastAsia="Batang" w:cs="Batang"/>
          <w:color w:val="000000" w:themeColor="text1"/>
          <w:sz w:val="44"/>
          <w:szCs w:val="44"/>
          <w:lang w:eastAsia="ko-KR"/>
          <w14:textFill>
            <w14:solidFill>
              <w14:schemeClr w14:val="tx1"/>
            </w14:solidFill>
          </w14:textFill>
        </w:rPr>
        <w:t>충칭시 외자를 한층 더 활용하는 업무에 대한 약간의 조치 발행 통지</w:t>
      </w:r>
    </w:p>
    <w:p>
      <w:pPr>
        <w:ind w:firstLine="1000" w:firstLineChars="500"/>
        <w:rPr>
          <w:rFonts w:ascii="Batang" w:hAnsi="Batang" w:eastAsia="Batang" w:cs="Batang"/>
          <w:color w:val="000000" w:themeColor="text1"/>
          <w:sz w:val="20"/>
          <w:szCs w:val="22"/>
          <w:lang w:eastAsia="ko-KR"/>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80" w:lineRule="exact"/>
        <w:textAlignment w:val="auto"/>
        <w:rPr>
          <w:rFonts w:ascii="Batang" w:hAnsi="Batang" w:eastAsia="Batang" w:cs="Batang"/>
          <w:color w:val="000000" w:themeColor="text1"/>
          <w:sz w:val="32"/>
          <w:szCs w:val="22"/>
          <w:lang w:eastAsia="ko-KR"/>
          <w14:textFill>
            <w14:solidFill>
              <w14:schemeClr w14:val="tx1"/>
            </w14:solidFill>
          </w14:textFill>
        </w:rPr>
      </w:pPr>
      <w:r>
        <w:rPr>
          <w:rFonts w:hint="eastAsia" w:ascii="Batang" w:hAnsi="Batang" w:eastAsia="Batang" w:cs="Batang"/>
          <w:color w:val="000000" w:themeColor="text1"/>
          <w:sz w:val="32"/>
          <w:szCs w:val="22"/>
          <w:lang w:eastAsia="ko-KR"/>
          <w14:textFill>
            <w14:solidFill>
              <w14:schemeClr w14:val="tx1"/>
            </w14:solidFill>
          </w14:textFill>
        </w:rPr>
        <w:t>각 구현(자치현) 인민정부, 시정 관련 부서, 관련 기관:</w:t>
      </w:r>
    </w:p>
    <w:p>
      <w:pPr>
        <w:keepNext w:val="0"/>
        <w:keepLines w:val="0"/>
        <w:pageBreakBefore w:val="0"/>
        <w:widowControl w:val="0"/>
        <w:kinsoku/>
        <w:wordWrap w:val="0"/>
        <w:overflowPunct/>
        <w:topLinePunct w:val="0"/>
        <w:autoSpaceDE/>
        <w:autoSpaceDN/>
        <w:bidi w:val="0"/>
        <w:adjustRightInd/>
        <w:snapToGrid/>
        <w:spacing w:line="480" w:lineRule="exact"/>
        <w:ind w:firstLine="320" w:firstLineChars="100"/>
        <w:textAlignment w:val="auto"/>
        <w:rPr>
          <w:rFonts w:ascii="Batang" w:hAnsi="Batang" w:eastAsia="Batang" w:cs="Batang"/>
          <w:color w:val="000000" w:themeColor="text1"/>
          <w:sz w:val="32"/>
          <w:szCs w:val="22"/>
          <w:lang w:eastAsia="ko-KR"/>
          <w14:textFill>
            <w14:solidFill>
              <w14:schemeClr w14:val="tx1"/>
            </w14:solidFill>
          </w14:textFill>
        </w:rPr>
      </w:pPr>
      <w:r>
        <w:rPr>
          <w:rFonts w:hint="eastAsia" w:ascii="Batang" w:hAnsi="Batang" w:eastAsia="Batang" w:cs="Batang"/>
          <w:color w:val="000000" w:themeColor="text1"/>
          <w:sz w:val="32"/>
          <w:szCs w:val="22"/>
          <w:lang w:eastAsia="ko-KR"/>
          <w14:textFill>
            <w14:solidFill>
              <w14:schemeClr w14:val="tx1"/>
            </w14:solidFill>
          </w14:textFill>
        </w:rPr>
        <w:t>현재 《충칭시 외자를 한층 더 활용하는 업무에 대한 약간의 조치》（《重慶市進一步做好利用外資工作若干措施》）를 여러분들에게 발행해 드립니다. 철저히 집행해 주시기 바라는 바 입니다.</w:t>
      </w:r>
    </w:p>
    <w:p>
      <w:pPr>
        <w:rPr>
          <w:rFonts w:ascii="Batang" w:hAnsi="Batang" w:eastAsia="Batang" w:cs="Batang"/>
          <w:color w:val="000000" w:themeColor="text1"/>
          <w:sz w:val="20"/>
          <w:szCs w:val="22"/>
          <w:lang w:eastAsia="ko-KR"/>
          <w14:textFill>
            <w14:solidFill>
              <w14:schemeClr w14:val="tx1"/>
            </w14:solidFill>
          </w14:textFill>
        </w:rPr>
      </w:pPr>
    </w:p>
    <w:p>
      <w:pPr>
        <w:rPr>
          <w:rFonts w:ascii="Batang" w:hAnsi="Batang" w:eastAsia="Batang" w:cs="Batang"/>
          <w:color w:val="000000" w:themeColor="text1"/>
          <w:sz w:val="20"/>
          <w:szCs w:val="22"/>
          <w:lang w:eastAsia="ko-KR"/>
          <w14:textFill>
            <w14:solidFill>
              <w14:schemeClr w14:val="tx1"/>
            </w14:solidFill>
          </w14:textFill>
        </w:rPr>
      </w:pPr>
    </w:p>
    <w:p>
      <w:pPr>
        <w:rPr>
          <w:rFonts w:ascii="Batang" w:hAnsi="Batang" w:eastAsia="Batang" w:cs="Batang"/>
          <w:color w:val="000000" w:themeColor="text1"/>
          <w:sz w:val="20"/>
          <w:szCs w:val="22"/>
          <w:lang w:eastAsia="ko-KR"/>
          <w14:textFill>
            <w14:solidFill>
              <w14:schemeClr w14:val="tx1"/>
            </w14:solidFill>
          </w14:textFill>
        </w:rPr>
      </w:pPr>
    </w:p>
    <w:p>
      <w:pPr>
        <w:ind w:right="899" w:rightChars="428" w:firstLine="400" w:firstLineChars="200"/>
        <w:jc w:val="right"/>
        <w:rPr>
          <w:rFonts w:ascii="Batang" w:hAnsi="Batang" w:eastAsia="Batang" w:cs="Batang"/>
          <w:color w:val="000000" w:themeColor="text1"/>
          <w:sz w:val="32"/>
          <w:szCs w:val="22"/>
          <w:lang w:eastAsia="ko-KR"/>
          <w14:textFill>
            <w14:solidFill>
              <w14:schemeClr w14:val="tx1"/>
            </w14:solidFill>
          </w14:textFill>
        </w:rPr>
      </w:pPr>
      <w:r>
        <w:rPr>
          <w:rFonts w:hint="eastAsia" w:ascii="Batang" w:hAnsi="Batang" w:eastAsia="Batang" w:cs="Batang"/>
          <w:color w:val="000000" w:themeColor="text1"/>
          <w:sz w:val="20"/>
          <w:szCs w:val="22"/>
          <w:lang w:eastAsia="ko-KR"/>
          <w14:textFill>
            <w14:solidFill>
              <w14:schemeClr w14:val="tx1"/>
            </w14:solidFill>
          </w14:textFill>
        </w:rPr>
        <w:t xml:space="preserve">                                             </w:t>
      </w:r>
      <w:r>
        <w:rPr>
          <w:rFonts w:hint="eastAsia" w:ascii="Batang" w:hAnsi="Batang" w:eastAsia="Batang" w:cs="Batang"/>
          <w:color w:val="000000" w:themeColor="text1"/>
          <w:sz w:val="32"/>
          <w:szCs w:val="22"/>
          <w:lang w:eastAsia="ko-KR"/>
          <w14:textFill>
            <w14:solidFill>
              <w14:schemeClr w14:val="tx1"/>
            </w14:solidFill>
          </w14:textFill>
        </w:rPr>
        <w:t>충칭시 인민정부</w:t>
      </w:r>
    </w:p>
    <w:p>
      <w:pPr>
        <w:ind w:right="899" w:rightChars="428"/>
        <w:rPr>
          <w:rFonts w:ascii="Batang" w:hAnsi="Batang" w:eastAsia="Batang" w:cs="Batang"/>
          <w:color w:val="000000" w:themeColor="text1"/>
          <w:sz w:val="32"/>
          <w:szCs w:val="22"/>
          <w:lang w:eastAsia="ko-KR"/>
          <w14:textFill>
            <w14:solidFill>
              <w14:schemeClr w14:val="tx1"/>
            </w14:solidFill>
          </w14:textFill>
        </w:rPr>
      </w:pPr>
      <w:r>
        <w:rPr>
          <w:rFonts w:hint="eastAsia" w:ascii="Batang" w:hAnsi="Batang" w:eastAsia="Batang" w:cs="Batang"/>
          <w:color w:val="000000" w:themeColor="text1"/>
          <w:sz w:val="32"/>
          <w:szCs w:val="22"/>
          <w:lang w:eastAsia="ko-KR"/>
          <w14:textFill>
            <w14:solidFill>
              <w14:schemeClr w14:val="tx1"/>
            </w14:solidFill>
          </w14:textFill>
        </w:rPr>
        <w:t xml:space="preserve">                                 2020 6월 9일</w:t>
      </w:r>
    </w:p>
    <w:p>
      <w:pPr>
        <w:rPr>
          <w:rFonts w:ascii="Batang" w:hAnsi="Batang" w:eastAsia="Batang" w:cs="Batang"/>
          <w:color w:val="000000" w:themeColor="text1"/>
          <w:sz w:val="20"/>
          <w:szCs w:val="22"/>
          <w:lang w:eastAsia="ko-KR"/>
          <w14:textFill>
            <w14:solidFill>
              <w14:schemeClr w14:val="tx1"/>
            </w14:solidFill>
          </w14:textFill>
        </w:rPr>
      </w:pPr>
    </w:p>
    <w:p>
      <w:pPr>
        <w:snapToGrid w:val="0"/>
        <w:ind w:firstLine="640" w:firstLineChars="200"/>
        <w:rPr>
          <w:rFonts w:ascii="Batang" w:hAnsi="Batang" w:eastAsia="Batang" w:cs="Batang"/>
          <w:color w:val="000000" w:themeColor="text1"/>
          <w:sz w:val="32"/>
          <w:szCs w:val="22"/>
          <w:lang w:eastAsia="ko-KR"/>
          <w14:textFill>
            <w14:solidFill>
              <w14:schemeClr w14:val="tx1"/>
            </w14:solidFill>
          </w14:textFill>
        </w:rPr>
      </w:pPr>
      <w:r>
        <w:rPr>
          <w:rFonts w:hint="eastAsia" w:ascii="Batang" w:hAnsi="Batang" w:eastAsia="Batang" w:cs="Batang"/>
          <w:color w:val="000000" w:themeColor="text1"/>
          <w:sz w:val="32"/>
          <w:szCs w:val="22"/>
          <w:lang w:eastAsia="ko-KR"/>
          <w14:textFill>
            <w14:solidFill>
              <w14:schemeClr w14:val="tx1"/>
            </w14:solidFill>
          </w14:textFill>
        </w:rPr>
        <w:t>(이 문건 공개 발표)</w:t>
      </w:r>
    </w:p>
    <w:p>
      <w:pPr>
        <w:ind w:firstLine="400" w:firstLineChars="200"/>
        <w:rPr>
          <w:rFonts w:ascii="Batang" w:hAnsi="Batang" w:eastAsia="Batang" w:cs="Batang"/>
          <w:color w:val="000000" w:themeColor="text1"/>
          <w:sz w:val="28"/>
          <w:szCs w:val="18"/>
          <w:lang w:eastAsia="ko-KR"/>
          <w14:textFill>
            <w14:solidFill>
              <w14:schemeClr w14:val="tx1"/>
            </w14:solidFill>
          </w14:textFill>
        </w:rPr>
      </w:pPr>
      <w:r>
        <w:rPr>
          <w:rFonts w:hint="eastAsia" w:ascii="Batang" w:hAnsi="Batang" w:eastAsia="Batang" w:cs="Batang"/>
          <w:color w:val="000000" w:themeColor="text1"/>
          <w:sz w:val="20"/>
          <w:szCs w:val="22"/>
          <w:lang w:eastAsia="ko-KR"/>
          <w14:textFill>
            <w14:solidFill>
              <w14:schemeClr w14:val="tx1"/>
            </w14:solidFill>
          </w14:textFill>
        </w:rPr>
        <w:br w:type="page"/>
      </w:r>
    </w:p>
    <w:p>
      <w:pPr>
        <w:ind w:firstLine="720" w:firstLineChars="200"/>
        <w:jc w:val="center"/>
        <w:rPr>
          <w:rFonts w:ascii="Batang" w:hAnsi="Batang" w:eastAsia="Batang" w:cs="Batang"/>
          <w:color w:val="000000" w:themeColor="text1"/>
          <w:sz w:val="24"/>
          <w:szCs w:val="16"/>
          <w:lang w:eastAsia="ko-KR"/>
          <w14:textFill>
            <w14:solidFill>
              <w14:schemeClr w14:val="tx1"/>
            </w14:solidFill>
          </w14:textFill>
        </w:rPr>
      </w:pPr>
      <w:r>
        <w:rPr>
          <w:rFonts w:hint="eastAsia" w:ascii="Batang" w:hAnsi="Batang" w:eastAsia="Batang" w:cs="Batang"/>
          <w:color w:val="000000" w:themeColor="text1"/>
          <w:sz w:val="36"/>
          <w:szCs w:val="36"/>
          <w:lang w:eastAsia="ko-KR"/>
          <w14:textFill>
            <w14:solidFill>
              <w14:schemeClr w14:val="tx1"/>
            </w14:solidFill>
          </w14:textFill>
        </w:rPr>
        <w:t>충칭시 외자를 한층 더 활용하는 업무에 대한 약간의 조치</w:t>
      </w:r>
    </w:p>
    <w:p>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ascii="Batang" w:hAnsi="Batang" w:eastAsia="Batang" w:cs="Batang"/>
          <w:color w:val="000000" w:themeColor="text1"/>
          <w:sz w:val="24"/>
          <w:szCs w:val="16"/>
          <w:lang w:eastAsia="ko-KR"/>
          <w14:textFill>
            <w14:solidFill>
              <w14:schemeClr w14:val="tx1"/>
            </w14:solidFill>
          </w14:textFill>
        </w:rPr>
      </w:pPr>
      <w:r>
        <w:rPr>
          <w:rFonts w:hint="eastAsia" w:ascii="Batang" w:hAnsi="Batang" w:eastAsia="宋体"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외자 활용에 관한 국무원의 의견</w:t>
      </w:r>
      <w:r>
        <w:rPr>
          <w:rFonts w:hint="eastAsia" w:ascii="Batang" w:hAnsi="Batang" w:eastAsia="宋体"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w:t>
      </w:r>
      <w:r>
        <w:rPr>
          <w:rFonts w:hint="eastAsia" w:asciiTheme="minorEastAsia" w:hAnsiTheme="minorEastAsia" w:cstheme="minorEastAsia"/>
          <w:color w:val="000000" w:themeColor="text1"/>
          <w:sz w:val="24"/>
          <w:szCs w:val="16"/>
          <w:lang w:eastAsia="ko-KR"/>
          <w14:textFill>
            <w14:solidFill>
              <w14:schemeClr w14:val="tx1"/>
            </w14:solidFill>
          </w14:textFill>
        </w:rPr>
        <w:t>《國務院關於進一步做好利用外資工作的意見》</w:t>
      </w:r>
      <w:r>
        <w:rPr>
          <w:rFonts w:hint="eastAsia" w:ascii="Batang" w:hAnsi="Batang" w:eastAsia="Batang" w:cs="Batang"/>
          <w:color w:val="000000" w:themeColor="text1"/>
          <w:sz w:val="24"/>
          <w:szCs w:val="16"/>
          <w:lang w:eastAsia="ko-KR"/>
          <w14:textFill>
            <w14:solidFill>
              <w14:schemeClr w14:val="tx1"/>
            </w14:solidFill>
          </w14:textFill>
        </w:rPr>
        <w:t xml:space="preserve">）(국발[2019]23호)의 수행을 위해 대외개방을 더욱 확대하고 내륙개방고지 건설을 </w:t>
      </w:r>
      <w:r>
        <w:rPr>
          <w:rFonts w:ascii="Batang" w:hAnsi="Batang" w:eastAsia="Batang" w:cs="Batang"/>
          <w:color w:val="000000" w:themeColor="text1"/>
          <w:sz w:val="24"/>
          <w:szCs w:val="16"/>
          <w:lang w:eastAsia="ko-KR"/>
          <w14:textFill>
            <w14:solidFill>
              <w14:schemeClr w14:val="tx1"/>
            </w14:solidFill>
          </w14:textFill>
        </w:rPr>
        <w:t>깊이</w:t>
      </w:r>
      <w:r>
        <w:rPr>
          <w:rFonts w:hint="eastAsia" w:ascii="Batang" w:hAnsi="Batang" w:eastAsia="Batang" w:cs="Batang"/>
          <w:color w:val="000000" w:themeColor="text1"/>
          <w:sz w:val="24"/>
          <w:szCs w:val="16"/>
          <w:lang w:eastAsia="ko-KR"/>
          <w14:textFill>
            <w14:solidFill>
              <w14:schemeClr w14:val="tx1"/>
            </w14:solidFill>
          </w14:textFill>
        </w:rPr>
        <w:t xml:space="preserve"> 있게 추진하여 시장화·법치화·국제화의 경영 환경을 지속적으로 조성한다. 충칭시의 실제상황과 결합하여 다음과 같은 조치를 제시한다.</w:t>
      </w:r>
    </w:p>
    <w:p>
      <w:pPr>
        <w:keepNext w:val="0"/>
        <w:keepLines w:val="0"/>
        <w:pageBreakBefore w:val="0"/>
        <w:widowControl w:val="0"/>
        <w:numPr>
          <w:ilvl w:val="0"/>
          <w:numId w:val="1"/>
        </w:numPr>
        <w:kinsoku/>
        <w:wordWrap w:val="0"/>
        <w:overflowPunct/>
        <w:topLinePunct w:val="0"/>
        <w:autoSpaceDE/>
        <w:autoSpaceDN/>
        <w:bidi w:val="0"/>
        <w:adjustRightInd/>
        <w:snapToGrid/>
        <w:textAlignment w:val="auto"/>
        <w:rPr>
          <w:rFonts w:ascii="Batang" w:hAnsi="Batang" w:eastAsia="Batang" w:cs="Batang"/>
          <w:color w:val="000000" w:themeColor="text1"/>
          <w:sz w:val="24"/>
          <w:szCs w:val="16"/>
          <w14:textFill>
            <w14:solidFill>
              <w14:schemeClr w14:val="tx1"/>
            </w14:solidFill>
          </w14:textFill>
        </w:rPr>
      </w:pPr>
      <w:r>
        <w:rPr>
          <w:rFonts w:hint="eastAsia" w:ascii="Batang" w:hAnsi="Batang" w:eastAsia="Batang" w:cs="Batang"/>
          <w:color w:val="000000" w:themeColor="text1"/>
          <w:sz w:val="24"/>
          <w:szCs w:val="16"/>
          <w14:textFill>
            <w14:solidFill>
              <w14:schemeClr w14:val="tx1"/>
            </w14:solidFill>
          </w14:textFill>
        </w:rPr>
        <w:t>대외 개방</w:t>
      </w:r>
      <w:r>
        <w:rPr>
          <w:rFonts w:ascii="Batang" w:hAnsi="Batang" w:eastAsia="Batang" w:cs="Batang"/>
          <w:color w:val="000000" w:themeColor="text1"/>
          <w:sz w:val="24"/>
          <w:szCs w:val="16"/>
          <w14:textFill>
            <w14:solidFill>
              <w14:schemeClr w14:val="tx1"/>
            </w14:solidFill>
          </w14:textFill>
        </w:rPr>
        <w:t xml:space="preserve"> 한층</w:t>
      </w:r>
      <w:r>
        <w:rPr>
          <w:rFonts w:hint="eastAsia" w:ascii="Batang" w:hAnsi="Batang" w:eastAsia="Batang" w:cs="Batang"/>
          <w:color w:val="000000" w:themeColor="text1"/>
          <w:sz w:val="24"/>
          <w:szCs w:val="16"/>
          <w14:textFill>
            <w14:solidFill>
              <w14:schemeClr w14:val="tx1"/>
            </w14:solidFill>
          </w14:textFill>
        </w:rPr>
        <w:t xml:space="preserve"> </w:t>
      </w:r>
      <w:r>
        <w:rPr>
          <w:rFonts w:ascii="Batang" w:hAnsi="Batang" w:eastAsia="Batang" w:cs="Batang"/>
          <w:color w:val="000000" w:themeColor="text1"/>
          <w:sz w:val="24"/>
          <w:szCs w:val="16"/>
          <w14:textFill>
            <w14:solidFill>
              <w14:schemeClr w14:val="tx1"/>
            </w14:solidFill>
          </w14:textFill>
        </w:rPr>
        <w:t>더</w:t>
      </w:r>
      <w:r>
        <w:rPr>
          <w:rFonts w:hint="eastAsia" w:ascii="Batang" w:hAnsi="Batang" w:eastAsia="Batang" w:cs="Batang"/>
          <w:color w:val="000000" w:themeColor="text1"/>
          <w:sz w:val="24"/>
          <w:szCs w:val="16"/>
          <w14:textFill>
            <w14:solidFill>
              <w14:schemeClr w14:val="tx1"/>
            </w14:solidFill>
          </w14:textFill>
        </w:rPr>
        <w:t xml:space="preserve"> 확대</w:t>
      </w:r>
    </w:p>
    <w:p>
      <w:pPr>
        <w:keepNext w:val="0"/>
        <w:keepLines w:val="0"/>
        <w:pageBreakBefore w:val="0"/>
        <w:widowControl w:val="0"/>
        <w:numPr>
          <w:ilvl w:val="0"/>
          <w:numId w:val="0"/>
        </w:numPr>
        <w:kinsoku/>
        <w:wordWrap w:val="0"/>
        <w:overflowPunct/>
        <w:topLinePunct w:val="0"/>
        <w:autoSpaceDE/>
        <w:autoSpaceDN/>
        <w:bidi w:val="0"/>
        <w:adjustRightInd/>
        <w:snapToGrid/>
        <w:ind w:firstLine="120" w:firstLineChars="50"/>
        <w:textAlignment w:val="auto"/>
        <w:rPr>
          <w:rFonts w:ascii="Batang" w:hAnsi="Batang" w:eastAsia="Batang" w:cs="Batang"/>
          <w:color w:val="000000" w:themeColor="text1"/>
          <w:sz w:val="24"/>
          <w:szCs w:val="16"/>
          <w:lang w:eastAsia="ko-KR"/>
          <w14:textFill>
            <w14:solidFill>
              <w14:schemeClr w14:val="tx1"/>
            </w14:solidFill>
          </w14:textFill>
        </w:rPr>
      </w:pPr>
      <w:r>
        <w:rPr>
          <w:rFonts w:hint="eastAsia" w:ascii="Batang" w:hAnsi="Batang" w:eastAsia="宋体" w:cs="Batang"/>
          <w:color w:val="000000" w:themeColor="text1"/>
          <w:sz w:val="24"/>
          <w:szCs w:val="16"/>
          <w:lang w:eastAsia="ko-KR"/>
          <w14:textFill>
            <w14:solidFill>
              <w14:schemeClr w14:val="tx1"/>
            </w14:solidFill>
          </w14:textFill>
        </w:rPr>
        <w:t>（</w:t>
      </w:r>
      <w:r>
        <w:rPr>
          <w:rFonts w:hint="eastAsia" w:ascii="Batang" w:hAnsi="Batang" w:eastAsia="宋体" w:cs="Batang"/>
          <w:color w:val="000000" w:themeColor="text1"/>
          <w:sz w:val="24"/>
          <w:szCs w:val="16"/>
          <w:lang w:val="en-US" w:eastAsia="zh-CN"/>
          <w14:textFill>
            <w14:solidFill>
              <w14:schemeClr w14:val="tx1"/>
            </w14:solidFill>
          </w14:textFill>
        </w:rPr>
        <w:t>一</w:t>
      </w:r>
      <w:r>
        <w:rPr>
          <w:rFonts w:hint="eastAsia" w:ascii="Batang" w:hAnsi="Batang" w:eastAsia="宋体" w:cs="Batang"/>
          <w:color w:val="000000" w:themeColor="text1"/>
          <w:sz w:val="24"/>
          <w:szCs w:val="16"/>
          <w:lang w:eastAsia="ko-KR"/>
          <w14:textFill>
            <w14:solidFill>
              <w14:schemeClr w14:val="tx1"/>
            </w14:solidFill>
          </w14:textFill>
        </w:rPr>
        <w:t xml:space="preserve">） </w:t>
      </w:r>
      <w:r>
        <w:rPr>
          <w:rFonts w:hint="eastAsia" w:ascii="Batang" w:hAnsi="Batang" w:eastAsia="Batang" w:cs="Batang"/>
          <w:color w:val="000000" w:themeColor="text1"/>
          <w:sz w:val="24"/>
          <w:szCs w:val="16"/>
          <w:lang w:eastAsia="ko-KR"/>
          <w14:textFill>
            <w14:solidFill>
              <w14:schemeClr w14:val="tx1"/>
            </w14:solidFill>
          </w14:textFill>
        </w:rPr>
        <w:t>신규 개방 분야에 대한 외국인 투자를 지</w:t>
      </w:r>
      <w:r>
        <w:rPr>
          <w:rFonts w:ascii="Batang" w:hAnsi="Batang" w:eastAsia="Batang" w:cs="Batang"/>
          <w:color w:val="000000" w:themeColor="text1"/>
          <w:sz w:val="24"/>
          <w:szCs w:val="16"/>
          <w:lang w:eastAsia="ko-KR"/>
          <w14:textFill>
            <w14:solidFill>
              <w14:schemeClr w14:val="tx1"/>
            </w14:solidFill>
          </w14:textFill>
        </w:rPr>
        <w:t>원할 수 있도록 선행 실시해야 한다</w:t>
      </w:r>
      <w:r>
        <w:rPr>
          <w:rFonts w:hint="eastAsia" w:ascii="Batang" w:hAnsi="Batang" w:eastAsia="Batang" w:cs="Batang"/>
          <w:color w:val="000000" w:themeColor="text1"/>
          <w:sz w:val="24"/>
          <w:szCs w:val="16"/>
          <w:lang w:eastAsia="ko-KR"/>
          <w14:textFill>
            <w14:solidFill>
              <w14:schemeClr w14:val="tx1"/>
            </w14:solidFill>
          </w14:textFill>
        </w:rPr>
        <w:t xml:space="preserve">. </w:t>
      </w:r>
      <w:r>
        <w:rPr>
          <w:rFonts w:hint="eastAsia" w:ascii="Batang" w:hAnsi="Batang" w:eastAsia="宋体"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외국인 투자 준입 특별관리 조치(네거티브 리스트)</w:t>
      </w:r>
      <w:r>
        <w:rPr>
          <w:rFonts w:hint="eastAsia" w:ascii="Batang" w:hAnsi="Batang" w:eastAsia="宋体"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 xml:space="preserve">와 </w:t>
      </w:r>
      <w:r>
        <w:rPr>
          <w:rFonts w:hint="eastAsia" w:ascii="Batang" w:hAnsi="Batang" w:eastAsia="宋体"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자유무역 시험구 외국인 투자 준입 특별관리 조치(네거티브 리스트)</w:t>
      </w:r>
      <w:r>
        <w:rPr>
          <w:rFonts w:hint="eastAsia" w:ascii="Batang" w:hAnsi="Batang" w:eastAsia="宋体"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를 정착시키고 디지털 경제 및 금융 등의 분야 대외 개방을 가속화하여 외국인들이 새로운 개방 분야에 투자하는 것을 장려하며 프로젝트</w:t>
      </w:r>
      <w:r>
        <w:rPr>
          <w:rFonts w:ascii="Batang" w:hAnsi="Batang" w:eastAsia="Batang" w:cs="Batang"/>
          <w:color w:val="000000" w:themeColor="text1"/>
          <w:sz w:val="24"/>
          <w:szCs w:val="16"/>
          <w:lang w:eastAsia="ko-KR"/>
          <w14:textFill>
            <w14:solidFill>
              <w14:schemeClr w14:val="tx1"/>
            </w14:solidFill>
          </w14:textFill>
        </w:rPr>
        <w:t>가</w:t>
      </w:r>
      <w:r>
        <w:rPr>
          <w:rFonts w:hint="eastAsia" w:ascii="Batang" w:hAnsi="Batang" w:eastAsia="Batang" w:cs="Batang"/>
          <w:color w:val="000000" w:themeColor="text1"/>
          <w:sz w:val="24"/>
          <w:szCs w:val="16"/>
          <w:lang w:eastAsia="ko-KR"/>
          <w14:textFill>
            <w14:solidFill>
              <w14:schemeClr w14:val="tx1"/>
            </w14:solidFill>
          </w14:textFill>
        </w:rPr>
        <w:t xml:space="preserve"> 먼저 실행</w:t>
      </w:r>
      <w:r>
        <w:rPr>
          <w:rFonts w:ascii="Batang" w:hAnsi="Batang" w:eastAsia="Batang" w:cs="Batang"/>
          <w:color w:val="000000" w:themeColor="text1"/>
          <w:sz w:val="24"/>
          <w:szCs w:val="16"/>
          <w:lang w:eastAsia="ko-KR"/>
          <w14:textFill>
            <w14:solidFill>
              <w14:schemeClr w14:val="tx1"/>
            </w14:solidFill>
          </w14:textFill>
        </w:rPr>
        <w:t>될</w:t>
      </w:r>
      <w:r>
        <w:rPr>
          <w:rFonts w:hint="eastAsia" w:ascii="Batang" w:hAnsi="Batang" w:eastAsia="Batang" w:cs="Batang"/>
          <w:color w:val="000000" w:themeColor="text1"/>
          <w:sz w:val="24"/>
          <w:szCs w:val="16"/>
          <w:lang w:eastAsia="ko-KR"/>
          <w14:textFill>
            <w14:solidFill>
              <w14:schemeClr w14:val="tx1"/>
            </w14:solidFill>
          </w14:textFill>
        </w:rPr>
        <w:t xml:space="preserve"> 수 있도록 노력해야 한다. (책임부서: 충칭시발전개혁위원회, 충칭시경제정보위원회, 충칭시상무위원회, 충칭시시장감독관리국, 충칭시금융감독관리국, 충칭시빅데이터발전국, 중국인민은행충칭영업관리부, 충칭은행보험감독국, 충칭증권감독국)</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color w:val="000000" w:themeColor="text1"/>
          <w:sz w:val="24"/>
          <w:szCs w:val="16"/>
          <w:lang w:eastAsia="ko-KR"/>
          <w14:textFill>
            <w14:solidFill>
              <w14:schemeClr w14:val="tx1"/>
            </w14:solidFill>
          </w14:textFill>
        </w:rPr>
      </w:pPr>
      <w:r>
        <w:rPr>
          <w:rFonts w:hint="eastAsia" w:ascii="Batang" w:hAnsi="Batang" w:eastAsia="宋体" w:cs="Batang"/>
          <w:color w:val="000000" w:themeColor="text1"/>
          <w:sz w:val="24"/>
          <w:szCs w:val="16"/>
          <w:lang w:eastAsia="ko-KR"/>
          <w14:textFill>
            <w14:solidFill>
              <w14:schemeClr w14:val="tx1"/>
            </w14:solidFill>
          </w14:textFill>
        </w:rPr>
        <w:t xml:space="preserve">（二） </w:t>
      </w:r>
      <w:r>
        <w:rPr>
          <w:rFonts w:hint="eastAsia" w:ascii="Batang" w:hAnsi="Batang" w:eastAsia="Batang" w:cs="Batang"/>
          <w:color w:val="000000" w:themeColor="text1"/>
          <w:sz w:val="24"/>
          <w:szCs w:val="16"/>
          <w:lang w:eastAsia="ko-KR"/>
          <w14:textFill>
            <w14:solidFill>
              <w14:schemeClr w14:val="tx1"/>
            </w14:solidFill>
          </w14:textFill>
        </w:rPr>
        <w:t>자유 무역 시험 구의 개방을 확대한다. 중국(충칭) 자유무역시험구(이하 충칭자유무역시험구로 약칭함)</w:t>
      </w:r>
      <w:r>
        <w:rPr>
          <w:rFonts w:ascii="Batang" w:hAnsi="Batang" w:eastAsia="Batang" w:cs="Batang"/>
          <w:color w:val="000000" w:themeColor="text1"/>
          <w:sz w:val="24"/>
          <w:szCs w:val="16"/>
          <w:lang w:eastAsia="ko-KR"/>
          <w14:textFill>
            <w14:solidFill>
              <w14:schemeClr w14:val="tx1"/>
            </w14:solidFill>
          </w14:textFill>
        </w:rPr>
        <w:t>는</w:t>
      </w:r>
      <w:r>
        <w:rPr>
          <w:rFonts w:hint="eastAsia" w:ascii="Batang" w:hAnsi="Batang" w:eastAsia="Batang" w:cs="Batang"/>
          <w:color w:val="000000" w:themeColor="text1"/>
          <w:sz w:val="24"/>
          <w:szCs w:val="16"/>
          <w:lang w:eastAsia="ko-KR"/>
          <w14:textFill>
            <w14:solidFill>
              <w14:schemeClr w14:val="tx1"/>
            </w14:solidFill>
          </w14:textFill>
        </w:rPr>
        <w:t xml:space="preserve"> '1프로젝트 1의（議）' 방식으로 과학연구와 기술서비스, 텔레콤과 국제 디지털 무역, 의료과학기술, 디지털 출판 등 중점 분야</w:t>
      </w:r>
      <w:r>
        <w:rPr>
          <w:rFonts w:ascii="Batang" w:hAnsi="Batang" w:eastAsia="Batang" w:cs="Batang"/>
          <w:color w:val="000000" w:themeColor="text1"/>
          <w:sz w:val="24"/>
          <w:szCs w:val="16"/>
          <w:lang w:eastAsia="ko-KR"/>
          <w14:textFill>
            <w14:solidFill>
              <w14:schemeClr w14:val="tx1"/>
            </w14:solidFill>
          </w14:textFill>
        </w:rPr>
        <w:t>를</w:t>
      </w:r>
      <w:r>
        <w:rPr>
          <w:rFonts w:hint="eastAsia" w:ascii="Batang" w:hAnsi="Batang" w:eastAsia="Batang" w:cs="Batang"/>
          <w:color w:val="000000" w:themeColor="text1"/>
          <w:sz w:val="24"/>
          <w:szCs w:val="16"/>
          <w:lang w:eastAsia="ko-KR"/>
          <w14:textFill>
            <w14:solidFill>
              <w14:schemeClr w14:val="tx1"/>
            </w14:solidFill>
          </w14:textFill>
        </w:rPr>
        <w:t xml:space="preserve"> 더 </w:t>
      </w:r>
      <w:r>
        <w:rPr>
          <w:rFonts w:ascii="Batang" w:hAnsi="Batang" w:eastAsia="Batang" w:cs="Batang"/>
          <w:color w:val="000000" w:themeColor="text1"/>
          <w:sz w:val="24"/>
          <w:szCs w:val="16"/>
          <w:lang w:eastAsia="ko-KR"/>
          <w14:textFill>
            <w14:solidFill>
              <w14:schemeClr w14:val="tx1"/>
            </w14:solidFill>
          </w14:textFill>
        </w:rPr>
        <w:t>한층</w:t>
      </w:r>
      <w:r>
        <w:rPr>
          <w:rFonts w:hint="eastAsia" w:ascii="Batang" w:hAnsi="Batang" w:eastAsia="Batang" w:cs="Batang"/>
          <w:color w:val="000000" w:themeColor="text1"/>
          <w:sz w:val="24"/>
          <w:szCs w:val="16"/>
          <w:lang w:eastAsia="ko-KR"/>
          <w14:textFill>
            <w14:solidFill>
              <w14:schemeClr w14:val="tx1"/>
            </w14:solidFill>
          </w14:textFill>
        </w:rPr>
        <w:t xml:space="preserve"> 개방</w:t>
      </w:r>
      <w:r>
        <w:rPr>
          <w:rFonts w:ascii="Batang" w:hAnsi="Batang" w:eastAsia="Batang" w:cs="Batang"/>
          <w:color w:val="000000" w:themeColor="text1"/>
          <w:sz w:val="24"/>
          <w:szCs w:val="16"/>
          <w:lang w:eastAsia="ko-KR"/>
          <w14:textFill>
            <w14:solidFill>
              <w14:schemeClr w14:val="tx1"/>
            </w14:solidFill>
          </w14:textFill>
        </w:rPr>
        <w:t>한다</w:t>
      </w:r>
      <w:r>
        <w:rPr>
          <w:rFonts w:hint="eastAsia" w:ascii="Batang" w:hAnsi="Batang" w:eastAsia="Batang" w:cs="Batang"/>
          <w:color w:val="000000" w:themeColor="text1"/>
          <w:sz w:val="24"/>
          <w:szCs w:val="16"/>
          <w:lang w:eastAsia="ko-KR"/>
          <w14:textFill>
            <w14:solidFill>
              <w14:schemeClr w14:val="tx1"/>
            </w14:solidFill>
          </w14:textFill>
        </w:rPr>
        <w:t>. 충칭 자유무역시험구</w:t>
      </w:r>
      <w:r>
        <w:rPr>
          <w:rFonts w:ascii="Batang" w:hAnsi="Batang" w:eastAsia="Batang" w:cs="Batang"/>
          <w:color w:val="000000" w:themeColor="text1"/>
          <w:sz w:val="24"/>
          <w:szCs w:val="16"/>
          <w:lang w:eastAsia="ko-KR"/>
          <w14:textFill>
            <w14:solidFill>
              <w14:schemeClr w14:val="tx1"/>
            </w14:solidFill>
          </w14:textFill>
        </w:rPr>
        <w:t>의</w:t>
      </w:r>
      <w:r>
        <w:rPr>
          <w:rFonts w:hint="eastAsia" w:ascii="Batang" w:hAnsi="Batang" w:eastAsia="Batang" w:cs="Batang"/>
          <w:color w:val="000000" w:themeColor="text1"/>
          <w:sz w:val="24"/>
          <w:szCs w:val="16"/>
          <w:lang w:eastAsia="ko-KR"/>
          <w14:textFill>
            <w14:solidFill>
              <w14:schemeClr w14:val="tx1"/>
            </w14:solidFill>
          </w14:textFill>
        </w:rPr>
        <w:t xml:space="preserve"> 선행</w:t>
      </w:r>
      <w:r>
        <w:rPr>
          <w:rFonts w:ascii="Batang" w:hAnsi="Batang" w:eastAsia="Batang" w:cs="Batang"/>
          <w:color w:val="000000" w:themeColor="text1"/>
          <w:sz w:val="24"/>
          <w:szCs w:val="16"/>
          <w:lang w:eastAsia="ko-KR"/>
          <w14:textFill>
            <w14:solidFill>
              <w14:schemeClr w14:val="tx1"/>
            </w14:solidFill>
          </w14:textFill>
        </w:rPr>
        <w:t>시험</w:t>
      </w:r>
      <w:r>
        <w:rPr>
          <w:rFonts w:hint="eastAsia" w:ascii="Batang" w:hAnsi="Batang" w:eastAsia="Batang" w:cs="Batang"/>
          <w:color w:val="000000" w:themeColor="text1"/>
          <w:sz w:val="24"/>
          <w:szCs w:val="16"/>
          <w:lang w:eastAsia="ko-KR"/>
          <w14:textFill>
            <w14:solidFill>
              <w14:schemeClr w14:val="tx1"/>
            </w14:solidFill>
          </w14:textFill>
        </w:rPr>
        <w:t>경험을 개방 플랫폼에서 먼저 복제</w:t>
      </w:r>
      <w:r>
        <w:rPr>
          <w:rFonts w:hint="eastAsia" w:ascii="Batang" w:hAnsi="Batang" w:eastAsia="宋体"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보급하</w:t>
      </w:r>
      <w:r>
        <w:rPr>
          <w:rFonts w:ascii="Batang" w:hAnsi="Batang" w:eastAsia="Batang" w:cs="Batang"/>
          <w:color w:val="000000" w:themeColor="text1"/>
          <w:sz w:val="24"/>
          <w:szCs w:val="16"/>
          <w:lang w:eastAsia="ko-KR"/>
          <w14:textFill>
            <w14:solidFill>
              <w14:schemeClr w14:val="tx1"/>
            </w14:solidFill>
          </w14:textFill>
        </w:rPr>
        <w:t>도록</w:t>
      </w:r>
      <w:r>
        <w:rPr>
          <w:rFonts w:hint="eastAsia" w:ascii="Batang" w:hAnsi="Batang" w:eastAsia="Batang" w:cs="Batang"/>
          <w:color w:val="000000" w:themeColor="text1"/>
          <w:sz w:val="24"/>
          <w:szCs w:val="16"/>
          <w:lang w:eastAsia="ko-KR"/>
          <w14:textFill>
            <w14:solidFill>
              <w14:schemeClr w14:val="tx1"/>
            </w14:solidFill>
          </w14:textFill>
        </w:rPr>
        <w:t xml:space="preserve"> 지원한다. (책임부서 : 충칭시상무위원회, 충칭시발전개혁위원회, 충칭시경제정보위원회 등)</w:t>
      </w:r>
    </w:p>
    <w:p>
      <w:pPr>
        <w:keepNext w:val="0"/>
        <w:keepLines w:val="0"/>
        <w:pageBreakBefore w:val="0"/>
        <w:widowControl w:val="0"/>
        <w:kinsoku/>
        <w:wordWrap w:val="0"/>
        <w:overflowPunct/>
        <w:topLinePunct w:val="0"/>
        <w:autoSpaceDE/>
        <w:autoSpaceDN/>
        <w:bidi w:val="0"/>
        <w:adjustRightInd/>
        <w:snapToGrid/>
        <w:textAlignment w:val="auto"/>
        <w:rPr>
          <w:rFonts w:ascii="Batang" w:hAnsi="Batang" w:eastAsia="Batang" w:cs="Batang"/>
          <w:color w:val="000000" w:themeColor="text1"/>
          <w:sz w:val="24"/>
          <w:szCs w:val="16"/>
          <w:lang w:eastAsia="ko-KR"/>
          <w14:textFill>
            <w14:solidFill>
              <w14:schemeClr w14:val="tx1"/>
            </w14:solidFill>
          </w14:textFill>
        </w:rPr>
      </w:pPr>
      <w:r>
        <w:rPr>
          <w:rFonts w:hint="eastAsia" w:ascii="Batang" w:hAnsi="Batang" w:eastAsia="宋体" w:cs="Batang"/>
          <w:color w:val="000000" w:themeColor="text1"/>
          <w:sz w:val="24"/>
          <w:szCs w:val="16"/>
          <w:lang w:eastAsia="ko-KR"/>
          <w14:textFill>
            <w14:solidFill>
              <w14:schemeClr w14:val="tx1"/>
            </w14:solidFill>
          </w14:textFill>
        </w:rPr>
        <w:t>二、</w:t>
      </w:r>
      <w:r>
        <w:rPr>
          <w:rFonts w:hint="eastAsia" w:ascii="Batang" w:hAnsi="Batang" w:eastAsia="Batang" w:cs="Batang"/>
          <w:color w:val="000000" w:themeColor="text1"/>
          <w:sz w:val="24"/>
          <w:szCs w:val="16"/>
          <w:lang w:eastAsia="ko-KR"/>
          <w14:textFill>
            <w14:solidFill>
              <w14:schemeClr w14:val="tx1"/>
            </w14:solidFill>
          </w14:textFill>
        </w:rPr>
        <w:t xml:space="preserve">투자 </w:t>
      </w:r>
      <w:r>
        <w:rPr>
          <w:rFonts w:ascii="Batang" w:hAnsi="Batang" w:eastAsia="Batang" w:cs="Batang"/>
          <w:color w:val="000000" w:themeColor="text1"/>
          <w:sz w:val="24"/>
          <w:szCs w:val="16"/>
          <w:lang w:eastAsia="ko-KR"/>
          <w14:textFill>
            <w14:solidFill>
              <w14:schemeClr w14:val="tx1"/>
            </w14:solidFill>
          </w14:textFill>
        </w:rPr>
        <w:t>역량 한층</w:t>
      </w:r>
      <w:r>
        <w:rPr>
          <w:rFonts w:hint="eastAsia" w:ascii="Batang" w:hAnsi="Batang" w:eastAsia="Batang" w:cs="Batang"/>
          <w:color w:val="000000" w:themeColor="text1"/>
          <w:sz w:val="24"/>
          <w:szCs w:val="16"/>
          <w:lang w:eastAsia="ko-KR"/>
          <w14:textFill>
            <w14:solidFill>
              <w14:schemeClr w14:val="tx1"/>
            </w14:solidFill>
          </w14:textFill>
        </w:rPr>
        <w:t xml:space="preserve"> 더 촉진</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color w:val="000000" w:themeColor="text1"/>
          <w:sz w:val="24"/>
          <w:szCs w:val="16"/>
          <w:lang w:eastAsia="ko-KR"/>
          <w14:textFill>
            <w14:solidFill>
              <w14:schemeClr w14:val="tx1"/>
            </w14:solidFill>
          </w14:textFill>
        </w:rPr>
      </w:pPr>
      <w:r>
        <w:rPr>
          <w:rFonts w:hint="eastAsia" w:ascii="Batang" w:hAnsi="Batang" w:eastAsia="宋体" w:cs="Batang"/>
          <w:color w:val="000000" w:themeColor="text1"/>
          <w:sz w:val="24"/>
          <w:szCs w:val="16"/>
          <w:lang w:eastAsia="ko-KR"/>
          <w14:textFill>
            <w14:solidFill>
              <w14:schemeClr w14:val="tx1"/>
            </w14:solidFill>
          </w14:textFill>
        </w:rPr>
        <w:t>（三）</w:t>
      </w:r>
      <w:r>
        <w:rPr>
          <w:rFonts w:hint="eastAsia" w:ascii="Batang" w:hAnsi="Batang" w:eastAsia="Batang" w:cs="Batang"/>
          <w:color w:val="000000" w:themeColor="text1"/>
          <w:sz w:val="24"/>
          <w:szCs w:val="16"/>
          <w:lang w:eastAsia="ko-KR"/>
          <w14:textFill>
            <w14:solidFill>
              <w14:schemeClr w14:val="tx1"/>
            </w14:solidFill>
          </w14:textFill>
        </w:rPr>
        <w:t xml:space="preserve"> 외국인 투자 </w:t>
      </w:r>
      <w:r>
        <w:rPr>
          <w:rFonts w:ascii="Batang" w:hAnsi="Batang" w:eastAsia="Batang" w:cs="Batang"/>
          <w:color w:val="000000" w:themeColor="text1"/>
          <w:sz w:val="24"/>
          <w:szCs w:val="16"/>
          <w:lang w:eastAsia="ko-KR"/>
          <w14:textFill>
            <w14:solidFill>
              <w14:schemeClr w14:val="tx1"/>
            </w14:solidFill>
          </w14:textFill>
        </w:rPr>
        <w:t>절차 서비스 체계</w:t>
      </w:r>
      <w:r>
        <w:rPr>
          <w:rFonts w:hint="eastAsia" w:ascii="Batang" w:hAnsi="Batang" w:eastAsia="Batang" w:cs="Batang"/>
          <w:color w:val="000000" w:themeColor="text1"/>
          <w:sz w:val="24"/>
          <w:szCs w:val="16"/>
          <w:lang w:eastAsia="ko-KR"/>
          <w14:textFill>
            <w14:solidFill>
              <w14:schemeClr w14:val="tx1"/>
            </w14:solidFill>
          </w14:textFill>
        </w:rPr>
        <w:t>를 완</w:t>
      </w:r>
      <w:r>
        <w:rPr>
          <w:rFonts w:ascii="Batang" w:hAnsi="Batang" w:eastAsia="Batang" w:cs="Batang"/>
          <w:color w:val="000000" w:themeColor="text1"/>
          <w:sz w:val="24"/>
          <w:szCs w:val="16"/>
          <w:lang w:eastAsia="ko-KR"/>
          <w14:textFill>
            <w14:solidFill>
              <w14:schemeClr w14:val="tx1"/>
            </w14:solidFill>
          </w14:textFill>
        </w:rPr>
        <w:t>벽화한</w:t>
      </w:r>
      <w:r>
        <w:rPr>
          <w:rFonts w:hint="eastAsia" w:ascii="Batang" w:hAnsi="Batang" w:eastAsia="Batang" w:cs="Batang"/>
          <w:color w:val="000000" w:themeColor="text1"/>
          <w:sz w:val="24"/>
          <w:szCs w:val="16"/>
          <w:lang w:eastAsia="ko-KR"/>
          <w14:textFill>
            <w14:solidFill>
              <w14:schemeClr w14:val="tx1"/>
            </w14:solidFill>
          </w14:textFill>
        </w:rPr>
        <w:t xml:space="preserve">다. </w:t>
      </w:r>
      <w:r>
        <w:rPr>
          <w:rFonts w:ascii="Batang" w:hAnsi="Batang" w:eastAsia="Batang"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행정 서비스</w:t>
      </w:r>
      <w:r>
        <w:rPr>
          <w:rFonts w:ascii="Batang" w:hAnsi="Batang" w:eastAsia="Batang" w:cs="Batang"/>
          <w:color w:val="000000" w:themeColor="text1"/>
          <w:sz w:val="24"/>
          <w:szCs w:val="16"/>
          <w:lang w:eastAsia="ko-KR"/>
          <w14:textFill>
            <w14:solidFill>
              <w14:schemeClr w14:val="tx1"/>
            </w14:solidFill>
          </w14:textFill>
        </w:rPr>
        <w:t xml:space="preserve"> 관리자’</w:t>
      </w:r>
      <w:r>
        <w:rPr>
          <w:rFonts w:hint="eastAsia" w:ascii="Batang" w:hAnsi="Batang" w:eastAsia="宋体" w:cs="Batang"/>
          <w:color w:val="000000" w:themeColor="text1"/>
          <w:sz w:val="24"/>
          <w:szCs w:val="16"/>
          <w:lang w:eastAsia="ko-KR"/>
          <w14:textFill>
            <w14:solidFill>
              <w14:schemeClr w14:val="tx1"/>
            </w14:solidFill>
          </w14:textFill>
        </w:rPr>
        <w:t xml:space="preserve"> </w:t>
      </w:r>
      <w:r>
        <w:rPr>
          <w:rFonts w:hint="eastAsia" w:ascii="Batang" w:hAnsi="Batang" w:eastAsia="Batang" w:cs="Batang"/>
          <w:color w:val="000000" w:themeColor="text1"/>
          <w:sz w:val="24"/>
          <w:szCs w:val="16"/>
          <w:lang w:eastAsia="ko-KR"/>
          <w14:textFill>
            <w14:solidFill>
              <w14:schemeClr w14:val="tx1"/>
            </w14:solidFill>
          </w14:textFill>
        </w:rPr>
        <w:t>대오 건설을 강화한다. 중점 외국인 투자 기업 연락 서비스 제도를 완</w:t>
      </w:r>
      <w:r>
        <w:rPr>
          <w:rFonts w:ascii="Batang" w:hAnsi="Batang" w:eastAsia="Batang" w:cs="Batang"/>
          <w:color w:val="000000" w:themeColor="text1"/>
          <w:sz w:val="24"/>
          <w:szCs w:val="16"/>
          <w:lang w:eastAsia="ko-KR"/>
          <w14:textFill>
            <w14:solidFill>
              <w14:schemeClr w14:val="tx1"/>
            </w14:solidFill>
          </w14:textFill>
        </w:rPr>
        <w:t>벽화하여</w:t>
      </w:r>
      <w:r>
        <w:rPr>
          <w:rFonts w:hint="eastAsia" w:ascii="Batang" w:hAnsi="Batang" w:eastAsia="Batang" w:cs="Batang"/>
          <w:color w:val="000000" w:themeColor="text1"/>
          <w:sz w:val="24"/>
          <w:szCs w:val="16"/>
          <w:lang w:eastAsia="ko-KR"/>
          <w14:textFill>
            <w14:solidFill>
              <w14:schemeClr w14:val="tx1"/>
            </w14:solidFill>
          </w14:textFill>
        </w:rPr>
        <w:t xml:space="preserve"> 시</w:t>
      </w:r>
      <w:r>
        <w:rPr>
          <w:rFonts w:hint="eastAsia" w:ascii="Batang" w:hAnsi="Batang" w:eastAsia="Batang" w:cs="Batang"/>
          <w:color w:val="000000" w:themeColor="text1"/>
          <w:sz w:val="22"/>
          <w:szCs w:val="15"/>
          <w:lang w:eastAsia="ko-KR"/>
          <w14:textFill>
            <w14:solidFill>
              <w14:schemeClr w14:val="tx1"/>
            </w14:solidFill>
          </w14:textFill>
        </w:rPr>
        <w:t>（市）,</w:t>
      </w:r>
      <w:r>
        <w:rPr>
          <w:rFonts w:hint="eastAsia" w:ascii="Batang" w:hAnsi="Batang" w:eastAsia="宋体" w:cs="Batang"/>
          <w:color w:val="000000" w:themeColor="text1"/>
          <w:sz w:val="22"/>
          <w:szCs w:val="15"/>
          <w:lang w:eastAsia="ko-KR"/>
          <w14:textFill>
            <w14:solidFill>
              <w14:schemeClr w14:val="tx1"/>
            </w14:solidFill>
          </w14:textFill>
        </w:rPr>
        <w:t xml:space="preserve"> </w:t>
      </w:r>
      <w:r>
        <w:rPr>
          <w:rFonts w:hint="eastAsia" w:ascii="Batang" w:hAnsi="Batang" w:eastAsia="Batang" w:cs="Batang"/>
          <w:color w:val="000000" w:themeColor="text1"/>
          <w:sz w:val="24"/>
          <w:szCs w:val="16"/>
          <w:lang w:eastAsia="ko-KR"/>
          <w14:textFill>
            <w14:solidFill>
              <w14:schemeClr w14:val="tx1"/>
            </w14:solidFill>
          </w14:textFill>
        </w:rPr>
        <w:t>구현</w:t>
      </w:r>
      <w:r>
        <w:rPr>
          <w:rFonts w:hint="eastAsia" w:ascii="Batang" w:hAnsi="Batang" w:eastAsia="Batang" w:cs="Batang"/>
          <w:color w:val="000000" w:themeColor="text1"/>
          <w:sz w:val="22"/>
          <w:szCs w:val="15"/>
          <w:lang w:eastAsia="ko-KR"/>
          <w14:textFill>
            <w14:solidFill>
              <w14:schemeClr w14:val="tx1"/>
            </w14:solidFill>
          </w14:textFill>
        </w:rPr>
        <w:t xml:space="preserve">（区县） </w:t>
      </w:r>
      <w:r>
        <w:rPr>
          <w:rFonts w:hint="eastAsia" w:ascii="Batang" w:hAnsi="Batang" w:eastAsia="Batang" w:cs="Batang"/>
          <w:color w:val="000000" w:themeColor="text1"/>
          <w:sz w:val="24"/>
          <w:szCs w:val="16"/>
          <w:lang w:eastAsia="ko-KR"/>
          <w14:textFill>
            <w14:solidFill>
              <w14:schemeClr w14:val="tx1"/>
            </w14:solidFill>
          </w14:textFill>
        </w:rPr>
        <w:t>(자치현,</w:t>
      </w:r>
      <w:r>
        <w:rPr>
          <w:rFonts w:hint="eastAsia" w:ascii="Batang" w:hAnsi="Batang" w:eastAsia="宋体" w:cs="Batang"/>
          <w:color w:val="000000" w:themeColor="text1"/>
          <w:sz w:val="24"/>
          <w:szCs w:val="16"/>
          <w:lang w:eastAsia="ko-KR"/>
          <w14:textFill>
            <w14:solidFill>
              <w14:schemeClr w14:val="tx1"/>
            </w14:solidFill>
          </w14:textFill>
        </w:rPr>
        <w:t xml:space="preserve"> </w:t>
      </w:r>
      <w:r>
        <w:rPr>
          <w:rFonts w:hint="eastAsia" w:ascii="Batang" w:hAnsi="Batang" w:eastAsia="Batang" w:cs="Batang"/>
          <w:color w:val="000000" w:themeColor="text1"/>
          <w:sz w:val="24"/>
          <w:szCs w:val="16"/>
          <w:lang w:eastAsia="ko-KR"/>
          <w14:textFill>
            <w14:solidFill>
              <w14:schemeClr w14:val="tx1"/>
            </w14:solidFill>
          </w14:textFill>
        </w:rPr>
        <w:t>개발구 포함, 이하 구현으로 통칭함) 향진(</w:t>
      </w:r>
      <w:r>
        <w:rPr>
          <w:rFonts w:hint="eastAsia" w:asciiTheme="minorEastAsia" w:hAnsiTheme="minorEastAsia" w:cstheme="minorEastAsia"/>
          <w:color w:val="000000" w:themeColor="text1"/>
          <w:sz w:val="22"/>
          <w:szCs w:val="22"/>
          <w:lang w:eastAsia="ko-KR"/>
          <w14:textFill>
            <w14:solidFill>
              <w14:schemeClr w14:val="tx1"/>
            </w14:solidFill>
          </w14:textFill>
        </w:rPr>
        <w:t>鄉鎮</w:t>
      </w:r>
      <w:r>
        <w:rPr>
          <w:rFonts w:hint="eastAsia" w:ascii="Batang" w:hAnsi="Batang" w:eastAsia="Batang" w:cs="Batang"/>
          <w:color w:val="000000" w:themeColor="text1"/>
          <w:sz w:val="22"/>
          <w:szCs w:val="22"/>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(거리)(</w:t>
      </w:r>
      <w:r>
        <w:rPr>
          <w:rFonts w:hint="eastAsia" w:asciiTheme="minorEastAsia" w:hAnsiTheme="minorEastAsia" w:cstheme="minorEastAsia"/>
          <w:color w:val="000000" w:themeColor="text1"/>
          <w:sz w:val="22"/>
          <w:szCs w:val="22"/>
          <w:lang w:eastAsia="ko-KR"/>
          <w14:textFill>
            <w14:solidFill>
              <w14:schemeClr w14:val="tx1"/>
            </w14:solidFill>
          </w14:textFill>
        </w:rPr>
        <w:t>街道</w:t>
      </w:r>
      <w:r>
        <w:rPr>
          <w:rFonts w:hint="eastAsia" w:ascii="Batang" w:hAnsi="Batang" w:eastAsia="Batang" w:cs="Batang"/>
          <w:color w:val="000000" w:themeColor="text1"/>
          <w:sz w:val="22"/>
          <w:szCs w:val="22"/>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 xml:space="preserve"> </w:t>
      </w:r>
      <w:r>
        <w:rPr>
          <w:rFonts w:ascii="Batang" w:hAnsi="Batang" w:eastAsia="Batang" w:cs="Batang"/>
          <w:color w:val="000000" w:themeColor="text1"/>
          <w:sz w:val="24"/>
          <w:szCs w:val="16"/>
          <w:lang w:eastAsia="ko-KR"/>
          <w14:textFill>
            <w14:solidFill>
              <w14:schemeClr w14:val="tx1"/>
            </w14:solidFill>
          </w14:textFill>
        </w:rPr>
        <w:t>등</w:t>
      </w:r>
      <w:r>
        <w:rPr>
          <w:rFonts w:hint="eastAsia" w:ascii="Batang" w:hAnsi="Batang" w:eastAsia="Batang" w:cs="Batang"/>
          <w:color w:val="000000" w:themeColor="text1"/>
          <w:sz w:val="24"/>
          <w:szCs w:val="16"/>
          <w:lang w:eastAsia="ko-KR"/>
          <w14:textFill>
            <w14:solidFill>
              <w14:schemeClr w14:val="tx1"/>
            </w14:solidFill>
          </w14:textFill>
        </w:rPr>
        <w:t xml:space="preserve"> 3급에서는 각각 중점 서비스 대상</w:t>
      </w:r>
      <w:r>
        <w:rPr>
          <w:rFonts w:ascii="Batang" w:hAnsi="Batang" w:eastAsia="Batang" w:cs="Batang"/>
          <w:color w:val="000000" w:themeColor="text1"/>
          <w:sz w:val="24"/>
          <w:szCs w:val="16"/>
          <w:lang w:eastAsia="ko-KR"/>
          <w14:textFill>
            <w14:solidFill>
              <w14:schemeClr w14:val="tx1"/>
            </w14:solidFill>
          </w14:textFill>
        </w:rPr>
        <w:t xml:space="preserve"> 리스트를</w:t>
      </w:r>
      <w:r>
        <w:rPr>
          <w:rFonts w:hint="eastAsia" w:ascii="Batang" w:hAnsi="Batang" w:eastAsia="Batang" w:cs="Batang"/>
          <w:color w:val="000000" w:themeColor="text1"/>
          <w:sz w:val="24"/>
          <w:szCs w:val="16"/>
          <w:lang w:eastAsia="ko-KR"/>
          <w14:textFill>
            <w14:solidFill>
              <w14:schemeClr w14:val="tx1"/>
            </w14:solidFill>
          </w14:textFill>
        </w:rPr>
        <w:t xml:space="preserve"> </w:t>
      </w:r>
      <w:r>
        <w:rPr>
          <w:rFonts w:ascii="Batang" w:hAnsi="Batang" w:eastAsia="Batang" w:cs="Batang"/>
          <w:color w:val="000000" w:themeColor="text1"/>
          <w:sz w:val="24"/>
          <w:szCs w:val="16"/>
          <w:lang w:eastAsia="ko-KR"/>
          <w14:textFill>
            <w14:solidFill>
              <w14:schemeClr w14:val="tx1"/>
            </w14:solidFill>
          </w14:textFill>
        </w:rPr>
        <w:t xml:space="preserve">확정하여 </w:t>
      </w:r>
      <w:r>
        <w:rPr>
          <w:rFonts w:hint="eastAsia" w:ascii="Batang" w:hAnsi="Batang" w:eastAsia="Batang" w:cs="Batang"/>
          <w:color w:val="000000" w:themeColor="text1"/>
          <w:sz w:val="24"/>
          <w:szCs w:val="16"/>
          <w:lang w:eastAsia="ko-KR"/>
          <w14:textFill>
            <w14:solidFill>
              <w14:schemeClr w14:val="tx1"/>
            </w14:solidFill>
          </w14:textFill>
        </w:rPr>
        <w:t xml:space="preserve">간부를 </w:t>
      </w:r>
      <w:r>
        <w:rPr>
          <w:rFonts w:ascii="Batang" w:hAnsi="Batang" w:eastAsia="Batang" w:cs="Batang"/>
          <w:color w:val="000000" w:themeColor="text1"/>
          <w:sz w:val="24"/>
          <w:szCs w:val="16"/>
          <w:lang w:eastAsia="ko-KR"/>
          <w14:textFill>
            <w14:solidFill>
              <w14:schemeClr w14:val="tx1"/>
            </w14:solidFill>
          </w14:textFill>
        </w:rPr>
        <w:t>선출하여</w:t>
      </w:r>
      <w:r>
        <w:rPr>
          <w:rFonts w:hint="eastAsia" w:ascii="Batang" w:hAnsi="Batang" w:eastAsia="Batang" w:cs="Batang"/>
          <w:color w:val="000000" w:themeColor="text1"/>
          <w:sz w:val="24"/>
          <w:szCs w:val="16"/>
          <w:lang w:eastAsia="ko-KR"/>
          <w14:textFill>
            <w14:solidFill>
              <w14:schemeClr w14:val="tx1"/>
            </w14:solidFill>
          </w14:textFill>
        </w:rPr>
        <w:t xml:space="preserve"> </w:t>
      </w:r>
      <w:r>
        <w:rPr>
          <w:rFonts w:ascii="Batang" w:hAnsi="Batang" w:eastAsia="Batang"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 xml:space="preserve">행정 서비스 </w:t>
      </w:r>
      <w:r>
        <w:rPr>
          <w:rFonts w:ascii="Batang" w:hAnsi="Batang" w:eastAsia="Batang" w:cs="Batang"/>
          <w:color w:val="000000" w:themeColor="text1"/>
          <w:sz w:val="24"/>
          <w:szCs w:val="16"/>
          <w:lang w:eastAsia="ko-KR"/>
          <w14:textFill>
            <w14:solidFill>
              <w14:schemeClr w14:val="tx1"/>
            </w14:solidFill>
          </w14:textFill>
        </w:rPr>
        <w:t>관리자’</w:t>
      </w:r>
      <w:r>
        <w:rPr>
          <w:rFonts w:hint="eastAsia" w:ascii="Batang" w:hAnsi="Batang" w:eastAsia="Batang" w:cs="Batang"/>
          <w:color w:val="000000" w:themeColor="text1"/>
          <w:sz w:val="24"/>
          <w:szCs w:val="16"/>
          <w:lang w:eastAsia="ko-KR"/>
          <w14:textFill>
            <w14:solidFill>
              <w14:schemeClr w14:val="tx1"/>
            </w14:solidFill>
          </w14:textFill>
        </w:rPr>
        <w:t>로서 정책 홍보원·프로젝트 추진원·문제 코디네이터·정보소통원</w:t>
      </w:r>
      <w:r>
        <w:rPr>
          <w:rFonts w:ascii="Batang" w:hAnsi="Batang" w:eastAsia="Batang" w:cs="Batang"/>
          <w:color w:val="000000" w:themeColor="text1"/>
          <w:sz w:val="24"/>
          <w:szCs w:val="16"/>
          <w:lang w:eastAsia="ko-KR"/>
          <w14:textFill>
            <w14:solidFill>
              <w14:schemeClr w14:val="tx1"/>
            </w14:solidFill>
          </w14:textFill>
        </w:rPr>
        <w:t>의 직책을</w:t>
      </w:r>
      <w:r>
        <w:rPr>
          <w:rFonts w:hint="eastAsia" w:ascii="Batang" w:hAnsi="Batang" w:eastAsia="Batang" w:cs="Batang"/>
          <w:color w:val="000000" w:themeColor="text1"/>
          <w:sz w:val="24"/>
          <w:szCs w:val="16"/>
          <w:lang w:eastAsia="ko-KR"/>
          <w14:textFill>
            <w14:solidFill>
              <w14:schemeClr w14:val="tx1"/>
            </w14:solidFill>
          </w14:textFill>
        </w:rPr>
        <w:t xml:space="preserve"> 잘 </w:t>
      </w:r>
      <w:r>
        <w:rPr>
          <w:rFonts w:ascii="Batang" w:hAnsi="Batang" w:eastAsia="Batang" w:cs="Batang"/>
          <w:color w:val="000000" w:themeColor="text1"/>
          <w:sz w:val="24"/>
          <w:szCs w:val="16"/>
          <w:lang w:eastAsia="ko-KR"/>
          <w14:textFill>
            <w14:solidFill>
              <w14:schemeClr w14:val="tx1"/>
            </w14:solidFill>
          </w14:textFill>
        </w:rPr>
        <w:t>이행하도록 해야 한다</w:t>
      </w:r>
      <w:r>
        <w:rPr>
          <w:rFonts w:hint="eastAsia" w:ascii="Batang" w:hAnsi="Batang" w:eastAsia="Batang" w:cs="Batang"/>
          <w:color w:val="000000" w:themeColor="text1"/>
          <w:sz w:val="24"/>
          <w:szCs w:val="16"/>
          <w:lang w:eastAsia="ko-KR"/>
          <w14:textFill>
            <w14:solidFill>
              <w14:schemeClr w14:val="tx1"/>
            </w14:solidFill>
          </w14:textFill>
        </w:rPr>
        <w:t xml:space="preserve">. </w:t>
      </w:r>
      <w:r>
        <w:rPr>
          <w:rFonts w:ascii="Batang" w:hAnsi="Batang" w:eastAsia="Batang"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 xml:space="preserve">행정 서비스 </w:t>
      </w:r>
      <w:r>
        <w:rPr>
          <w:rFonts w:ascii="Batang" w:hAnsi="Batang" w:eastAsia="Batang" w:cs="Batang"/>
          <w:color w:val="000000" w:themeColor="text1"/>
          <w:sz w:val="24"/>
          <w:szCs w:val="16"/>
          <w:lang w:eastAsia="ko-KR"/>
          <w14:textFill>
            <w14:solidFill>
              <w14:schemeClr w14:val="tx1"/>
            </w14:solidFill>
          </w14:textFill>
        </w:rPr>
        <w:t>관리자’</w:t>
      </w:r>
      <w:r>
        <w:rPr>
          <w:rFonts w:hint="eastAsia" w:ascii="Batang" w:hAnsi="Batang" w:eastAsia="Batang" w:cs="Batang"/>
          <w:color w:val="000000" w:themeColor="text1"/>
          <w:sz w:val="24"/>
          <w:szCs w:val="16"/>
          <w:lang w:eastAsia="ko-KR"/>
          <w14:textFill>
            <w14:solidFill>
              <w14:schemeClr w14:val="tx1"/>
            </w14:solidFill>
          </w14:textFill>
        </w:rPr>
        <w:t xml:space="preserve"> 선문 책임제를 실시하여 외국인 투자</w:t>
      </w:r>
      <w:r>
        <w:rPr>
          <w:rFonts w:ascii="Batang" w:hAnsi="Batang" w:eastAsia="Batang" w:cs="Batang"/>
          <w:color w:val="000000" w:themeColor="text1"/>
          <w:sz w:val="24"/>
          <w:szCs w:val="16"/>
          <w:lang w:eastAsia="ko-KR"/>
          <w14:textFill>
            <w14:solidFill>
              <w14:schemeClr w14:val="tx1"/>
            </w14:solidFill>
          </w14:textFill>
        </w:rPr>
        <w:t>자</w:t>
      </w:r>
      <w:r>
        <w:rPr>
          <w:rFonts w:hint="eastAsia" w:ascii="Batang" w:hAnsi="Batang" w:eastAsia="Batang" w:cs="Batang"/>
          <w:color w:val="000000" w:themeColor="text1"/>
          <w:sz w:val="24"/>
          <w:szCs w:val="16"/>
          <w:lang w:eastAsia="ko-KR"/>
          <w14:textFill>
            <w14:solidFill>
              <w14:schemeClr w14:val="tx1"/>
            </w14:solidFill>
          </w14:textFill>
        </w:rPr>
        <w:t>를 위한 원스톱 서비스를 제공한다. 외국인 투자 서비스 리스트 제도를 수립하</w:t>
      </w:r>
      <w:r>
        <w:rPr>
          <w:rFonts w:ascii="Batang" w:hAnsi="Batang" w:eastAsia="Batang" w:cs="Batang"/>
          <w:color w:val="000000" w:themeColor="text1"/>
          <w:sz w:val="24"/>
          <w:szCs w:val="16"/>
          <w:lang w:eastAsia="ko-KR"/>
          <w14:textFill>
            <w14:solidFill>
              <w14:schemeClr w14:val="tx1"/>
            </w14:solidFill>
          </w14:textFill>
        </w:rPr>
        <w:t>고</w:t>
      </w:r>
      <w:r>
        <w:rPr>
          <w:rFonts w:hint="eastAsia" w:ascii="Batang" w:hAnsi="Batang" w:eastAsia="Batang" w:cs="Batang"/>
          <w:color w:val="000000" w:themeColor="text1"/>
          <w:sz w:val="24"/>
          <w:szCs w:val="16"/>
          <w:lang w:eastAsia="ko-KR"/>
          <w14:textFill>
            <w14:solidFill>
              <w14:schemeClr w14:val="tx1"/>
            </w14:solidFill>
          </w14:textFill>
        </w:rPr>
        <w:t xml:space="preserve"> 외국인 투자 관련 심사·비준·기록 부서는 </w:t>
      </w:r>
      <w:r>
        <w:rPr>
          <w:rFonts w:ascii="Batang" w:hAnsi="Batang" w:eastAsia="Batang" w:cs="Batang"/>
          <w:color w:val="000000" w:themeColor="text1"/>
          <w:sz w:val="24"/>
          <w:szCs w:val="16"/>
          <w:lang w:eastAsia="ko-KR"/>
          <w14:textFill>
            <w14:solidFill>
              <w14:schemeClr w14:val="tx1"/>
            </w14:solidFill>
          </w14:textFill>
        </w:rPr>
        <w:t>심사비준의</w:t>
      </w:r>
      <w:r>
        <w:rPr>
          <w:rFonts w:hint="eastAsia" w:ascii="Batang" w:hAnsi="Batang" w:eastAsia="Batang" w:cs="Batang"/>
          <w:color w:val="000000" w:themeColor="text1"/>
          <w:sz w:val="24"/>
          <w:szCs w:val="16"/>
          <w:lang w:eastAsia="ko-KR"/>
          <w14:textFill>
            <w14:solidFill>
              <w14:schemeClr w14:val="tx1"/>
            </w14:solidFill>
          </w14:textFill>
        </w:rPr>
        <w:t xml:space="preserve"> 내용, 절차, 조건, </w:t>
      </w:r>
      <w:r>
        <w:rPr>
          <w:rFonts w:ascii="Batang" w:hAnsi="Batang" w:eastAsia="Batang" w:cs="Batang"/>
          <w:color w:val="000000" w:themeColor="text1"/>
          <w:sz w:val="24"/>
          <w:szCs w:val="16"/>
          <w:lang w:eastAsia="ko-KR"/>
          <w14:textFill>
            <w14:solidFill>
              <w14:schemeClr w14:val="tx1"/>
            </w14:solidFill>
          </w14:textFill>
        </w:rPr>
        <w:t>기한</w:t>
      </w:r>
      <w:r>
        <w:rPr>
          <w:rFonts w:hint="eastAsia" w:ascii="Batang" w:hAnsi="Batang" w:eastAsia="Batang" w:cs="Batang"/>
          <w:color w:val="000000" w:themeColor="text1"/>
          <w:sz w:val="24"/>
          <w:szCs w:val="16"/>
          <w:lang w:eastAsia="ko-KR"/>
          <w14:textFill>
            <w14:solidFill>
              <w14:schemeClr w14:val="tx1"/>
            </w14:solidFill>
          </w14:textFill>
        </w:rPr>
        <w:t>, 연락인 및 연락처를 공개하</w:t>
      </w:r>
      <w:r>
        <w:rPr>
          <w:rFonts w:ascii="Batang" w:hAnsi="Batang" w:eastAsia="Batang" w:cs="Batang"/>
          <w:color w:val="000000" w:themeColor="text1"/>
          <w:sz w:val="24"/>
          <w:szCs w:val="16"/>
          <w:lang w:eastAsia="ko-KR"/>
          <w14:textFill>
            <w14:solidFill>
              <w14:schemeClr w14:val="tx1"/>
            </w14:solidFill>
          </w14:textFill>
        </w:rPr>
        <w:t>며</w:t>
      </w:r>
      <w:r>
        <w:rPr>
          <w:rFonts w:hint="eastAsia" w:ascii="Batang" w:hAnsi="Batang" w:eastAsia="Batang" w:cs="Batang"/>
          <w:color w:val="000000" w:themeColor="text1"/>
          <w:sz w:val="24"/>
          <w:szCs w:val="16"/>
          <w:lang w:eastAsia="ko-KR"/>
          <w14:textFill>
            <w14:solidFill>
              <w14:schemeClr w14:val="tx1"/>
            </w14:solidFill>
          </w14:textFill>
        </w:rPr>
        <w:t>, 무단으로</w:t>
      </w:r>
      <w:r>
        <w:rPr>
          <w:rFonts w:ascii="Batang" w:hAnsi="Batang" w:eastAsia="Batang" w:cs="Batang"/>
          <w:color w:val="000000" w:themeColor="text1"/>
          <w:sz w:val="24"/>
          <w:szCs w:val="16"/>
          <w:lang w:eastAsia="ko-KR"/>
          <w14:textFill>
            <w14:solidFill>
              <w14:schemeClr w14:val="tx1"/>
            </w14:solidFill>
          </w14:textFill>
        </w:rPr>
        <w:t xml:space="preserve"> 심사 요구를</w:t>
      </w:r>
      <w:r>
        <w:rPr>
          <w:rFonts w:hint="eastAsia" w:ascii="Batang" w:hAnsi="Batang" w:eastAsia="Batang" w:cs="Batang"/>
          <w:color w:val="000000" w:themeColor="text1"/>
          <w:sz w:val="24"/>
          <w:szCs w:val="16"/>
          <w:lang w:eastAsia="ko-KR"/>
          <w14:textFill>
            <w14:solidFill>
              <w14:schemeClr w14:val="tx1"/>
            </w14:solidFill>
          </w14:textFill>
        </w:rPr>
        <w:t xml:space="preserve"> 증가</w:t>
      </w:r>
      <w:r>
        <w:rPr>
          <w:rFonts w:ascii="Batang" w:hAnsi="Batang" w:eastAsia="Batang" w:cs="Batang"/>
          <w:color w:val="000000" w:themeColor="text1"/>
          <w:sz w:val="24"/>
          <w:szCs w:val="16"/>
          <w:lang w:eastAsia="ko-KR"/>
          <w14:textFill>
            <w14:solidFill>
              <w14:schemeClr w14:val="tx1"/>
            </w14:solidFill>
          </w14:textFill>
        </w:rPr>
        <w:t>하거나</w:t>
      </w:r>
      <w:r>
        <w:rPr>
          <w:rFonts w:hint="eastAsia" w:ascii="Batang" w:hAnsi="Batang" w:eastAsia="Batang" w:cs="Batang"/>
          <w:color w:val="000000" w:themeColor="text1"/>
          <w:sz w:val="24"/>
          <w:szCs w:val="16"/>
          <w:lang w:eastAsia="ko-KR"/>
          <w14:textFill>
            <w14:solidFill>
              <w14:schemeClr w14:val="tx1"/>
            </w14:solidFill>
          </w14:textFill>
        </w:rPr>
        <w:t xml:space="preserve"> 처리 </w:t>
      </w:r>
      <w:r>
        <w:rPr>
          <w:rFonts w:ascii="Batang" w:hAnsi="Batang" w:eastAsia="Batang" w:cs="Batang"/>
          <w:color w:val="000000" w:themeColor="text1"/>
          <w:sz w:val="24"/>
          <w:szCs w:val="16"/>
          <w:lang w:eastAsia="ko-KR"/>
          <w14:textFill>
            <w14:solidFill>
              <w14:schemeClr w14:val="tx1"/>
            </w14:solidFill>
          </w14:textFill>
        </w:rPr>
        <w:t>기</w:t>
      </w:r>
      <w:r>
        <w:rPr>
          <w:rFonts w:hint="eastAsia" w:ascii="Batang" w:hAnsi="Batang" w:eastAsia="Batang" w:cs="Batang"/>
          <w:color w:val="000000" w:themeColor="text1"/>
          <w:sz w:val="24"/>
          <w:szCs w:val="16"/>
          <w:lang w:eastAsia="ko-KR"/>
          <w14:textFill>
            <w14:solidFill>
              <w14:schemeClr w14:val="tx1"/>
            </w14:solidFill>
          </w14:textFill>
        </w:rPr>
        <w:t>한을 초과하는 것 및 규칙을 위반하여 외국인 투자자의</w:t>
      </w:r>
      <w:r>
        <w:rPr>
          <w:rFonts w:ascii="Batang" w:hAnsi="Batang" w:eastAsia="Batang" w:cs="Batang"/>
          <w:color w:val="000000" w:themeColor="text1"/>
          <w:sz w:val="24"/>
          <w:szCs w:val="16"/>
          <w:lang w:eastAsia="ko-KR"/>
          <w14:textFill>
            <w14:solidFill>
              <w14:schemeClr w14:val="tx1"/>
            </w14:solidFill>
          </w14:textFill>
        </w:rPr>
        <w:t xml:space="preserve"> 자</w:t>
      </w:r>
      <w:r>
        <w:rPr>
          <w:rFonts w:hint="eastAsia" w:ascii="Batang" w:hAnsi="Batang" w:eastAsia="Batang" w:cs="Batang"/>
          <w:color w:val="000000" w:themeColor="text1"/>
          <w:sz w:val="24"/>
          <w:szCs w:val="16"/>
          <w:lang w:eastAsia="ko-KR"/>
          <w14:textFill>
            <w14:solidFill>
              <w14:schemeClr w14:val="tx1"/>
            </w14:solidFill>
          </w14:textFill>
        </w:rPr>
        <w:t>주권을 간섭하는 것을 금지한다. (책임부서: 충칭시상무위원회, 충칭시투자유치국, 충칭시발전개혁위원회, 충칭시시장감독관리국 등 각 구현정부)</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color w:val="000000" w:themeColor="text1"/>
          <w:sz w:val="24"/>
          <w:szCs w:val="16"/>
          <w:lang w:eastAsia="ko-KR"/>
          <w14:textFill>
            <w14:solidFill>
              <w14:schemeClr w14:val="tx1"/>
            </w14:solidFill>
          </w14:textFill>
        </w:rPr>
      </w:pPr>
      <w:r>
        <w:rPr>
          <w:rFonts w:hint="eastAsia" w:ascii="Batang" w:hAnsi="Batang" w:eastAsia="宋体" w:cs="Batang"/>
          <w:color w:val="000000" w:themeColor="text1"/>
          <w:sz w:val="24"/>
          <w:szCs w:val="16"/>
          <w:lang w:eastAsia="ko-KR"/>
          <w14:textFill>
            <w14:solidFill>
              <w14:schemeClr w14:val="tx1"/>
            </w14:solidFill>
          </w14:textFill>
        </w:rPr>
        <w:t>（四）</w:t>
      </w:r>
      <w:r>
        <w:rPr>
          <w:rFonts w:hint="eastAsia" w:ascii="Batang" w:hAnsi="Batang" w:eastAsia="Batang" w:cs="Batang"/>
          <w:color w:val="000000" w:themeColor="text1"/>
          <w:sz w:val="24"/>
          <w:szCs w:val="16"/>
          <w:lang w:eastAsia="ko-KR"/>
          <w14:textFill>
            <w14:solidFill>
              <w14:schemeClr w14:val="tx1"/>
            </w14:solidFill>
          </w14:textFill>
        </w:rPr>
        <w:t xml:space="preserve"> 역내외 투자</w:t>
      </w:r>
      <w:r>
        <w:rPr>
          <w:rFonts w:ascii="Batang" w:hAnsi="Batang" w:eastAsia="Batang" w:cs="Batang"/>
          <w:color w:val="000000" w:themeColor="text1"/>
          <w:sz w:val="24"/>
          <w:szCs w:val="16"/>
          <w:lang w:eastAsia="ko-KR"/>
          <w14:textFill>
            <w14:solidFill>
              <w14:schemeClr w14:val="tx1"/>
            </w14:solidFill>
          </w14:textFill>
        </w:rPr>
        <w:t xml:space="preserve"> 촉진 </w:t>
      </w:r>
      <w:r>
        <w:rPr>
          <w:rFonts w:hint="eastAsia" w:ascii="Batang" w:hAnsi="Batang" w:eastAsia="Batang" w:cs="Batang"/>
          <w:color w:val="000000" w:themeColor="text1"/>
          <w:sz w:val="24"/>
          <w:szCs w:val="16"/>
          <w:lang w:eastAsia="ko-KR"/>
          <w14:textFill>
            <w14:solidFill>
              <w14:schemeClr w14:val="tx1"/>
            </w14:solidFill>
          </w14:textFill>
        </w:rPr>
        <w:t xml:space="preserve">활동을 전개할 수 있도록 지원한다. 중국국제지능산업박람회와 중국서부국제투자무역상담회의 플랫폼 효과를 발휘해 </w:t>
      </w:r>
      <w:r>
        <w:rPr>
          <w:rFonts w:ascii="Batang" w:hAnsi="Batang" w:eastAsia="Batang"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글로벌기업 충칭행</w:t>
      </w:r>
      <w:r>
        <w:rPr>
          <w:rFonts w:ascii="Batang" w:hAnsi="Batang" w:eastAsia="Batang" w:cs="Batang"/>
          <w:color w:val="000000" w:themeColor="text1"/>
          <w:sz w:val="24"/>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 xml:space="preserve">을 주제로 한 </w:t>
      </w:r>
      <w:r>
        <w:rPr>
          <w:rFonts w:ascii="Batang" w:hAnsi="Batang" w:eastAsia="Batang" w:cs="Batang"/>
          <w:color w:val="000000" w:themeColor="text1"/>
          <w:sz w:val="24"/>
          <w:szCs w:val="16"/>
          <w:lang w:eastAsia="ko-KR"/>
          <w14:textFill>
            <w14:solidFill>
              <w14:schemeClr w14:val="tx1"/>
            </w14:solidFill>
          </w14:textFill>
        </w:rPr>
        <w:t>활동을</w:t>
      </w:r>
      <w:r>
        <w:rPr>
          <w:rFonts w:hint="eastAsia" w:ascii="Batang" w:hAnsi="Batang" w:eastAsia="Batang" w:cs="Batang"/>
          <w:color w:val="000000" w:themeColor="text1"/>
          <w:sz w:val="24"/>
          <w:szCs w:val="16"/>
          <w:lang w:eastAsia="ko-KR"/>
          <w14:textFill>
            <w14:solidFill>
              <w14:schemeClr w14:val="tx1"/>
            </w14:solidFill>
          </w14:textFill>
        </w:rPr>
        <w:t xml:space="preserve"> 개최한다. 충칭시 지도자와 중요 외국 상인 협회, 국외 다국적 기업 및 재위 중점 외국인 투자 기업의 정기적인 의사소통 메커니즘을 수립한다. </w:t>
      </w:r>
      <w:r>
        <w:rPr>
          <w:rFonts w:ascii="Batang" w:hAnsi="Batang" w:eastAsia="Batang"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lang w:eastAsia="ko-KR"/>
          <w14:textFill>
            <w14:solidFill>
              <w14:schemeClr w14:val="tx1"/>
            </w14:solidFill>
          </w14:textFill>
        </w:rPr>
        <w:t>충칭 투자</w:t>
      </w:r>
      <w:r>
        <w:rPr>
          <w:rFonts w:ascii="Batang" w:hAnsi="Batang" w:eastAsia="Batang" w:cs="Batang"/>
          <w:color w:val="000000" w:themeColor="text1"/>
          <w:sz w:val="24"/>
          <w:lang w:eastAsia="ko-KR"/>
          <w14:textFill>
            <w14:solidFill>
              <w14:schemeClr w14:val="tx1"/>
            </w14:solidFill>
          </w14:textFill>
        </w:rPr>
        <w:t>’</w:t>
      </w:r>
      <w:r>
        <w:rPr>
          <w:rFonts w:hint="eastAsia" w:ascii="Batang" w:hAnsi="Batang" w:eastAsia="Batang" w:cs="Batang"/>
          <w:color w:val="000000" w:themeColor="text1"/>
          <w:sz w:val="24"/>
          <w:lang w:eastAsia="ko-KR"/>
          <w14:textFill>
            <w14:solidFill>
              <w14:schemeClr w14:val="tx1"/>
            </w14:solidFill>
          </w14:textFill>
        </w:rPr>
        <w:t xml:space="preserve">를 주제로 한 </w:t>
      </w:r>
      <w:r>
        <w:rPr>
          <w:rFonts w:hint="eastAsia" w:ascii="Batang" w:hAnsi="Batang" w:eastAsia="Batang" w:cs="Batang"/>
          <w:color w:val="000000" w:themeColor="text1"/>
          <w:sz w:val="24"/>
          <w:szCs w:val="16"/>
          <w:lang w:eastAsia="ko-KR"/>
          <w14:textFill>
            <w14:solidFill>
              <w14:schemeClr w14:val="tx1"/>
            </w14:solidFill>
          </w14:textFill>
        </w:rPr>
        <w:t>역내외 투자 촉진 활동을 개최하도록 장려해 각 구현정부가 투자 유치 활동의 실제 효과에 의해 자금을 지원한다. 각 구현 조직단 팀이 출국</w:t>
      </w:r>
      <w:r>
        <w:rPr>
          <w:rFonts w:hint="eastAsia" w:asciiTheme="minorEastAsia" w:hAnsiTheme="minorEastAsia" w:cstheme="minorEastAsia"/>
          <w:color w:val="000000" w:themeColor="text1"/>
          <w:sz w:val="24"/>
          <w:szCs w:val="16"/>
          <w:lang w:eastAsia="ko-KR"/>
          <w14:textFill>
            <w14:solidFill>
              <w14:schemeClr w14:val="tx1"/>
            </w14:solidFill>
          </w14:textFill>
        </w:rPr>
        <w:t>(</w:t>
      </w:r>
      <w:r>
        <w:rPr>
          <w:rFonts w:hint="eastAsia" w:asciiTheme="minorEastAsia" w:hAnsiTheme="minorEastAsia" w:cstheme="minorEastAsia"/>
          <w:color w:val="000000" w:themeColor="text1"/>
          <w:sz w:val="22"/>
          <w:szCs w:val="22"/>
          <w:lang w:eastAsia="ko-KR"/>
          <w14:textFill>
            <w14:solidFill>
              <w14:schemeClr w14:val="tx1"/>
            </w14:solidFill>
          </w14:textFill>
        </w:rPr>
        <w:t>境</w:t>
      </w:r>
      <w:r>
        <w:rPr>
          <w:rFonts w:hint="eastAsia" w:ascii="Batang" w:hAnsi="Batang" w:eastAsia="Batang" w:cs="Batang"/>
          <w:color w:val="000000" w:themeColor="text1"/>
          <w:sz w:val="24"/>
          <w:szCs w:val="16"/>
          <w:lang w:eastAsia="ko-KR"/>
          <w14:textFill>
            <w14:solidFill>
              <w14:schemeClr w14:val="tx1"/>
            </w14:solidFill>
          </w14:textFill>
        </w:rPr>
        <w:t>)하여 투자유치 사업을 전개하고 투자유치 임무가 있는 출국(</w:t>
      </w:r>
      <w:r>
        <w:rPr>
          <w:rFonts w:hint="eastAsia" w:asciiTheme="minorEastAsia" w:hAnsiTheme="minorEastAsia" w:cstheme="minorEastAsia"/>
          <w:color w:val="000000" w:themeColor="text1"/>
          <w:sz w:val="22"/>
          <w:szCs w:val="22"/>
          <w:lang w:eastAsia="ko-KR"/>
          <w14:textFill>
            <w14:solidFill>
              <w14:schemeClr w14:val="tx1"/>
            </w14:solidFill>
          </w14:textFill>
        </w:rPr>
        <w:t>境</w:t>
      </w:r>
      <w:r>
        <w:rPr>
          <w:rFonts w:hint="eastAsia" w:ascii="Batang" w:hAnsi="Batang" w:eastAsia="Batang" w:cs="Batang"/>
          <w:color w:val="000000" w:themeColor="text1"/>
          <w:sz w:val="22"/>
          <w:szCs w:val="22"/>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 xml:space="preserve"> 경제무역단 팀에 대해서는 우선적으로 보장하도록 지원한다. (책임부서: 충칭시상무위원회, 충칭시유치투자국, 충칭시경제정보위원회, 충칭시정부외사판공실, 각 구현정부)</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color w:val="000000" w:themeColor="text1"/>
          <w:sz w:val="24"/>
          <w:szCs w:val="16"/>
          <w:lang w:eastAsia="ko-KR"/>
          <w14:textFill>
            <w14:solidFill>
              <w14:schemeClr w14:val="tx1"/>
            </w14:solidFill>
          </w14:textFill>
        </w:rPr>
      </w:pPr>
      <w:r>
        <w:rPr>
          <w:rFonts w:hint="eastAsia" w:ascii="Batang" w:hAnsi="Batang" w:eastAsia="宋体" w:cs="Batang"/>
          <w:color w:val="000000" w:themeColor="text1"/>
          <w:sz w:val="24"/>
          <w:szCs w:val="16"/>
          <w:lang w:eastAsia="ko-KR"/>
          <w14:textFill>
            <w14:solidFill>
              <w14:schemeClr w14:val="tx1"/>
            </w14:solidFill>
          </w14:textFill>
        </w:rPr>
        <w:t>（五）</w:t>
      </w:r>
      <w:r>
        <w:rPr>
          <w:rFonts w:hint="eastAsia" w:ascii="Batang" w:hAnsi="Batang" w:eastAsia="Batang" w:cs="Batang"/>
          <w:color w:val="000000" w:themeColor="text1"/>
          <w:sz w:val="24"/>
          <w:szCs w:val="16"/>
          <w:lang w:eastAsia="ko-KR"/>
          <w14:textFill>
            <w14:solidFill>
              <w14:schemeClr w14:val="tx1"/>
            </w14:solidFill>
          </w14:textFill>
        </w:rPr>
        <w:t xml:space="preserve"> 오픈 플랫폼 투자 유치의 질을 높인다. 충칭자유무역시험구, 중신(충칭)의 전략적 상호접속 시범사업, 양강신구, 충칭고신구, 충칭경제개발구 등 오픈 플랫폼의 산업과 정책적 우위를 살려 중대 외자 유치 사업을 적극 추진한다. 플랫폼의 투자 유치 기능을 강화한다. 국별 산업협력단지 건설을 가속화하고 국제협력 생태산업단지 건설을 장려한다. </w:t>
      </w:r>
      <w:r>
        <w:rPr>
          <w:rFonts w:ascii="Batang" w:hAnsi="Batang" w:eastAsia="Batang" w:cs="Batang"/>
          <w:color w:val="000000" w:themeColor="text1"/>
          <w:sz w:val="24"/>
          <w:szCs w:val="16"/>
          <w:lang w:eastAsia="ko-KR"/>
          <w14:textFill>
            <w14:solidFill>
              <w14:schemeClr w14:val="tx1"/>
            </w14:solidFill>
          </w14:textFill>
        </w:rPr>
        <w:t>조건을 만족하는</w:t>
      </w:r>
      <w:r>
        <w:rPr>
          <w:rFonts w:hint="eastAsia" w:ascii="Batang" w:hAnsi="Batang" w:eastAsia="Batang" w:cs="Batang"/>
          <w:color w:val="000000" w:themeColor="text1"/>
          <w:sz w:val="24"/>
          <w:szCs w:val="16"/>
          <w:lang w:eastAsia="ko-KR"/>
          <w14:textFill>
            <w14:solidFill>
              <w14:schemeClr w14:val="tx1"/>
            </w14:solidFill>
          </w14:textFill>
        </w:rPr>
        <w:t xml:space="preserve"> 구현</w:t>
      </w:r>
      <w:r>
        <w:rPr>
          <w:rFonts w:ascii="Batang" w:hAnsi="Batang" w:eastAsia="Batang" w:cs="Batang"/>
          <w:color w:val="000000" w:themeColor="text1"/>
          <w:sz w:val="24"/>
          <w:szCs w:val="16"/>
          <w:lang w:eastAsia="ko-KR"/>
          <w14:textFill>
            <w14:solidFill>
              <w14:schemeClr w14:val="tx1"/>
            </w14:solidFill>
          </w14:textFill>
        </w:rPr>
        <w:t xml:space="preserve">정부의 </w:t>
      </w:r>
      <w:r>
        <w:rPr>
          <w:rFonts w:hint="eastAsia" w:ascii="Batang" w:hAnsi="Batang" w:eastAsia="Batang" w:cs="Batang"/>
          <w:color w:val="000000" w:themeColor="text1"/>
          <w:sz w:val="24"/>
          <w:szCs w:val="16"/>
          <w:lang w:eastAsia="ko-KR"/>
          <w14:textFill>
            <w14:solidFill>
              <w14:schemeClr w14:val="tx1"/>
            </w14:solidFill>
          </w14:textFill>
        </w:rPr>
        <w:t>역외 유치 센터 설립을 장려하고 역외 단지와 협력해 양질의 프로젝트를 도입한다. (책임부서: 충칭시상무위원회, 충칭시경제정보위원회, 충칭시정부외사판공실, 충칭시중신프로젝트관리국, 충칭시유치투자국, 양강신구관리위원회, 충칭고신구관리위원회, 충칭시경제개발위원회, 각 구현정부)</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color w:val="000000" w:themeColor="text1"/>
          <w:sz w:val="24"/>
          <w:szCs w:val="16"/>
          <w:lang w:eastAsia="ko-KR"/>
          <w14:textFill>
            <w14:solidFill>
              <w14:schemeClr w14:val="tx1"/>
            </w14:solidFill>
          </w14:textFill>
        </w:rPr>
      </w:pPr>
      <w:r>
        <w:rPr>
          <w:rFonts w:hint="eastAsia" w:ascii="Batang" w:hAnsi="Batang" w:eastAsia="宋体" w:cs="Batang"/>
          <w:color w:val="000000" w:themeColor="text1"/>
          <w:sz w:val="24"/>
          <w:szCs w:val="16"/>
          <w:lang w:eastAsia="ko-KR"/>
          <w14:textFill>
            <w14:solidFill>
              <w14:schemeClr w14:val="tx1"/>
            </w14:solidFill>
          </w14:textFill>
        </w:rPr>
        <w:t xml:space="preserve">（六） </w:t>
      </w:r>
      <w:r>
        <w:rPr>
          <w:rFonts w:hint="eastAsia" w:ascii="Batang" w:hAnsi="Batang" w:eastAsia="Batang" w:cs="Batang"/>
          <w:color w:val="000000" w:themeColor="text1"/>
          <w:sz w:val="24"/>
          <w:szCs w:val="16"/>
          <w:lang w:eastAsia="ko-KR"/>
          <w14:textFill>
            <w14:solidFill>
              <w14:schemeClr w14:val="tx1"/>
            </w14:solidFill>
          </w14:textFill>
        </w:rPr>
        <w:t>중점 외자 프로젝트의 지지</w:t>
      </w:r>
      <w:r>
        <w:rPr>
          <w:rFonts w:ascii="Batang" w:hAnsi="Batang" w:eastAsia="Batang" w:cs="Batang"/>
          <w:color w:val="000000" w:themeColor="text1"/>
          <w:sz w:val="24"/>
          <w:szCs w:val="16"/>
          <w:lang w:eastAsia="ko-KR"/>
          <w14:textFill>
            <w14:solidFill>
              <w14:schemeClr w14:val="tx1"/>
            </w14:solidFill>
          </w14:textFill>
        </w:rPr>
        <w:t xml:space="preserve"> 역량</w:t>
      </w:r>
      <w:r>
        <w:rPr>
          <w:rFonts w:hint="eastAsia" w:ascii="Batang" w:hAnsi="Batang" w:eastAsia="Batang" w:cs="Batang"/>
          <w:color w:val="000000" w:themeColor="text1"/>
          <w:sz w:val="24"/>
          <w:szCs w:val="16"/>
          <w:lang w:eastAsia="ko-KR"/>
          <w14:textFill>
            <w14:solidFill>
              <w14:schemeClr w14:val="tx1"/>
            </w14:solidFill>
          </w14:textFill>
        </w:rPr>
        <w:t xml:space="preserve">을 </w:t>
      </w:r>
      <w:r>
        <w:rPr>
          <w:rFonts w:ascii="Batang" w:hAnsi="Batang" w:eastAsia="Batang" w:cs="Batang"/>
          <w:color w:val="000000" w:themeColor="text1"/>
          <w:sz w:val="24"/>
          <w:szCs w:val="16"/>
          <w:lang w:eastAsia="ko-KR"/>
          <w14:textFill>
            <w14:solidFill>
              <w14:schemeClr w14:val="tx1"/>
            </w14:solidFill>
          </w14:textFill>
        </w:rPr>
        <w:t>강화한다</w:t>
      </w:r>
      <w:r>
        <w:rPr>
          <w:rFonts w:hint="eastAsia" w:ascii="Batang" w:hAnsi="Batang" w:eastAsia="Batang" w:cs="Batang"/>
          <w:color w:val="000000" w:themeColor="text1"/>
          <w:sz w:val="24"/>
          <w:szCs w:val="16"/>
          <w:lang w:eastAsia="ko-KR"/>
          <w14:textFill>
            <w14:solidFill>
              <w14:schemeClr w14:val="tx1"/>
            </w14:solidFill>
          </w14:textFill>
        </w:rPr>
        <w:t>. 충칭시의 산업 발전 방향에 부합하는 외국인 투자의 신설이나 증자 프로젝트, 그리고 역외에 등록한 다국적 회사가 충칭시에서 설립한 지역본부나 기능성 본부 기구에 대해 시정부 관련 부서와 구현정부는 본 지역 경제사회에 대한 종합적인 기여도</w:t>
      </w:r>
      <w:r>
        <w:rPr>
          <w:rFonts w:ascii="Batang" w:hAnsi="Batang" w:eastAsia="Batang" w:cs="Batang"/>
          <w:color w:val="000000" w:themeColor="text1"/>
          <w:sz w:val="24"/>
          <w:szCs w:val="16"/>
          <w:lang w:eastAsia="ko-KR"/>
          <w14:textFill>
            <w14:solidFill>
              <w14:schemeClr w14:val="tx1"/>
            </w14:solidFill>
          </w14:textFill>
        </w:rPr>
        <w:t>에</w:t>
      </w:r>
      <w:r>
        <w:rPr>
          <w:rFonts w:hint="eastAsia" w:ascii="Batang" w:hAnsi="Batang" w:eastAsia="Batang" w:cs="Batang"/>
          <w:color w:val="000000" w:themeColor="text1"/>
          <w:sz w:val="24"/>
          <w:szCs w:val="16"/>
          <w:lang w:eastAsia="ko-KR"/>
          <w14:textFill>
            <w14:solidFill>
              <w14:schemeClr w14:val="tx1"/>
            </w14:solidFill>
          </w14:textFill>
        </w:rPr>
        <w:t xml:space="preserve"> 따라 장려한다. 외국인 투자</w:t>
      </w:r>
      <w:r>
        <w:rPr>
          <w:rFonts w:ascii="Batang" w:hAnsi="Batang" w:eastAsia="Batang" w:cs="Batang"/>
          <w:color w:val="000000" w:themeColor="text1"/>
          <w:sz w:val="24"/>
          <w:szCs w:val="16"/>
          <w:lang w:eastAsia="ko-KR"/>
          <w14:textFill>
            <w14:solidFill>
              <w14:schemeClr w14:val="tx1"/>
            </w14:solidFill>
          </w14:textFill>
        </w:rPr>
        <w:t>자</w:t>
      </w:r>
      <w:r>
        <w:rPr>
          <w:rFonts w:hint="eastAsia" w:ascii="Batang" w:hAnsi="Batang" w:eastAsia="Batang" w:cs="Batang"/>
          <w:color w:val="000000" w:themeColor="text1"/>
          <w:sz w:val="24"/>
          <w:szCs w:val="16"/>
          <w:lang w:eastAsia="ko-KR"/>
          <w14:textFill>
            <w14:solidFill>
              <w14:schemeClr w14:val="tx1"/>
            </w14:solidFill>
          </w14:textFill>
        </w:rPr>
        <w:t xml:space="preserve">에게 각종 연구 개발 기구의 설립을 장려하고, 조건에 맞는 연구 개발 기구에 대해서는 </w:t>
      </w:r>
      <w:r>
        <w:rPr>
          <w:rFonts w:hint="eastAsia" w:ascii="Batang" w:hAnsi="Batang" w:eastAsia="宋体"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충칭시 인민정부 판공청 기술 혁신 자원 도입 행동 계획(2019~2022년)의 통지</w:t>
      </w:r>
      <w:r>
        <w:rPr>
          <w:rFonts w:hint="eastAsia" w:ascii="Batang" w:hAnsi="Batang" w:eastAsia="宋体" w:cs="Batang"/>
          <w:color w:val="000000" w:themeColor="text1"/>
          <w:sz w:val="24"/>
          <w:szCs w:val="16"/>
          <w:lang w:eastAsia="ko-KR"/>
          <w14:textFill>
            <w14:solidFill>
              <w14:schemeClr w14:val="tx1"/>
            </w14:solidFill>
          </w14:textFill>
        </w:rPr>
        <w:t xml:space="preserve">》 </w:t>
      </w:r>
      <w:r>
        <w:rPr>
          <w:rFonts w:hint="eastAsia" w:ascii="Batang" w:hAnsi="Batang" w:eastAsia="Batang" w:cs="Batang"/>
          <w:color w:val="000000" w:themeColor="text1"/>
          <w:sz w:val="24"/>
          <w:szCs w:val="16"/>
          <w:lang w:eastAsia="ko-KR"/>
          <w14:textFill>
            <w14:solidFill>
              <w14:schemeClr w14:val="tx1"/>
            </w14:solidFill>
          </w14:textFill>
        </w:rPr>
        <w:t>(</w:t>
      </w:r>
      <w:r>
        <w:rPr>
          <w:rFonts w:hint="eastAsia" w:ascii="Batang" w:hAnsi="Batang" w:eastAsia="宋体" w:cs="Batang"/>
          <w:color w:val="000000" w:themeColor="text1"/>
          <w:sz w:val="24"/>
          <w:szCs w:val="16"/>
          <w:lang w:eastAsia="ko-KR"/>
          <w14:textFill>
            <w14:solidFill>
              <w14:schemeClr w14:val="tx1"/>
            </w14:solidFill>
          </w14:textFill>
        </w:rPr>
        <w:t>《</w:t>
      </w:r>
      <w:r>
        <w:rPr>
          <w:rFonts w:ascii="宋体" w:hAnsi="宋体" w:eastAsia="宋体" w:cs="宋体"/>
          <w:color w:val="000000" w:themeColor="text1"/>
          <w:sz w:val="24"/>
          <w:lang w:eastAsia="ko-KR"/>
          <w14:textFill>
            <w14:solidFill>
              <w14:schemeClr w14:val="tx1"/>
            </w14:solidFill>
          </w14:textFill>
        </w:rPr>
        <w:t>重慶市人民政府辦公廳關於印發重慶市引進科技創新資源行動計劃</w:t>
      </w:r>
      <w:r>
        <w:rPr>
          <w:rFonts w:hint="eastAsia" w:ascii="宋体" w:hAnsi="宋体" w:eastAsia="宋体" w:cs="宋体"/>
          <w:color w:val="000000" w:themeColor="text1"/>
          <w:sz w:val="24"/>
          <w:lang w:eastAsia="ko-KR"/>
          <w14:textFill>
            <w14:solidFill>
              <w14:schemeClr w14:val="tx1"/>
            </w14:solidFill>
          </w14:textFill>
        </w:rPr>
        <w:t xml:space="preserve">》 </w:t>
      </w:r>
      <w:r>
        <w:rPr>
          <w:rFonts w:hint="eastAsia"/>
          <w:color w:val="000000" w:themeColor="text1"/>
          <w:lang w:eastAsia="ko-KR"/>
          <w14:textFill>
            <w14:solidFill>
              <w14:schemeClr w14:val="tx1"/>
            </w14:solidFill>
          </w14:textFill>
        </w:rPr>
        <w:t>（2019—2022年）的通知</w:t>
      </w:r>
      <w:r>
        <w:rPr>
          <w:rFonts w:hint="eastAsia" w:ascii="宋体" w:hAnsi="宋体" w:eastAsia="宋体" w:cs="宋体"/>
          <w:color w:val="000000" w:themeColor="text1"/>
          <w:sz w:val="24"/>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 xml:space="preserve">（위푸판발(渝府办发)〔2019〕126호）를 참고하여 </w:t>
      </w:r>
      <w:r>
        <w:rPr>
          <w:rFonts w:ascii="Batang" w:hAnsi="Batang" w:eastAsia="Batang" w:cs="Batang"/>
          <w:color w:val="000000" w:themeColor="text1"/>
          <w:sz w:val="24"/>
          <w:szCs w:val="16"/>
          <w:lang w:eastAsia="ko-KR"/>
          <w14:textFill>
            <w14:solidFill>
              <w14:schemeClr w14:val="tx1"/>
            </w14:solidFill>
          </w14:textFill>
        </w:rPr>
        <w:t>실시</w:t>
      </w:r>
      <w:r>
        <w:rPr>
          <w:rFonts w:hint="eastAsia" w:ascii="Batang" w:hAnsi="Batang" w:eastAsia="Batang" w:cs="Batang"/>
          <w:color w:val="000000" w:themeColor="text1"/>
          <w:sz w:val="24"/>
          <w:szCs w:val="16"/>
          <w:lang w:eastAsia="ko-KR"/>
          <w14:textFill>
            <w14:solidFill>
              <w14:schemeClr w14:val="tx1"/>
            </w14:solidFill>
          </w14:textFill>
        </w:rPr>
        <w:t>한다. 조건에 맞는 외국인 투자기업의 중앙서비스업 특별자금 신청을 적극 지</w:t>
      </w:r>
      <w:r>
        <w:rPr>
          <w:rFonts w:ascii="Batang" w:hAnsi="Batang" w:eastAsia="Batang" w:cs="Batang"/>
          <w:color w:val="000000" w:themeColor="text1"/>
          <w:sz w:val="24"/>
          <w:szCs w:val="16"/>
          <w:lang w:eastAsia="ko-KR"/>
          <w14:textFill>
            <w14:solidFill>
              <w14:schemeClr w14:val="tx1"/>
            </w14:solidFill>
          </w14:textFill>
        </w:rPr>
        <w:t>지</w:t>
      </w:r>
      <w:r>
        <w:rPr>
          <w:rFonts w:hint="eastAsia" w:ascii="Batang" w:hAnsi="Batang" w:eastAsia="Batang" w:cs="Batang"/>
          <w:color w:val="000000" w:themeColor="text1"/>
          <w:sz w:val="24"/>
          <w:szCs w:val="16"/>
          <w:lang w:eastAsia="ko-KR"/>
          <w14:textFill>
            <w14:solidFill>
              <w14:schemeClr w14:val="tx1"/>
            </w14:solidFill>
          </w14:textFill>
        </w:rPr>
        <w:t>한다.</w:t>
      </w:r>
      <w:r>
        <w:rPr>
          <w:rFonts w:hint="eastAsia" w:ascii="Batang" w:hAnsi="Batang" w:eastAsia="宋体" w:cs="Batang"/>
          <w:color w:val="000000" w:themeColor="text1"/>
          <w:sz w:val="24"/>
          <w:szCs w:val="16"/>
          <w:lang w:eastAsia="ko-KR"/>
          <w14:textFill>
            <w14:solidFill>
              <w14:schemeClr w14:val="tx1"/>
            </w14:solidFill>
          </w14:textFill>
        </w:rPr>
        <w:t xml:space="preserve"> </w:t>
      </w:r>
      <w:r>
        <w:rPr>
          <w:rFonts w:hint="eastAsia" w:ascii="Batang" w:hAnsi="Batang" w:eastAsia="Batang" w:cs="Batang"/>
          <w:color w:val="000000" w:themeColor="text1"/>
          <w:sz w:val="24"/>
          <w:szCs w:val="16"/>
          <w:lang w:eastAsia="ko-KR"/>
          <w14:textFill>
            <w14:solidFill>
              <w14:schemeClr w14:val="tx1"/>
            </w14:solidFill>
          </w14:textFill>
        </w:rPr>
        <w:t>(책임부서: 충칭시경제정보위원회, 충칭시과학기술국, 충칭시재정국, 충칭시상무위원회, 각 구현정부)</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color w:val="000000" w:themeColor="text1"/>
          <w:sz w:val="24"/>
          <w:szCs w:val="16"/>
          <w:lang w:eastAsia="ko-KR"/>
          <w14:textFill>
            <w14:solidFill>
              <w14:schemeClr w14:val="tx1"/>
            </w14:solidFill>
          </w14:textFill>
        </w:rPr>
      </w:pPr>
      <w:r>
        <w:rPr>
          <w:rFonts w:hint="eastAsia" w:asciiTheme="minorEastAsia" w:hAnsiTheme="minorEastAsia" w:cstheme="minorEastAsia"/>
          <w:color w:val="000000" w:themeColor="text1"/>
          <w:sz w:val="24"/>
          <w:lang w:eastAsia="ko-KR"/>
          <w14:textFill>
            <w14:solidFill>
              <w14:schemeClr w14:val="tx1"/>
            </w14:solidFill>
          </w14:textFill>
        </w:rPr>
        <w:t>（七）</w:t>
      </w:r>
      <w:r>
        <w:rPr>
          <w:rFonts w:hint="eastAsia" w:eastAsia="方正楷体_GBK"/>
          <w:color w:val="000000" w:themeColor="text1"/>
          <w:lang w:eastAsia="ko-KR"/>
          <w14:textFill>
            <w14:solidFill>
              <w14:schemeClr w14:val="tx1"/>
            </w14:solidFill>
          </w14:textFill>
        </w:rPr>
        <w:t xml:space="preserve"> </w:t>
      </w:r>
      <w:r>
        <w:rPr>
          <w:rFonts w:ascii="Batang" w:hAnsi="Batang" w:eastAsia="Batang" w:cs="Batang"/>
          <w:color w:val="000000" w:themeColor="text1"/>
          <w:sz w:val="24"/>
          <w:szCs w:val="16"/>
          <w:lang w:eastAsia="ko-KR"/>
          <w14:textFill>
            <w14:solidFill>
              <w14:schemeClr w14:val="tx1"/>
            </w14:solidFill>
          </w14:textFill>
        </w:rPr>
        <w:t>시장화 투자유치 인센티브 메커니즘의 구축을 모색한다.</w:t>
      </w:r>
      <w:r>
        <w:rPr>
          <w:rFonts w:hint="eastAsia" w:ascii="Batang" w:hAnsi="Batang" w:eastAsia="Batang" w:cs="Batang"/>
          <w:color w:val="000000" w:themeColor="text1"/>
          <w:sz w:val="24"/>
          <w:szCs w:val="16"/>
          <w:lang w:eastAsia="ko-KR"/>
          <w14:textFill>
            <w14:solidFill>
              <w14:schemeClr w14:val="tx1"/>
            </w14:solidFill>
          </w14:textFill>
        </w:rPr>
        <w:t xml:space="preserve"> </w:t>
      </w:r>
      <w:r>
        <w:rPr>
          <w:rFonts w:ascii="Batang" w:hAnsi="Batang" w:eastAsia="Batang" w:cs="Batang"/>
          <w:color w:val="000000" w:themeColor="text1"/>
          <w:sz w:val="24"/>
          <w:szCs w:val="16"/>
          <w:lang w:eastAsia="ko-KR"/>
          <w14:textFill>
            <w14:solidFill>
              <w14:schemeClr w14:val="tx1"/>
            </w14:solidFill>
          </w14:textFill>
        </w:rPr>
        <w:t>전문화된 사회 조직</w:t>
      </w:r>
      <w:r>
        <w:rPr>
          <w:rFonts w:hint="eastAsia" w:ascii="Batang" w:hAnsi="Batang" w:eastAsia="Batang" w:cs="Batang"/>
          <w:color w:val="000000" w:themeColor="text1"/>
          <w:sz w:val="24"/>
          <w:szCs w:val="16"/>
          <w:lang w:eastAsia="ko-KR"/>
          <w14:textFill>
            <w14:solidFill>
              <w14:schemeClr w14:val="tx1"/>
            </w14:solidFill>
          </w14:textFill>
        </w:rPr>
        <w:t xml:space="preserve">과 </w:t>
      </w:r>
      <w:r>
        <w:rPr>
          <w:rFonts w:ascii="Batang" w:hAnsi="Batang" w:eastAsia="Batang" w:cs="Batang"/>
          <w:color w:val="000000" w:themeColor="text1"/>
          <w:sz w:val="24"/>
          <w:szCs w:val="16"/>
          <w:lang w:eastAsia="ko-KR"/>
          <w14:textFill>
            <w14:solidFill>
              <w14:schemeClr w14:val="tx1"/>
            </w14:solidFill>
          </w14:textFill>
        </w:rPr>
        <w:t xml:space="preserve">유치 기구가 </w:t>
      </w:r>
      <w:r>
        <w:rPr>
          <w:rFonts w:hint="eastAsia" w:ascii="Batang" w:hAnsi="Batang" w:eastAsia="Batang" w:cs="Batang"/>
          <w:color w:val="000000" w:themeColor="text1"/>
          <w:sz w:val="24"/>
          <w:szCs w:val="16"/>
          <w:lang w:eastAsia="ko-KR"/>
          <w14:textFill>
            <w14:solidFill>
              <w14:schemeClr w14:val="tx1"/>
            </w14:solidFill>
          </w14:textFill>
        </w:rPr>
        <w:t>충칭</w:t>
      </w:r>
      <w:r>
        <w:rPr>
          <w:rFonts w:ascii="Batang" w:hAnsi="Batang" w:eastAsia="Batang" w:cs="Batang"/>
          <w:color w:val="000000" w:themeColor="text1"/>
          <w:sz w:val="24"/>
          <w:szCs w:val="16"/>
          <w:lang w:eastAsia="ko-KR"/>
          <w14:textFill>
            <w14:solidFill>
              <w14:schemeClr w14:val="tx1"/>
            </w14:solidFill>
          </w14:textFill>
        </w:rPr>
        <w:t xml:space="preserve">시의 산업 발전 </w:t>
      </w:r>
      <w:r>
        <w:rPr>
          <w:rFonts w:hint="eastAsia" w:ascii="Batang" w:hAnsi="Batang" w:eastAsia="Batang" w:cs="Batang"/>
          <w:color w:val="000000" w:themeColor="text1"/>
          <w:sz w:val="24"/>
          <w:szCs w:val="16"/>
          <w:lang w:eastAsia="ko-KR"/>
          <w14:textFill>
            <w14:solidFill>
              <w14:schemeClr w14:val="tx1"/>
            </w14:solidFill>
          </w14:textFill>
        </w:rPr>
        <w:t>방향</w:t>
      </w:r>
      <w:r>
        <w:rPr>
          <w:rFonts w:ascii="Batang" w:hAnsi="Batang" w:eastAsia="Batang" w:cs="Batang"/>
          <w:color w:val="000000" w:themeColor="text1"/>
          <w:sz w:val="24"/>
          <w:szCs w:val="16"/>
          <w:lang w:eastAsia="ko-KR"/>
          <w14:textFill>
            <w14:solidFill>
              <w14:schemeClr w14:val="tx1"/>
            </w14:solidFill>
          </w14:textFill>
        </w:rPr>
        <w:t>에 부합하는 외자 프로</w:t>
      </w:r>
      <w:r>
        <w:rPr>
          <w:rFonts w:hint="eastAsia" w:ascii="Batang" w:hAnsi="Batang" w:eastAsia="Batang" w:cs="Batang"/>
          <w:color w:val="000000" w:themeColor="text1"/>
          <w:sz w:val="24"/>
          <w:szCs w:val="16"/>
          <w:lang w:eastAsia="ko-KR"/>
          <w14:textFill>
            <w14:solidFill>
              <w14:schemeClr w14:val="tx1"/>
            </w14:solidFill>
          </w14:textFill>
        </w:rPr>
        <w:t>젝트를</w:t>
      </w:r>
      <w:r>
        <w:rPr>
          <w:rFonts w:ascii="Batang" w:hAnsi="Batang" w:eastAsia="Batang" w:cs="Batang"/>
          <w:color w:val="000000" w:themeColor="text1"/>
          <w:sz w:val="24"/>
          <w:szCs w:val="16"/>
          <w:lang w:eastAsia="ko-KR"/>
          <w14:textFill>
            <w14:solidFill>
              <w14:schemeClr w14:val="tx1"/>
            </w14:solidFill>
          </w14:textFill>
        </w:rPr>
        <w:t xml:space="preserve"> 도입함으로써 각 </w:t>
      </w:r>
      <w:r>
        <w:rPr>
          <w:rFonts w:hint="eastAsia" w:ascii="Batang" w:hAnsi="Batang" w:eastAsia="Batang" w:cs="Batang"/>
          <w:color w:val="000000" w:themeColor="text1"/>
          <w:sz w:val="24"/>
          <w:szCs w:val="16"/>
          <w:lang w:eastAsia="ko-KR"/>
          <w14:textFill>
            <w14:solidFill>
              <w14:schemeClr w14:val="tx1"/>
            </w14:solidFill>
          </w14:textFill>
        </w:rPr>
        <w:t>구</w:t>
      </w:r>
      <w:r>
        <w:rPr>
          <w:rFonts w:ascii="Batang" w:hAnsi="Batang" w:eastAsia="Batang" w:cs="Batang"/>
          <w:color w:val="000000" w:themeColor="text1"/>
          <w:sz w:val="24"/>
          <w:szCs w:val="16"/>
          <w:lang w:eastAsia="ko-KR"/>
          <w14:textFill>
            <w14:solidFill>
              <w14:schemeClr w14:val="tx1"/>
            </w14:solidFill>
          </w14:textFill>
        </w:rPr>
        <w:t>현정부는 도입 프로</w:t>
      </w:r>
      <w:r>
        <w:rPr>
          <w:rFonts w:hint="eastAsia" w:ascii="Batang" w:hAnsi="Batang" w:eastAsia="Batang" w:cs="Batang"/>
          <w:color w:val="000000" w:themeColor="text1"/>
          <w:sz w:val="24"/>
          <w:szCs w:val="16"/>
          <w:lang w:eastAsia="ko-KR"/>
          <w14:textFill>
            <w14:solidFill>
              <w14:schemeClr w14:val="tx1"/>
            </w14:solidFill>
          </w14:textFill>
        </w:rPr>
        <w:t>젝트가</w:t>
      </w:r>
      <w:r>
        <w:rPr>
          <w:rFonts w:ascii="Batang" w:hAnsi="Batang" w:eastAsia="Batang" w:cs="Batang"/>
          <w:color w:val="000000" w:themeColor="text1"/>
          <w:sz w:val="24"/>
          <w:szCs w:val="16"/>
          <w:lang w:eastAsia="ko-KR"/>
          <w14:textFill>
            <w14:solidFill>
              <w14:schemeClr w14:val="tx1"/>
            </w14:solidFill>
          </w14:textFill>
        </w:rPr>
        <w:t xml:space="preserve"> </w:t>
      </w:r>
      <w:r>
        <w:rPr>
          <w:rFonts w:hint="eastAsia" w:ascii="Batang" w:hAnsi="Batang" w:eastAsia="Batang" w:cs="Batang"/>
          <w:color w:val="000000" w:themeColor="text1"/>
          <w:sz w:val="24"/>
          <w:szCs w:val="16"/>
          <w:lang w:eastAsia="ko-KR"/>
          <w14:textFill>
            <w14:solidFill>
              <w14:schemeClr w14:val="tx1"/>
            </w14:solidFill>
          </w14:textFill>
        </w:rPr>
        <w:t>본</w:t>
      </w:r>
      <w:r>
        <w:rPr>
          <w:rFonts w:ascii="Batang" w:hAnsi="Batang" w:eastAsia="Batang" w:cs="Batang"/>
          <w:color w:val="000000" w:themeColor="text1"/>
          <w:sz w:val="24"/>
          <w:szCs w:val="16"/>
          <w:lang w:eastAsia="ko-KR"/>
          <w14:textFill>
            <w14:solidFill>
              <w14:schemeClr w14:val="tx1"/>
            </w14:solidFill>
          </w14:textFill>
        </w:rPr>
        <w:t xml:space="preserve"> 지역의 경제 사회에 대한 종합적인 기여도를 </w:t>
      </w:r>
      <w:r>
        <w:rPr>
          <w:rFonts w:hint="eastAsia" w:ascii="Batang" w:hAnsi="Batang" w:eastAsia="Batang" w:cs="Batang"/>
          <w:color w:val="000000" w:themeColor="text1"/>
          <w:sz w:val="24"/>
          <w:szCs w:val="16"/>
          <w:lang w:eastAsia="ko-KR"/>
          <w14:textFill>
            <w14:solidFill>
              <w14:schemeClr w14:val="tx1"/>
            </w14:solidFill>
          </w14:textFill>
        </w:rPr>
        <w:t xml:space="preserve">따라 </w:t>
      </w:r>
      <w:r>
        <w:rPr>
          <w:rFonts w:ascii="Batang" w:hAnsi="Batang" w:eastAsia="Batang" w:cs="Batang"/>
          <w:color w:val="000000" w:themeColor="text1"/>
          <w:sz w:val="24"/>
          <w:szCs w:val="16"/>
          <w:lang w:eastAsia="ko-KR"/>
          <w14:textFill>
            <w14:solidFill>
              <w14:schemeClr w14:val="tx1"/>
            </w14:solidFill>
          </w14:textFill>
        </w:rPr>
        <w:t>장려할 수 있다.</w:t>
      </w:r>
      <w:r>
        <w:rPr>
          <w:rFonts w:hint="eastAsia" w:ascii="Batang" w:hAnsi="Batang" w:eastAsia="Batang" w:cs="Batang"/>
          <w:color w:val="000000" w:themeColor="text1"/>
          <w:sz w:val="24"/>
          <w:szCs w:val="16"/>
          <w:lang w:eastAsia="ko-KR"/>
          <w14:textFill>
            <w14:solidFill>
              <w14:schemeClr w14:val="tx1"/>
            </w14:solidFill>
          </w14:textFill>
        </w:rPr>
        <w:t xml:space="preserve"> 각 구현정부는 </w:t>
      </w:r>
      <w:r>
        <w:rPr>
          <w:rFonts w:ascii="Batang" w:hAnsi="Batang" w:eastAsia="Batang" w:cs="Batang"/>
          <w:color w:val="000000" w:themeColor="text1"/>
          <w:sz w:val="24"/>
          <w:szCs w:val="16"/>
          <w:lang w:eastAsia="ko-KR"/>
          <w14:textFill>
            <w14:solidFill>
              <w14:schemeClr w14:val="tx1"/>
            </w14:solidFill>
          </w14:textFill>
        </w:rPr>
        <w:t>유치 성과</w:t>
      </w:r>
      <w:r>
        <w:rPr>
          <w:rFonts w:hint="eastAsia" w:ascii="Batang" w:hAnsi="Batang" w:eastAsia="Batang" w:cs="Batang"/>
          <w:color w:val="000000" w:themeColor="text1"/>
          <w:sz w:val="24"/>
          <w:szCs w:val="16"/>
          <w:lang w:eastAsia="ko-KR"/>
          <w14:textFill>
            <w14:solidFill>
              <w14:schemeClr w14:val="tx1"/>
            </w14:solidFill>
          </w14:textFill>
        </w:rPr>
        <w:t xml:space="preserve">와 </w:t>
      </w:r>
      <w:r>
        <w:rPr>
          <w:rFonts w:ascii="Batang" w:hAnsi="Batang" w:eastAsia="Batang" w:cs="Batang"/>
          <w:color w:val="000000" w:themeColor="text1"/>
          <w:sz w:val="24"/>
          <w:szCs w:val="16"/>
          <w:lang w:eastAsia="ko-KR"/>
          <w14:textFill>
            <w14:solidFill>
              <w14:schemeClr w14:val="tx1"/>
            </w14:solidFill>
          </w14:textFill>
        </w:rPr>
        <w:t>서비스 성과 등을 심사</w:t>
      </w:r>
      <w:r>
        <w:rPr>
          <w:rFonts w:hint="eastAsia" w:ascii="Batang" w:hAnsi="Batang" w:eastAsia="Batang" w:cs="Batang"/>
          <w:color w:val="000000" w:themeColor="text1"/>
          <w:sz w:val="24"/>
          <w:szCs w:val="16"/>
          <w:lang w:eastAsia="ko-KR"/>
          <w14:textFill>
            <w14:solidFill>
              <w14:schemeClr w14:val="tx1"/>
            </w14:solidFill>
          </w14:textFill>
        </w:rPr>
        <w:t xml:space="preserve"> </w:t>
      </w:r>
      <w:r>
        <w:rPr>
          <w:rFonts w:ascii="Batang" w:hAnsi="Batang" w:eastAsia="Batang" w:cs="Batang"/>
          <w:color w:val="000000" w:themeColor="text1"/>
          <w:sz w:val="24"/>
          <w:szCs w:val="16"/>
          <w:lang w:eastAsia="ko-KR"/>
          <w14:textFill>
            <w14:solidFill>
              <w14:schemeClr w14:val="tx1"/>
            </w14:solidFill>
          </w14:textFill>
        </w:rPr>
        <w:t>인센티브에 포함시켜 유치 부문</w:t>
      </w:r>
      <w:r>
        <w:rPr>
          <w:rFonts w:hint="eastAsia" w:ascii="Batang" w:hAnsi="Batang" w:eastAsia="Batang" w:cs="Batang"/>
          <w:color w:val="000000" w:themeColor="text1"/>
          <w:sz w:val="24"/>
          <w:szCs w:val="16"/>
          <w:lang w:eastAsia="ko-KR"/>
          <w14:textFill>
            <w14:solidFill>
              <w14:schemeClr w14:val="tx1"/>
            </w14:solidFill>
          </w14:textFill>
        </w:rPr>
        <w:t xml:space="preserve">과 </w:t>
      </w:r>
      <w:r>
        <w:rPr>
          <w:rFonts w:ascii="Batang" w:hAnsi="Batang" w:eastAsia="Batang" w:cs="Batang"/>
          <w:color w:val="000000" w:themeColor="text1"/>
          <w:sz w:val="24"/>
          <w:szCs w:val="16"/>
          <w:lang w:eastAsia="ko-KR"/>
          <w14:textFill>
            <w14:solidFill>
              <w14:schemeClr w14:val="tx1"/>
            </w14:solidFill>
          </w14:textFill>
        </w:rPr>
        <w:t>팀 내 비공무원 편제인원에 대해서는 유연한 인센티브</w:t>
      </w:r>
      <w:r>
        <w:rPr>
          <w:rFonts w:hint="eastAsia" w:ascii="Batang" w:hAnsi="Batang" w:eastAsia="Batang" w:cs="Batang"/>
          <w:color w:val="000000" w:themeColor="text1"/>
          <w:sz w:val="24"/>
          <w:szCs w:val="16"/>
          <w:lang w:eastAsia="ko-KR"/>
          <w14:textFill>
            <w14:solidFill>
              <w14:schemeClr w14:val="tx1"/>
            </w14:solidFill>
          </w14:textFill>
        </w:rPr>
        <w:t xml:space="preserve"> 조치</w:t>
      </w:r>
      <w:r>
        <w:rPr>
          <w:rFonts w:ascii="Batang" w:hAnsi="Batang" w:eastAsia="Batang" w:cs="Batang"/>
          <w:color w:val="000000" w:themeColor="text1"/>
          <w:sz w:val="24"/>
          <w:szCs w:val="16"/>
          <w:lang w:eastAsia="ko-KR"/>
          <w14:textFill>
            <w14:solidFill>
              <w14:schemeClr w14:val="tx1"/>
            </w14:solidFill>
          </w14:textFill>
        </w:rPr>
        <w:t xml:space="preserve">를 </w:t>
      </w:r>
      <w:r>
        <w:rPr>
          <w:rFonts w:hint="eastAsia" w:ascii="Batang" w:hAnsi="Batang" w:eastAsia="Batang" w:cs="Batang"/>
          <w:color w:val="000000" w:themeColor="text1"/>
          <w:sz w:val="24"/>
          <w:szCs w:val="16"/>
          <w:lang w:eastAsia="ko-KR"/>
          <w14:textFill>
            <w14:solidFill>
              <w14:schemeClr w14:val="tx1"/>
            </w14:solidFill>
          </w14:textFill>
        </w:rPr>
        <w:t>취하여</w:t>
      </w:r>
      <w:r>
        <w:rPr>
          <w:rFonts w:ascii="Batang" w:hAnsi="Batang" w:eastAsia="Batang" w:cs="Batang"/>
          <w:color w:val="000000" w:themeColor="text1"/>
          <w:sz w:val="24"/>
          <w:szCs w:val="16"/>
          <w:lang w:eastAsia="ko-KR"/>
          <w14:textFill>
            <w14:solidFill>
              <w14:schemeClr w14:val="tx1"/>
            </w14:solidFill>
          </w14:textFill>
        </w:rPr>
        <w:t xml:space="preserve"> 유치활동 시장화의 </w:t>
      </w:r>
      <w:r>
        <w:rPr>
          <w:rFonts w:hint="eastAsia" w:ascii="Batang" w:hAnsi="Batang" w:eastAsia="Batang" w:cs="Batang"/>
          <w:color w:val="000000" w:themeColor="text1"/>
          <w:sz w:val="24"/>
          <w:szCs w:val="16"/>
          <w:lang w:eastAsia="ko-KR"/>
          <w14:textFill>
            <w14:solidFill>
              <w14:schemeClr w14:val="tx1"/>
            </w14:solidFill>
          </w14:textFill>
        </w:rPr>
        <w:t xml:space="preserve">운영 </w:t>
      </w:r>
      <w:r>
        <w:rPr>
          <w:rFonts w:ascii="Batang" w:hAnsi="Batang" w:eastAsia="Batang" w:cs="Batang"/>
          <w:color w:val="000000" w:themeColor="text1"/>
          <w:sz w:val="24"/>
          <w:szCs w:val="16"/>
          <w:lang w:eastAsia="ko-KR"/>
          <w14:textFill>
            <w14:solidFill>
              <w14:schemeClr w14:val="tx1"/>
            </w14:solidFill>
          </w14:textFill>
        </w:rPr>
        <w:t>수</w:t>
      </w:r>
      <w:r>
        <w:rPr>
          <w:rFonts w:hint="eastAsia" w:ascii="Batang" w:hAnsi="Batang" w:eastAsia="Batang" w:cs="Batang"/>
          <w:color w:val="000000" w:themeColor="text1"/>
          <w:sz w:val="24"/>
          <w:szCs w:val="16"/>
          <w:lang w:eastAsia="ko-KR"/>
          <w14:textFill>
            <w14:solidFill>
              <w14:schemeClr w14:val="tx1"/>
            </w14:solidFill>
          </w14:textFill>
        </w:rPr>
        <w:t>준을</w:t>
      </w:r>
      <w:r>
        <w:rPr>
          <w:rFonts w:ascii="Batang" w:hAnsi="Batang" w:eastAsia="Batang" w:cs="Batang"/>
          <w:color w:val="000000" w:themeColor="text1"/>
          <w:sz w:val="24"/>
          <w:szCs w:val="16"/>
          <w:lang w:eastAsia="ko-KR"/>
          <w14:textFill>
            <w14:solidFill>
              <w14:schemeClr w14:val="tx1"/>
            </w14:solidFill>
          </w14:textFill>
        </w:rPr>
        <w:t xml:space="preserve"> 높일 수 있도록 지원한다.</w:t>
      </w:r>
      <w:r>
        <w:rPr>
          <w:rFonts w:hint="eastAsia" w:ascii="Batang" w:hAnsi="Batang" w:eastAsia="Batang" w:cs="Batang"/>
          <w:color w:val="000000" w:themeColor="text1"/>
          <w:sz w:val="24"/>
          <w:szCs w:val="16"/>
          <w:lang w:eastAsia="ko-KR"/>
          <w14:textFill>
            <w14:solidFill>
              <w14:schemeClr w14:val="tx1"/>
            </w14:solidFill>
          </w14:textFill>
        </w:rPr>
        <w:t xml:space="preserve"> </w:t>
      </w:r>
      <w:r>
        <w:rPr>
          <w:rFonts w:ascii="Batang" w:hAnsi="Batang" w:eastAsia="Batang" w:cs="Batang"/>
          <w:color w:val="000000" w:themeColor="text1"/>
          <w:sz w:val="24"/>
          <w:szCs w:val="16"/>
          <w:lang w:eastAsia="ko-KR"/>
          <w14:textFill>
            <w14:solidFill>
              <w14:schemeClr w14:val="tx1"/>
            </w14:solidFill>
          </w14:textFill>
        </w:rPr>
        <w:t>(책임</w:t>
      </w:r>
      <w:r>
        <w:rPr>
          <w:rFonts w:hint="eastAsia" w:ascii="Batang" w:hAnsi="Batang" w:eastAsia="Batang" w:cs="Batang"/>
          <w:color w:val="000000" w:themeColor="text1"/>
          <w:sz w:val="24"/>
          <w:szCs w:val="16"/>
          <w:lang w:eastAsia="ko-KR"/>
          <w14:textFill>
            <w14:solidFill>
              <w14:schemeClr w14:val="tx1"/>
            </w14:solidFill>
          </w14:textFill>
        </w:rPr>
        <w:t>부서</w:t>
      </w:r>
      <w:r>
        <w:rPr>
          <w:rFonts w:ascii="Batang" w:hAnsi="Batang" w:eastAsia="Batang" w:cs="Batang"/>
          <w:color w:val="000000" w:themeColor="text1"/>
          <w:sz w:val="24"/>
          <w:szCs w:val="16"/>
          <w:lang w:eastAsia="ko-KR"/>
          <w14:textFill>
            <w14:solidFill>
              <w14:schemeClr w14:val="tx1"/>
            </w14:solidFill>
          </w14:textFill>
        </w:rPr>
        <w:t xml:space="preserve">: </w:t>
      </w:r>
      <w:r>
        <w:rPr>
          <w:rFonts w:hint="eastAsia" w:ascii="Batang" w:hAnsi="Batang" w:eastAsia="Batang" w:cs="Batang"/>
          <w:color w:val="000000" w:themeColor="text1"/>
          <w:sz w:val="24"/>
          <w:szCs w:val="16"/>
          <w:lang w:eastAsia="ko-KR"/>
          <w14:textFill>
            <w14:solidFill>
              <w14:schemeClr w14:val="tx1"/>
            </w14:solidFill>
          </w14:textFill>
        </w:rPr>
        <w:t>충칭</w:t>
      </w:r>
      <w:r>
        <w:rPr>
          <w:rFonts w:ascii="Batang" w:hAnsi="Batang" w:eastAsia="Batang" w:cs="Batang"/>
          <w:color w:val="000000" w:themeColor="text1"/>
          <w:sz w:val="24"/>
          <w:szCs w:val="16"/>
          <w:lang w:eastAsia="ko-KR"/>
          <w14:textFill>
            <w14:solidFill>
              <w14:schemeClr w14:val="tx1"/>
            </w14:solidFill>
          </w14:textFill>
        </w:rPr>
        <w:t xml:space="preserve">시재정국, </w:t>
      </w:r>
      <w:r>
        <w:rPr>
          <w:rFonts w:hint="eastAsia" w:ascii="Batang" w:hAnsi="Batang" w:eastAsia="Batang" w:cs="Batang"/>
          <w:color w:val="000000" w:themeColor="text1"/>
          <w:sz w:val="24"/>
          <w:szCs w:val="16"/>
          <w:lang w:eastAsia="ko-KR"/>
          <w14:textFill>
            <w14:solidFill>
              <w14:schemeClr w14:val="tx1"/>
            </w14:solidFill>
          </w14:textFill>
        </w:rPr>
        <w:t>충칭</w:t>
      </w:r>
      <w:r>
        <w:rPr>
          <w:rFonts w:ascii="Batang" w:hAnsi="Batang" w:eastAsia="Batang" w:cs="Batang"/>
          <w:color w:val="000000" w:themeColor="text1"/>
          <w:sz w:val="24"/>
          <w:szCs w:val="16"/>
          <w:lang w:eastAsia="ko-KR"/>
          <w14:textFill>
            <w14:solidFill>
              <w14:schemeClr w14:val="tx1"/>
            </w14:solidFill>
          </w14:textFill>
        </w:rPr>
        <w:t>시인력</w:t>
      </w:r>
      <w:r>
        <w:rPr>
          <w:rFonts w:hint="eastAsia" w:ascii="Batang" w:hAnsi="Batang" w:eastAsia="Batang" w:cs="Batang"/>
          <w:color w:val="000000" w:themeColor="text1"/>
          <w:sz w:val="24"/>
          <w:szCs w:val="16"/>
          <w:lang w:eastAsia="ko-KR"/>
          <w14:textFill>
            <w14:solidFill>
              <w14:schemeClr w14:val="tx1"/>
            </w14:solidFill>
          </w14:textFill>
        </w:rPr>
        <w:t>자원</w:t>
      </w:r>
      <w:r>
        <w:rPr>
          <w:rFonts w:ascii="Batang" w:hAnsi="Batang" w:eastAsia="Batang" w:cs="Batang"/>
          <w:color w:val="000000" w:themeColor="text1"/>
          <w:sz w:val="24"/>
          <w:szCs w:val="16"/>
          <w:lang w:eastAsia="ko-KR"/>
          <w14:textFill>
            <w14:solidFill>
              <w14:schemeClr w14:val="tx1"/>
            </w14:solidFill>
          </w14:textFill>
        </w:rPr>
        <w:t>사</w:t>
      </w:r>
      <w:r>
        <w:rPr>
          <w:rFonts w:hint="eastAsia" w:ascii="Batang" w:hAnsi="Batang" w:eastAsia="Batang" w:cs="Batang"/>
          <w:color w:val="000000" w:themeColor="text1"/>
          <w:sz w:val="24"/>
          <w:szCs w:val="16"/>
          <w:lang w:eastAsia="ko-KR"/>
          <w14:textFill>
            <w14:solidFill>
              <w14:schemeClr w14:val="tx1"/>
            </w14:solidFill>
          </w14:textFill>
        </w:rPr>
        <w:t>회</w:t>
      </w:r>
      <w:r>
        <w:rPr>
          <w:rFonts w:ascii="Batang" w:hAnsi="Batang" w:eastAsia="Batang" w:cs="Batang"/>
          <w:color w:val="000000" w:themeColor="text1"/>
          <w:sz w:val="24"/>
          <w:szCs w:val="16"/>
          <w:lang w:eastAsia="ko-KR"/>
          <w14:textFill>
            <w14:solidFill>
              <w14:schemeClr w14:val="tx1"/>
            </w14:solidFill>
          </w14:textFill>
        </w:rPr>
        <w:t>보</w:t>
      </w:r>
      <w:r>
        <w:rPr>
          <w:rFonts w:hint="eastAsia" w:ascii="Batang" w:hAnsi="Batang" w:eastAsia="Batang" w:cs="Batang"/>
          <w:color w:val="000000" w:themeColor="text1"/>
          <w:sz w:val="24"/>
          <w:szCs w:val="16"/>
          <w:lang w:eastAsia="ko-KR"/>
          <w14:textFill>
            <w14:solidFill>
              <w14:schemeClr w14:val="tx1"/>
            </w14:solidFill>
          </w14:textFill>
        </w:rPr>
        <w:t>장</w:t>
      </w:r>
      <w:r>
        <w:rPr>
          <w:rFonts w:ascii="Batang" w:hAnsi="Batang" w:eastAsia="Batang" w:cs="Batang"/>
          <w:color w:val="000000" w:themeColor="text1"/>
          <w:sz w:val="24"/>
          <w:szCs w:val="16"/>
          <w:lang w:eastAsia="ko-KR"/>
          <w14:textFill>
            <w14:solidFill>
              <w14:schemeClr w14:val="tx1"/>
            </w14:solidFill>
          </w14:textFill>
        </w:rPr>
        <w:t xml:space="preserve">국, </w:t>
      </w:r>
      <w:r>
        <w:rPr>
          <w:rFonts w:hint="eastAsia" w:ascii="Batang" w:hAnsi="Batang" w:eastAsia="Batang" w:cs="Batang"/>
          <w:color w:val="000000" w:themeColor="text1"/>
          <w:sz w:val="24"/>
          <w:szCs w:val="16"/>
          <w:lang w:eastAsia="ko-KR"/>
          <w14:textFill>
            <w14:solidFill>
              <w14:schemeClr w14:val="tx1"/>
            </w14:solidFill>
          </w14:textFill>
        </w:rPr>
        <w:t>충칭</w:t>
      </w:r>
      <w:r>
        <w:rPr>
          <w:rFonts w:ascii="Batang" w:hAnsi="Batang" w:eastAsia="Batang" w:cs="Batang"/>
          <w:color w:val="000000" w:themeColor="text1"/>
          <w:sz w:val="24"/>
          <w:szCs w:val="16"/>
          <w:lang w:eastAsia="ko-KR"/>
          <w14:textFill>
            <w14:solidFill>
              <w14:schemeClr w14:val="tx1"/>
            </w14:solidFill>
          </w14:textFill>
        </w:rPr>
        <w:t>시상무위</w:t>
      </w:r>
      <w:r>
        <w:rPr>
          <w:rFonts w:hint="eastAsia" w:ascii="Batang" w:hAnsi="Batang" w:eastAsia="Batang" w:cs="Batang"/>
          <w:color w:val="000000" w:themeColor="text1"/>
          <w:sz w:val="24"/>
          <w:szCs w:val="16"/>
          <w:lang w:eastAsia="ko-KR"/>
          <w14:textFill>
            <w14:solidFill>
              <w14:schemeClr w14:val="tx1"/>
            </w14:solidFill>
          </w14:textFill>
        </w:rPr>
        <w:t>원회</w:t>
      </w:r>
      <w:r>
        <w:rPr>
          <w:rFonts w:ascii="Batang" w:hAnsi="Batang" w:eastAsia="Batang" w:cs="Batang"/>
          <w:color w:val="000000" w:themeColor="text1"/>
          <w:sz w:val="24"/>
          <w:szCs w:val="16"/>
          <w:lang w:eastAsia="ko-KR"/>
          <w14:textFill>
            <w14:solidFill>
              <w14:schemeClr w14:val="tx1"/>
            </w14:solidFill>
          </w14:textFill>
        </w:rPr>
        <w:t xml:space="preserve">, </w:t>
      </w:r>
      <w:r>
        <w:rPr>
          <w:rFonts w:hint="eastAsia" w:ascii="Batang" w:hAnsi="Batang" w:eastAsia="Batang" w:cs="Batang"/>
          <w:color w:val="000000" w:themeColor="text1"/>
          <w:sz w:val="24"/>
          <w:szCs w:val="16"/>
          <w:lang w:eastAsia="ko-KR"/>
          <w14:textFill>
            <w14:solidFill>
              <w14:schemeClr w14:val="tx1"/>
            </w14:solidFill>
          </w14:textFill>
        </w:rPr>
        <w:t>충칭</w:t>
      </w:r>
      <w:r>
        <w:rPr>
          <w:rFonts w:ascii="Batang" w:hAnsi="Batang" w:eastAsia="Batang" w:cs="Batang"/>
          <w:color w:val="000000" w:themeColor="text1"/>
          <w:sz w:val="24"/>
          <w:szCs w:val="16"/>
          <w:lang w:eastAsia="ko-KR"/>
          <w14:textFill>
            <w14:solidFill>
              <w14:schemeClr w14:val="tx1"/>
            </w14:solidFill>
          </w14:textFill>
        </w:rPr>
        <w:t xml:space="preserve">시투자유치국, </w:t>
      </w:r>
      <w:r>
        <w:rPr>
          <w:rFonts w:hint="eastAsia" w:ascii="Batang" w:hAnsi="Batang" w:eastAsia="Batang" w:cs="Batang"/>
          <w:color w:val="000000" w:themeColor="text1"/>
          <w:sz w:val="24"/>
          <w:szCs w:val="16"/>
          <w:lang w:eastAsia="ko-KR"/>
          <w14:textFill>
            <w14:solidFill>
              <w14:schemeClr w14:val="tx1"/>
            </w14:solidFill>
          </w14:textFill>
        </w:rPr>
        <w:t xml:space="preserve">각 </w:t>
      </w:r>
      <w:r>
        <w:rPr>
          <w:rFonts w:ascii="Batang" w:hAnsi="Batang" w:eastAsia="Batang" w:cs="Batang"/>
          <w:color w:val="000000" w:themeColor="text1"/>
          <w:sz w:val="24"/>
          <w:szCs w:val="16"/>
          <w:lang w:eastAsia="ko-KR"/>
          <w14:textFill>
            <w14:solidFill>
              <w14:schemeClr w14:val="tx1"/>
            </w14:solidFill>
          </w14:textFill>
        </w:rPr>
        <w:t>구현정부)</w:t>
      </w:r>
    </w:p>
    <w:p>
      <w:pPr>
        <w:keepNext w:val="0"/>
        <w:keepLines w:val="0"/>
        <w:pageBreakBefore w:val="0"/>
        <w:widowControl w:val="0"/>
        <w:kinsoku/>
        <w:wordWrap w:val="0"/>
        <w:overflowPunct/>
        <w:topLinePunct w:val="0"/>
        <w:autoSpaceDE/>
        <w:autoSpaceDN/>
        <w:bidi w:val="0"/>
        <w:adjustRightInd/>
        <w:snapToGrid/>
        <w:textAlignment w:val="auto"/>
        <w:rPr>
          <w:rFonts w:ascii="Batang" w:hAnsi="Batang" w:eastAsia="Batang" w:cs="Batang"/>
          <w:color w:val="000000" w:themeColor="text1"/>
          <w:sz w:val="24"/>
          <w:szCs w:val="16"/>
          <w:lang w:eastAsia="ko-KR"/>
          <w14:textFill>
            <w14:solidFill>
              <w14:schemeClr w14:val="tx1"/>
            </w14:solidFill>
          </w14:textFill>
        </w:rPr>
      </w:pPr>
      <w:r>
        <w:rPr>
          <w:rFonts w:hint="eastAsia" w:ascii="Batang" w:hAnsi="Batang" w:eastAsia="宋体" w:cs="Batang"/>
          <w:color w:val="000000" w:themeColor="text1"/>
          <w:sz w:val="24"/>
          <w:lang w:eastAsia="ko-KR"/>
          <w14:textFill>
            <w14:solidFill>
              <w14:schemeClr w14:val="tx1"/>
            </w14:solidFill>
          </w14:textFill>
        </w:rPr>
        <w:t>三、</w:t>
      </w:r>
      <w:r>
        <w:rPr>
          <w:rFonts w:hint="eastAsia" w:ascii="Batang" w:hAnsi="Batang" w:eastAsia="Batang" w:cs="Batang"/>
          <w:color w:val="000000" w:themeColor="text1"/>
          <w:sz w:val="24"/>
          <w:lang w:eastAsia="ko-KR"/>
          <w14:textFill>
            <w14:solidFill>
              <w14:schemeClr w14:val="tx1"/>
            </w14:solidFill>
          </w14:textFill>
        </w:rPr>
        <w:t>비즈니스</w:t>
      </w:r>
      <w:r>
        <w:rPr>
          <w:rFonts w:hint="eastAsia" w:ascii="Batang" w:hAnsi="Batang" w:eastAsia="Batang" w:cs="Batang"/>
          <w:color w:val="000000" w:themeColor="text1"/>
          <w:sz w:val="24"/>
          <w:szCs w:val="16"/>
          <w:lang w:eastAsia="ko-KR"/>
          <w14:textFill>
            <w14:solidFill>
              <w14:schemeClr w14:val="tx1"/>
            </w14:solidFill>
          </w14:textFill>
        </w:rPr>
        <w:t xml:space="preserve"> 환</w:t>
      </w:r>
      <w:r>
        <w:rPr>
          <w:rFonts w:ascii="Batang" w:hAnsi="Batang" w:eastAsia="Batang" w:cs="Batang"/>
          <w:color w:val="000000" w:themeColor="text1"/>
          <w:sz w:val="24"/>
          <w:szCs w:val="16"/>
          <w:lang w:eastAsia="ko-KR"/>
          <w14:textFill>
            <w14:solidFill>
              <w14:schemeClr w14:val="tx1"/>
            </w14:solidFill>
          </w14:textFill>
        </w:rPr>
        <w:t xml:space="preserve">경 </w:t>
      </w:r>
      <w:r>
        <w:rPr>
          <w:rFonts w:hint="eastAsia" w:ascii="Batang" w:hAnsi="Batang" w:eastAsia="Batang" w:cs="Batang"/>
          <w:color w:val="000000" w:themeColor="text1"/>
          <w:sz w:val="24"/>
          <w:szCs w:val="16"/>
          <w:lang w:eastAsia="ko-KR"/>
          <w14:textFill>
            <w14:solidFill>
              <w14:schemeClr w14:val="tx1"/>
            </w14:solidFill>
          </w14:textFill>
        </w:rPr>
        <w:t>한층 더 최적화</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color w:val="000000" w:themeColor="text1"/>
          <w:sz w:val="24"/>
          <w:szCs w:val="16"/>
          <w:lang w:eastAsia="ko-KR"/>
          <w14:textFill>
            <w14:solidFill>
              <w14:schemeClr w14:val="tx1"/>
            </w14:solidFill>
          </w14:textFill>
        </w:rPr>
      </w:pPr>
      <w:r>
        <w:rPr>
          <w:rFonts w:hint="eastAsia" w:ascii="Batang" w:hAnsi="Batang" w:eastAsia="宋体" w:cs="Batang"/>
          <w:color w:val="000000" w:themeColor="text1"/>
          <w:sz w:val="24"/>
          <w:szCs w:val="16"/>
          <w:lang w:eastAsia="ko-KR"/>
          <w14:textFill>
            <w14:solidFill>
              <w14:schemeClr w14:val="tx1"/>
            </w14:solidFill>
          </w14:textFill>
        </w:rPr>
        <w:t xml:space="preserve">（八） </w:t>
      </w:r>
      <w:r>
        <w:rPr>
          <w:rFonts w:hint="eastAsia" w:ascii="Batang" w:hAnsi="Batang" w:eastAsia="Batang" w:cs="Batang"/>
          <w:color w:val="000000" w:themeColor="text1"/>
          <w:sz w:val="24"/>
          <w:szCs w:val="16"/>
          <w:lang w:eastAsia="ko-KR"/>
          <w14:textFill>
            <w14:solidFill>
              <w14:schemeClr w14:val="tx1"/>
            </w14:solidFill>
          </w14:textFill>
        </w:rPr>
        <w:t xml:space="preserve">외자 프로젝트의 기획 부지 심사 비준을 최적화한다. </w:t>
      </w:r>
      <w:r>
        <w:rPr>
          <w:rFonts w:ascii="Batang" w:hAnsi="Batang" w:eastAsia="Batang"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다규합일(多規合一)</w:t>
      </w:r>
      <w:r>
        <w:rPr>
          <w:rFonts w:ascii="Batang" w:hAnsi="Batang" w:eastAsia="Batang"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 xml:space="preserve">에 기초하여 지속적으로 심사관리 메커니즘을 최적화하여 건설 프로젝트 입지 의견서와 건설 프로젝트 부지 예심 의견 등 </w:t>
      </w:r>
      <w:r>
        <w:rPr>
          <w:rFonts w:ascii="Batang" w:hAnsi="Batang" w:eastAsia="Batang"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다심합일(</w:t>
      </w:r>
      <w:r>
        <w:rPr>
          <w:rFonts w:ascii="宋体" w:hAnsi="宋体" w:eastAsia="宋体" w:cs="宋体"/>
          <w:color w:val="000000" w:themeColor="text1"/>
          <w:sz w:val="24"/>
          <w:lang w:eastAsia="ko-KR"/>
          <w14:textFill>
            <w14:solidFill>
              <w14:schemeClr w14:val="tx1"/>
            </w14:solidFill>
          </w14:textFill>
        </w:rPr>
        <w:t>多審合一</w:t>
      </w:r>
      <w:r>
        <w:rPr>
          <w:rFonts w:hint="eastAsia" w:ascii="宋体" w:hAnsi="宋体" w:eastAsia="Batang" w:cs="宋体"/>
          <w:color w:val="000000" w:themeColor="text1"/>
          <w:sz w:val="24"/>
          <w:lang w:eastAsia="ko-KR"/>
          <w14:textFill>
            <w14:solidFill>
              <w14:schemeClr w14:val="tx1"/>
            </w14:solidFill>
          </w14:textFill>
        </w:rPr>
        <w:t>)</w:t>
      </w:r>
      <w:r>
        <w:rPr>
          <w:rFonts w:ascii="Batang" w:hAnsi="Batang" w:eastAsia="Batang"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 xml:space="preserve">, 건설용지계획허가증 건설용지 승인서 등 </w:t>
      </w:r>
      <w:r>
        <w:rPr>
          <w:rFonts w:ascii="Batang" w:hAnsi="Batang" w:eastAsia="Batang"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다증합일(</w:t>
      </w:r>
      <w:r>
        <w:rPr>
          <w:rFonts w:ascii="宋体" w:hAnsi="宋体" w:eastAsia="宋体" w:cs="宋体"/>
          <w:color w:val="000000" w:themeColor="text1"/>
          <w:sz w:val="24"/>
          <w:lang w:eastAsia="ko-KR"/>
          <w14:textFill>
            <w14:solidFill>
              <w14:schemeClr w14:val="tx1"/>
            </w14:solidFill>
          </w14:textFill>
        </w:rPr>
        <w:t>多証合一</w:t>
      </w:r>
      <w:r>
        <w:rPr>
          <w:rFonts w:hint="eastAsia" w:ascii="宋体" w:hAnsi="宋体" w:eastAsia="Batang" w:cs="宋体"/>
          <w:color w:val="000000" w:themeColor="text1"/>
          <w:sz w:val="24"/>
          <w:lang w:eastAsia="ko-KR"/>
          <w14:textFill>
            <w14:solidFill>
              <w14:schemeClr w14:val="tx1"/>
            </w14:solidFill>
          </w14:textFill>
        </w:rPr>
        <w:t>)</w:t>
      </w:r>
      <w:r>
        <w:rPr>
          <w:rFonts w:ascii="Batang" w:hAnsi="Batang" w:eastAsia="Batang" w:cs="Batang"/>
          <w:color w:val="000000" w:themeColor="text1"/>
          <w:sz w:val="24"/>
          <w:szCs w:val="16"/>
          <w:lang w:eastAsia="ko-KR"/>
          <w14:textFill>
            <w14:solidFill>
              <w14:schemeClr w14:val="tx1"/>
            </w14:solidFill>
          </w14:textFill>
        </w:rPr>
        <w:t>’</w:t>
      </w:r>
      <w:r>
        <w:rPr>
          <w:rFonts w:hint="eastAsia" w:ascii="宋体" w:hAnsi="宋体" w:eastAsia="Batang" w:cs="宋体"/>
          <w:color w:val="000000" w:themeColor="text1"/>
          <w:sz w:val="24"/>
          <w:lang w:eastAsia="ko-KR"/>
          <w14:textFill>
            <w14:solidFill>
              <w14:schemeClr w14:val="tx1"/>
            </w14:solidFill>
          </w14:textFill>
        </w:rPr>
        <w:t xml:space="preserve">, </w:t>
      </w:r>
      <w:r>
        <w:rPr>
          <w:rFonts w:hint="eastAsia" w:ascii="Batang" w:hAnsi="Batang" w:eastAsia="Batang" w:cs="Batang"/>
          <w:color w:val="000000" w:themeColor="text1"/>
          <w:sz w:val="24"/>
          <w:szCs w:val="16"/>
          <w:lang w:eastAsia="ko-KR"/>
          <w14:textFill>
            <w14:solidFill>
              <w14:schemeClr w14:val="tx1"/>
            </w14:solidFill>
          </w14:textFill>
        </w:rPr>
        <w:t xml:space="preserve">준공 실측, 인민방공실측, 소방실측 등 </w:t>
      </w:r>
      <w:r>
        <w:rPr>
          <w:rFonts w:ascii="Batang" w:hAnsi="Batang" w:eastAsia="Batang"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다측합일(</w:t>
      </w:r>
      <w:r>
        <w:rPr>
          <w:rFonts w:ascii="宋体" w:hAnsi="宋体" w:eastAsia="宋体" w:cs="宋体"/>
          <w:color w:val="000000" w:themeColor="text1"/>
          <w:sz w:val="24"/>
          <w:lang w:eastAsia="ko-KR"/>
          <w14:textFill>
            <w14:solidFill>
              <w14:schemeClr w14:val="tx1"/>
            </w14:solidFill>
          </w14:textFill>
        </w:rPr>
        <w:t>多測合一</w:t>
      </w:r>
      <w:r>
        <w:rPr>
          <w:rFonts w:hint="eastAsia" w:ascii="宋体" w:hAnsi="宋体" w:eastAsia="Batang" w:cs="宋体"/>
          <w:color w:val="000000" w:themeColor="text1"/>
          <w:sz w:val="24"/>
          <w:lang w:eastAsia="ko-KR"/>
          <w14:textFill>
            <w14:solidFill>
              <w14:schemeClr w14:val="tx1"/>
            </w14:solidFill>
          </w14:textFill>
        </w:rPr>
        <w:t>)</w:t>
      </w:r>
      <w:r>
        <w:rPr>
          <w:rFonts w:ascii="Batang" w:hAnsi="Batang" w:eastAsia="Batang"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 xml:space="preserve"> 그리고 기획·소방·인방·파일 관리 등 </w:t>
      </w:r>
      <w:r>
        <w:rPr>
          <w:rFonts w:ascii="Batang" w:hAnsi="Batang" w:eastAsia="Batang"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다검합일(</w:t>
      </w:r>
      <w:r>
        <w:rPr>
          <w:rFonts w:ascii="宋体" w:hAnsi="宋体" w:eastAsia="宋体" w:cs="宋体"/>
          <w:color w:val="000000" w:themeColor="text1"/>
          <w:sz w:val="24"/>
          <w:lang w:eastAsia="ko-KR"/>
          <w14:textFill>
            <w14:solidFill>
              <w14:schemeClr w14:val="tx1"/>
            </w14:solidFill>
          </w14:textFill>
        </w:rPr>
        <w:t>多驗合一</w:t>
      </w:r>
      <w:r>
        <w:rPr>
          <w:rFonts w:hint="eastAsia" w:ascii="宋体" w:hAnsi="宋体" w:eastAsia="Batang" w:cs="宋体"/>
          <w:color w:val="000000" w:themeColor="text1"/>
          <w:sz w:val="24"/>
          <w:lang w:eastAsia="ko-KR"/>
          <w14:textFill>
            <w14:solidFill>
              <w14:schemeClr w14:val="tx1"/>
            </w14:solidFill>
          </w14:textFill>
        </w:rPr>
        <w:t>)</w:t>
      </w:r>
      <w:r>
        <w:rPr>
          <w:rFonts w:ascii="Batang" w:hAnsi="Batang" w:eastAsia="Batang" w:cs="Batang"/>
          <w:color w:val="000000" w:themeColor="text1"/>
          <w:sz w:val="24"/>
          <w:szCs w:val="16"/>
          <w:lang w:eastAsia="ko-KR"/>
          <w14:textFill>
            <w14:solidFill>
              <w14:schemeClr w14:val="tx1"/>
            </w14:solidFill>
          </w14:textFill>
        </w:rPr>
        <w:t>’</w:t>
      </w:r>
      <w:r>
        <w:rPr>
          <w:rFonts w:hint="eastAsia" w:ascii="Batang" w:hAnsi="Batang" w:eastAsia="Batang" w:cs="Batang"/>
          <w:color w:val="000000" w:themeColor="text1"/>
          <w:sz w:val="24"/>
          <w:szCs w:val="16"/>
          <w:lang w:eastAsia="ko-KR"/>
          <w14:textFill>
            <w14:solidFill>
              <w14:schemeClr w14:val="tx1"/>
            </w14:solidFill>
          </w14:textFill>
        </w:rPr>
        <w:t>. 이들을 전면적으로 모색하고 추진한다. (책임부서: 충칭시계획자연자원국, 충칭시주택도시향진건설위원회)</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color w:val="000000" w:themeColor="text1"/>
          <w:sz w:val="24"/>
          <w:szCs w:val="16"/>
          <w:lang w:eastAsia="ko-KR"/>
          <w14:textFill>
            <w14:solidFill>
              <w14:schemeClr w14:val="tx1"/>
            </w14:solidFill>
          </w14:textFill>
        </w:rPr>
      </w:pPr>
      <w:r>
        <w:rPr>
          <w:rFonts w:hint="eastAsia" w:asciiTheme="minorEastAsia" w:hAnsiTheme="minorEastAsia" w:cstheme="minorEastAsia"/>
          <w:color w:val="000000" w:themeColor="text1"/>
          <w:sz w:val="24"/>
          <w:lang w:eastAsia="ko-KR"/>
          <w14:textFill>
            <w14:solidFill>
              <w14:schemeClr w14:val="tx1"/>
            </w14:solidFill>
          </w14:textFill>
        </w:rPr>
        <w:t>（九）</w:t>
      </w:r>
      <w:r>
        <w:rPr>
          <w:rFonts w:hint="eastAsia" w:eastAsia="方正楷体_GBK"/>
          <w:color w:val="000000" w:themeColor="text1"/>
          <w:lang w:eastAsia="ko-KR"/>
          <w14:textFill>
            <w14:solidFill>
              <w14:schemeClr w14:val="tx1"/>
            </w14:solidFill>
          </w14:textFill>
        </w:rPr>
        <w:t xml:space="preserve"> </w:t>
      </w:r>
      <w:r>
        <w:rPr>
          <w:rFonts w:hint="eastAsia" w:ascii="Batang" w:hAnsi="Batang" w:eastAsia="Batang" w:cs="Batang"/>
          <w:color w:val="000000" w:themeColor="text1"/>
          <w:sz w:val="24"/>
          <w:szCs w:val="16"/>
          <w:lang w:eastAsia="ko-KR"/>
          <w14:textFill>
            <w14:solidFill>
              <w14:schemeClr w14:val="tx1"/>
            </w14:solidFill>
          </w14:textFill>
        </w:rPr>
        <w:t>중점 외자 프로젝트 공사의 건설 심사 비준을 최적화한다. 건축면적 3000m</w:t>
      </w:r>
      <w:r>
        <w:rPr>
          <w:rFonts w:hint="eastAsia" w:ascii="Batang" w:hAnsi="Batang" w:eastAsia="Batang" w:cs="Batang"/>
          <w:color w:val="000000" w:themeColor="text1"/>
          <w:sz w:val="24"/>
          <w:szCs w:val="16"/>
          <w:vertAlign w:val="superscript"/>
          <w:lang w:eastAsia="ko-KR"/>
          <w14:textFill>
            <w14:solidFill>
              <w14:schemeClr w14:val="tx1"/>
            </w14:solidFill>
          </w14:textFill>
        </w:rPr>
        <w:t>2</w:t>
      </w:r>
      <w:r>
        <w:rPr>
          <w:rFonts w:hint="eastAsia" w:ascii="Batang" w:hAnsi="Batang" w:eastAsia="Batang" w:cs="Batang"/>
          <w:color w:val="000000" w:themeColor="text1"/>
          <w:sz w:val="24"/>
          <w:szCs w:val="16"/>
          <w:lang w:eastAsia="ko-KR"/>
          <w14:textFill>
            <w14:solidFill>
              <w14:schemeClr w14:val="tx1"/>
            </w14:solidFill>
          </w14:textFill>
        </w:rPr>
        <w:t xml:space="preserve"> 이하의 외자 프로젝트는 시공도 심사를 하지 않고 고지</w:t>
      </w:r>
      <w:r>
        <w:rPr>
          <w:rFonts w:ascii="Batang" w:hAnsi="Batang" w:eastAsia="Batang" w:cs="Batang"/>
          <w:color w:val="000000" w:themeColor="text1"/>
          <w:sz w:val="24"/>
          <w:szCs w:val="16"/>
          <w:lang w:eastAsia="ko-KR"/>
          <w14:textFill>
            <w14:solidFill>
              <w14:schemeClr w14:val="tx1"/>
            </w14:solidFill>
          </w14:textFill>
        </w:rPr>
        <w:t>승낙 제도</w:t>
      </w:r>
      <w:r>
        <w:rPr>
          <w:rFonts w:hint="eastAsia" w:ascii="Batang" w:hAnsi="Batang" w:eastAsia="Batang" w:cs="Batang"/>
          <w:color w:val="000000" w:themeColor="text1"/>
          <w:sz w:val="24"/>
          <w:szCs w:val="16"/>
          <w:lang w:eastAsia="ko-KR"/>
          <w14:textFill>
            <w14:solidFill>
              <w14:schemeClr w14:val="tx1"/>
            </w14:solidFill>
          </w14:textFill>
        </w:rPr>
        <w:t>와 건설탐사설계</w:t>
      </w:r>
      <w:r>
        <w:rPr>
          <w:rFonts w:ascii="Batang" w:hAnsi="Batang" w:eastAsia="Batang" w:cs="Batang"/>
          <w:color w:val="000000" w:themeColor="text1"/>
          <w:sz w:val="24"/>
          <w:szCs w:val="16"/>
          <w:lang w:eastAsia="ko-KR"/>
          <w14:textFill>
            <w14:solidFill>
              <w14:schemeClr w14:val="tx1"/>
            </w14:solidFill>
          </w14:textFill>
        </w:rPr>
        <w:t>업체</w:t>
      </w:r>
      <w:r>
        <w:rPr>
          <w:rFonts w:hint="eastAsia" w:ascii="Batang" w:hAnsi="Batang" w:eastAsia="Batang" w:cs="Batang"/>
          <w:color w:val="000000" w:themeColor="text1"/>
          <w:sz w:val="24"/>
          <w:szCs w:val="16"/>
          <w:lang w:eastAsia="ko-KR"/>
          <w14:textFill>
            <w14:solidFill>
              <w14:schemeClr w14:val="tx1"/>
            </w14:solidFill>
          </w14:textFill>
        </w:rPr>
        <w:t>종신책임제를 시행하며 건설단위와 탐사설계단위가 그 탐사설계문서가 공공이익, 공공안전과 공사의 건설 강제성 기준 요구에 부합함을 약속한다. 건설행정</w:t>
      </w:r>
      <w:r>
        <w:rPr>
          <w:rFonts w:ascii="Batang" w:hAnsi="Batang" w:eastAsia="Batang" w:cs="Batang"/>
          <w:color w:val="000000" w:themeColor="text1"/>
          <w:sz w:val="24"/>
          <w:szCs w:val="16"/>
          <w:lang w:eastAsia="ko-KR"/>
          <w14:textFill>
            <w14:solidFill>
              <w14:schemeClr w14:val="tx1"/>
            </w14:solidFill>
          </w14:textFill>
        </w:rPr>
        <w:t>의 주요부문은</w:t>
      </w:r>
      <w:r>
        <w:rPr>
          <w:rFonts w:hint="eastAsia" w:ascii="Batang" w:hAnsi="Batang" w:eastAsia="Batang" w:cs="Batang"/>
          <w:color w:val="000000" w:themeColor="text1"/>
          <w:sz w:val="24"/>
          <w:szCs w:val="16"/>
          <w:lang w:eastAsia="ko-KR"/>
          <w14:textFill>
            <w14:solidFill>
              <w14:schemeClr w14:val="tx1"/>
            </w14:solidFill>
          </w14:textFill>
        </w:rPr>
        <w:t xml:space="preserve"> 설계품질검사 등을 통해 사중 사후 감독을 강화한다. 주택건설, 교통운수, 수리 등 부서는 각자의 직책에 따라 분업하고 공사탐사 설계활동에 대한 지도감독관리를 강화하며 탐사설계업종의 신용평가 메커니즘을 건전하게 수립한다. (책임부서: 충칭시주택도시향진건설위원회, 충칭시교통국, 충칭시수리국 등)</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color w:val="000000" w:themeColor="text1"/>
          <w:sz w:val="24"/>
          <w:lang w:eastAsia="ko-KR"/>
          <w14:textFill>
            <w14:solidFill>
              <w14:schemeClr w14:val="tx1"/>
            </w14:solidFill>
          </w14:textFill>
        </w:rPr>
      </w:pPr>
      <w:r>
        <w:rPr>
          <w:rFonts w:hint="eastAsia" w:ascii="Batang" w:hAnsi="Batang" w:eastAsia="宋体" w:cs="Batang"/>
          <w:color w:val="000000" w:themeColor="text1"/>
          <w:sz w:val="24"/>
          <w:lang w:eastAsia="ko-KR"/>
          <w14:textFill>
            <w14:solidFill>
              <w14:schemeClr w14:val="tx1"/>
            </w14:solidFill>
          </w14:textFill>
        </w:rPr>
        <w:t xml:space="preserve">（十） </w:t>
      </w:r>
      <w:r>
        <w:rPr>
          <w:rFonts w:hint="eastAsia" w:ascii="Batang" w:hAnsi="Batang" w:eastAsia="Batang" w:cs="Batang"/>
          <w:color w:val="000000" w:themeColor="text1"/>
          <w:sz w:val="24"/>
          <w:lang w:eastAsia="ko-KR"/>
          <w14:textFill>
            <w14:solidFill>
              <w14:schemeClr w14:val="tx1"/>
            </w14:solidFill>
          </w14:textFill>
        </w:rPr>
        <w:t xml:space="preserve">다국적 브랜드 체인 기업의 심사 등록 절차를 간소화한다. 다국적 브랜드 체인 기업의 식품경영허가 </w:t>
      </w:r>
      <w:r>
        <w:rPr>
          <w:rFonts w:ascii="Batang" w:hAnsi="Batang" w:eastAsia="Batang" w:cs="Batang"/>
          <w:color w:val="000000" w:themeColor="text1"/>
          <w:sz w:val="24"/>
          <w:lang w:eastAsia="ko-KR"/>
          <w14:textFill>
            <w14:solidFill>
              <w14:schemeClr w14:val="tx1"/>
            </w14:solidFill>
          </w14:textFill>
        </w:rPr>
        <w:t>‘</w:t>
      </w:r>
      <w:r>
        <w:rPr>
          <w:rFonts w:hint="eastAsia" w:ascii="Batang" w:hAnsi="Batang" w:eastAsia="Batang" w:cs="Batang"/>
          <w:color w:val="000000" w:themeColor="text1"/>
          <w:sz w:val="24"/>
          <w:lang w:eastAsia="ko-KR"/>
          <w14:textFill>
            <w14:solidFill>
              <w14:schemeClr w14:val="tx1"/>
            </w14:solidFill>
          </w14:textFill>
        </w:rPr>
        <w:t>신청인 승낙제</w:t>
      </w:r>
      <w:r>
        <w:rPr>
          <w:rFonts w:ascii="Batang" w:hAnsi="Batang" w:eastAsia="Batang" w:cs="Batang"/>
          <w:color w:val="000000" w:themeColor="text1"/>
          <w:sz w:val="24"/>
          <w:lang w:eastAsia="ko-KR"/>
          <w14:textFill>
            <w14:solidFill>
              <w14:schemeClr w14:val="tx1"/>
            </w14:solidFill>
          </w14:textFill>
        </w:rPr>
        <w:t>’</w:t>
      </w:r>
      <w:r>
        <w:rPr>
          <w:rFonts w:hint="eastAsia" w:ascii="Batang" w:hAnsi="Batang" w:eastAsia="Batang" w:cs="Batang"/>
          <w:color w:val="000000" w:themeColor="text1"/>
          <w:sz w:val="24"/>
          <w:lang w:eastAsia="ko-KR"/>
          <w14:textFill>
            <w14:solidFill>
              <w14:schemeClr w14:val="tx1"/>
            </w14:solidFill>
          </w14:textFill>
        </w:rPr>
        <w:t>를 추진한다. 조건에 맞는 포장식품 판매</w:t>
      </w:r>
      <w:r>
        <w:rPr>
          <w:rFonts w:hint="eastAsia" w:eastAsia="Batang"/>
          <w:color w:val="000000" w:themeColor="text1"/>
          <w:lang w:eastAsia="ko-KR"/>
          <w14:textFill>
            <w14:solidFill>
              <w14:schemeClr w14:val="tx1"/>
            </w14:solidFill>
          </w14:textFill>
        </w:rPr>
        <w:t xml:space="preserve"> </w:t>
      </w:r>
      <w:r>
        <w:rPr>
          <w:rFonts w:hint="eastAsia" w:ascii="Batang" w:hAnsi="Batang" w:eastAsia="Batang" w:cs="Batang"/>
          <w:color w:val="000000" w:themeColor="text1"/>
          <w:sz w:val="24"/>
          <w:lang w:eastAsia="ko-KR"/>
          <w14:textFill>
            <w14:solidFill>
              <w14:schemeClr w14:val="tx1"/>
            </w14:solidFill>
          </w14:textFill>
        </w:rPr>
        <w:t>식</w:t>
      </w:r>
      <w:r>
        <w:rPr>
          <w:rFonts w:ascii="Batang" w:hAnsi="Batang" w:eastAsia="Batang" w:cs="Batang"/>
          <w:color w:val="000000" w:themeColor="text1"/>
          <w:sz w:val="24"/>
          <w:lang w:eastAsia="ko-KR"/>
          <w14:textFill>
            <w14:solidFill>
              <w14:schemeClr w14:val="tx1"/>
            </w14:solidFill>
          </w14:textFill>
        </w:rPr>
        <w:t>품</w:t>
      </w:r>
      <w:r>
        <w:rPr>
          <w:rFonts w:hint="eastAsia" w:ascii="Batang" w:hAnsi="Batang" w:eastAsia="Batang" w:cs="Batang"/>
          <w:color w:val="000000" w:themeColor="text1"/>
          <w:sz w:val="24"/>
          <w:lang w:eastAsia="ko-KR"/>
          <w14:textFill>
            <w14:solidFill>
              <w14:schemeClr w14:val="tx1"/>
            </w14:solidFill>
          </w14:textFill>
        </w:rPr>
        <w:t>제조</w:t>
      </w:r>
      <w:r>
        <w:rPr>
          <w:rFonts w:hint="eastAsia" w:ascii="Batang" w:hAnsi="Batang" w:eastAsia="Batang" w:cs="Batang"/>
          <w:color w:val="000000" w:themeColor="text1"/>
          <w:sz w:val="24"/>
          <w:szCs w:val="16"/>
          <w:lang w:eastAsia="ko-KR"/>
          <w14:textFill>
            <w14:solidFill>
              <w14:schemeClr w14:val="tx1"/>
            </w14:solidFill>
          </w14:textFill>
        </w:rPr>
        <w:t>·판매 기업</w:t>
      </w:r>
      <w:r>
        <w:rPr>
          <w:rFonts w:hint="eastAsia" w:ascii="Batang" w:hAnsi="Batang" w:eastAsia="Batang" w:cs="Batang"/>
          <w:color w:val="000000" w:themeColor="text1"/>
          <w:sz w:val="24"/>
          <w:lang w:eastAsia="ko-KR"/>
          <w14:textFill>
            <w14:solidFill>
              <w14:schemeClr w14:val="tx1"/>
            </w14:solidFill>
          </w14:textFill>
        </w:rPr>
        <w:t>의 신설 체인점이 식품경영 허가를 받을 경우 해당 조건에 따라 식품경영 허가를 빠르게 받을 수 있도록 약속한다. 브랜드 체인 기업과 그 산하의 지점 기관 영업 허가증 수속을 간소화하여 집중적</w:t>
      </w:r>
      <w:r>
        <w:rPr>
          <w:rFonts w:ascii="Batang" w:hAnsi="Batang" w:eastAsia="Batang" w:cs="Batang"/>
          <w:color w:val="000000" w:themeColor="text1"/>
          <w:sz w:val="24"/>
          <w:lang w:eastAsia="ko-KR"/>
          <w14:textFill>
            <w14:solidFill>
              <w14:schemeClr w14:val="tx1"/>
            </w14:solidFill>
          </w14:textFill>
        </w:rPr>
        <w:t>으로</w:t>
      </w:r>
      <w:r>
        <w:rPr>
          <w:rFonts w:hint="eastAsia" w:ascii="Batang" w:hAnsi="Batang" w:eastAsia="Batang" w:cs="Batang"/>
          <w:color w:val="000000" w:themeColor="text1"/>
          <w:sz w:val="24"/>
          <w:lang w:eastAsia="ko-KR"/>
          <w14:textFill>
            <w14:solidFill>
              <w14:schemeClr w14:val="tx1"/>
            </w14:solidFill>
          </w14:textFill>
        </w:rPr>
        <w:t xml:space="preserve"> 등록을 하도록 지원한다. (책임부서 : 충칭시시장감독관리국, 충칭시약품감독관리국)</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color w:val="000000" w:themeColor="text1"/>
          <w:sz w:val="24"/>
          <w:lang w:eastAsia="ko-KR"/>
          <w14:textFill>
            <w14:solidFill>
              <w14:schemeClr w14:val="tx1"/>
            </w14:solidFill>
          </w14:textFill>
        </w:rPr>
      </w:pPr>
      <w:r>
        <w:rPr>
          <w:rFonts w:hint="eastAsia" w:ascii="Batang" w:hAnsi="Batang" w:eastAsia="宋体" w:cs="Batang"/>
          <w:color w:val="000000" w:themeColor="text1"/>
          <w:sz w:val="24"/>
          <w:lang w:eastAsia="ko-KR"/>
          <w14:textFill>
            <w14:solidFill>
              <w14:schemeClr w14:val="tx1"/>
            </w14:solidFill>
          </w14:textFill>
        </w:rPr>
        <w:t>（十一）</w:t>
      </w:r>
      <w:r>
        <w:rPr>
          <w:rFonts w:hint="eastAsia" w:ascii="Batang" w:hAnsi="Batang" w:eastAsia="Batang" w:cs="Batang"/>
          <w:color w:val="000000" w:themeColor="text1"/>
          <w:sz w:val="24"/>
          <w:lang w:eastAsia="ko-KR"/>
          <w14:textFill>
            <w14:solidFill>
              <w14:schemeClr w14:val="tx1"/>
            </w14:solidFill>
          </w14:textFill>
        </w:rPr>
        <w:t xml:space="preserve"> 외국인 인사의 근무 편의도를 높인다. 외국인의 중국 내 업무 편의도를 높이기 위한 각종 정책을 전면적으로 시행하며 창</w:t>
      </w:r>
      <w:r>
        <w:rPr>
          <w:rFonts w:ascii="Batang" w:hAnsi="Batang" w:eastAsia="Batang" w:cs="Batang"/>
          <w:color w:val="000000" w:themeColor="text1"/>
          <w:sz w:val="24"/>
          <w:lang w:eastAsia="ko-KR"/>
          <w14:textFill>
            <w14:solidFill>
              <w14:schemeClr w14:val="tx1"/>
            </w14:solidFill>
          </w14:textFill>
        </w:rPr>
        <w:t>의력이 있고</w:t>
      </w:r>
      <w:r>
        <w:rPr>
          <w:rFonts w:hint="eastAsia" w:ascii="Batang" w:hAnsi="Batang" w:eastAsia="Batang" w:cs="Batang"/>
          <w:color w:val="000000" w:themeColor="text1"/>
          <w:sz w:val="24"/>
          <w:lang w:eastAsia="ko-KR"/>
          <w14:textFill>
            <w14:solidFill>
              <w14:schemeClr w14:val="tx1"/>
            </w14:solidFill>
          </w14:textFill>
        </w:rPr>
        <w:t xml:space="preserve"> 창업 의사가 있는 외국인 유학생</w:t>
      </w:r>
      <w:r>
        <w:rPr>
          <w:rFonts w:ascii="Batang" w:hAnsi="Batang" w:eastAsia="Batang" w:cs="Batang"/>
          <w:color w:val="000000" w:themeColor="text1"/>
          <w:sz w:val="24"/>
          <w:lang w:eastAsia="ko-KR"/>
          <w14:textFill>
            <w14:solidFill>
              <w14:schemeClr w14:val="tx1"/>
            </w14:solidFill>
          </w14:textFill>
        </w:rPr>
        <w:t>은</w:t>
      </w:r>
      <w:r>
        <w:rPr>
          <w:rFonts w:hint="eastAsia" w:ascii="Batang" w:hAnsi="Batang" w:eastAsia="Batang" w:cs="Batang"/>
          <w:color w:val="000000" w:themeColor="text1"/>
          <w:sz w:val="24"/>
          <w:lang w:eastAsia="ko-KR"/>
          <w14:textFill>
            <w14:solidFill>
              <w14:schemeClr w14:val="tx1"/>
            </w14:solidFill>
          </w14:textFill>
        </w:rPr>
        <w:t xml:space="preserve"> 중국 </w:t>
      </w:r>
      <w:r>
        <w:rPr>
          <w:rFonts w:ascii="Batang" w:hAnsi="Batang" w:eastAsia="Batang" w:cs="Batang"/>
          <w:color w:val="000000" w:themeColor="text1"/>
          <w:sz w:val="24"/>
          <w:lang w:eastAsia="ko-KR"/>
          <w14:textFill>
            <w14:solidFill>
              <w14:schemeClr w14:val="tx1"/>
            </w14:solidFill>
          </w14:textFill>
        </w:rPr>
        <w:t>대학교</w:t>
      </w:r>
      <w:r>
        <w:rPr>
          <w:rFonts w:hint="eastAsia" w:ascii="Batang" w:hAnsi="Batang" w:eastAsia="Batang" w:cs="Batang"/>
          <w:color w:val="000000" w:themeColor="text1"/>
          <w:sz w:val="24"/>
          <w:lang w:eastAsia="ko-KR"/>
          <w14:textFill>
            <w14:solidFill>
              <w14:schemeClr w14:val="tx1"/>
            </w14:solidFill>
          </w14:textFill>
        </w:rPr>
        <w:t xml:space="preserve"> 졸업증서에 의거해 2년간 개인 사무류 </w:t>
      </w:r>
      <w:r>
        <w:rPr>
          <w:rFonts w:ascii="Batang" w:hAnsi="Batang" w:eastAsia="Batang" w:cs="Batang"/>
          <w:color w:val="000000" w:themeColor="text1"/>
          <w:sz w:val="24"/>
          <w:lang w:eastAsia="ko-KR"/>
          <w14:textFill>
            <w14:solidFill>
              <w14:schemeClr w14:val="tx1"/>
            </w14:solidFill>
          </w14:textFill>
        </w:rPr>
        <w:t>체류</w:t>
      </w:r>
      <w:r>
        <w:rPr>
          <w:rFonts w:hint="eastAsia" w:ascii="Batang" w:hAnsi="Batang" w:eastAsia="Batang" w:cs="Batang"/>
          <w:color w:val="000000" w:themeColor="text1"/>
          <w:sz w:val="24"/>
          <w:lang w:eastAsia="ko-KR"/>
          <w14:textFill>
            <w14:solidFill>
              <w14:schemeClr w14:val="tx1"/>
            </w14:solidFill>
          </w14:textFill>
        </w:rPr>
        <w:t xml:space="preserve">허가를 신청할 수 있으며 이미 </w:t>
      </w:r>
      <w:r>
        <w:rPr>
          <w:rFonts w:ascii="Batang" w:hAnsi="Batang" w:eastAsia="Batang" w:cs="Batang"/>
          <w:color w:val="000000" w:themeColor="text1"/>
          <w:sz w:val="24"/>
          <w:lang w:eastAsia="ko-KR"/>
          <w14:textFill>
            <w14:solidFill>
              <w14:schemeClr w14:val="tx1"/>
            </w14:solidFill>
          </w14:textFill>
        </w:rPr>
        <w:t>근무</w:t>
      </w:r>
      <w:r>
        <w:rPr>
          <w:rFonts w:hint="eastAsia" w:ascii="Batang" w:hAnsi="Batang" w:eastAsia="Batang" w:cs="Batang"/>
          <w:color w:val="000000" w:themeColor="text1"/>
          <w:sz w:val="24"/>
          <w:lang w:eastAsia="ko-KR"/>
          <w14:textFill>
            <w14:solidFill>
              <w14:schemeClr w14:val="tx1"/>
            </w14:solidFill>
          </w14:textFill>
        </w:rPr>
        <w:t xml:space="preserve">류 </w:t>
      </w:r>
      <w:r>
        <w:rPr>
          <w:rFonts w:ascii="Batang" w:hAnsi="Batang" w:eastAsia="Batang" w:cs="Batang"/>
          <w:color w:val="000000" w:themeColor="text1"/>
          <w:sz w:val="24"/>
          <w:lang w:eastAsia="ko-KR"/>
          <w14:textFill>
            <w14:solidFill>
              <w14:schemeClr w14:val="tx1"/>
            </w14:solidFill>
          </w14:textFill>
        </w:rPr>
        <w:t>체류</w:t>
      </w:r>
      <w:r>
        <w:rPr>
          <w:rFonts w:hint="eastAsia" w:ascii="Batang" w:hAnsi="Batang" w:eastAsia="Batang" w:cs="Batang"/>
          <w:color w:val="000000" w:themeColor="text1"/>
          <w:sz w:val="24"/>
          <w:lang w:eastAsia="ko-KR"/>
          <w14:textFill>
            <w14:solidFill>
              <w14:schemeClr w14:val="tx1"/>
            </w14:solidFill>
          </w14:textFill>
        </w:rPr>
        <w:t>허가를 2회 연속 신청</w:t>
      </w:r>
      <w:r>
        <w:rPr>
          <w:rFonts w:ascii="Batang" w:hAnsi="Batang" w:eastAsia="Batang" w:cs="Batang"/>
          <w:color w:val="000000" w:themeColor="text1"/>
          <w:sz w:val="24"/>
          <w:lang w:eastAsia="ko-KR"/>
          <w14:textFill>
            <w14:solidFill>
              <w14:schemeClr w14:val="tx1"/>
            </w14:solidFill>
          </w14:textFill>
        </w:rPr>
        <w:t>한</w:t>
      </w:r>
      <w:r>
        <w:rPr>
          <w:rFonts w:hint="eastAsia" w:ascii="Batang" w:hAnsi="Batang" w:eastAsia="Batang" w:cs="Batang"/>
          <w:color w:val="000000" w:themeColor="text1"/>
          <w:sz w:val="24"/>
          <w:lang w:eastAsia="ko-KR"/>
          <w14:textFill>
            <w14:solidFill>
              <w14:schemeClr w14:val="tx1"/>
            </w14:solidFill>
          </w14:textFill>
        </w:rPr>
        <w:t xml:space="preserve"> 외국인은 3차 신청시 규정에 따라 5년 유효기간의 근무류 </w:t>
      </w:r>
      <w:r>
        <w:rPr>
          <w:rFonts w:ascii="Batang" w:hAnsi="Batang" w:eastAsia="Batang" w:cs="Batang"/>
          <w:color w:val="000000" w:themeColor="text1"/>
          <w:sz w:val="24"/>
          <w:lang w:eastAsia="ko-KR"/>
          <w14:textFill>
            <w14:solidFill>
              <w14:schemeClr w14:val="tx1"/>
            </w14:solidFill>
          </w14:textFill>
        </w:rPr>
        <w:t>체류</w:t>
      </w:r>
      <w:r>
        <w:rPr>
          <w:rFonts w:hint="eastAsia" w:ascii="Batang" w:hAnsi="Batang" w:eastAsia="Batang" w:cs="Batang"/>
          <w:color w:val="000000" w:themeColor="text1"/>
          <w:sz w:val="24"/>
          <w:lang w:eastAsia="ko-KR"/>
          <w14:textFill>
            <w14:solidFill>
              <w14:schemeClr w14:val="tx1"/>
            </w14:solidFill>
          </w14:textFill>
        </w:rPr>
        <w:t>허가를 발급</w:t>
      </w:r>
      <w:r>
        <w:rPr>
          <w:rFonts w:ascii="Batang" w:hAnsi="Batang" w:eastAsia="Batang" w:cs="Batang"/>
          <w:color w:val="000000" w:themeColor="text1"/>
          <w:sz w:val="24"/>
          <w:lang w:eastAsia="ko-KR"/>
          <w14:textFill>
            <w14:solidFill>
              <w14:schemeClr w14:val="tx1"/>
            </w14:solidFill>
          </w14:textFill>
        </w:rPr>
        <w:t>받을</w:t>
      </w:r>
      <w:r>
        <w:rPr>
          <w:rFonts w:hint="eastAsia" w:ascii="Batang" w:hAnsi="Batang" w:eastAsia="Batang" w:cs="Batang"/>
          <w:color w:val="000000" w:themeColor="text1"/>
          <w:sz w:val="24"/>
          <w:lang w:eastAsia="ko-KR"/>
          <w14:textFill>
            <w14:solidFill>
              <w14:schemeClr w14:val="tx1"/>
            </w14:solidFill>
          </w14:textFill>
        </w:rPr>
        <w:t xml:space="preserve"> 수 있다. 외국인 근무와 </w:t>
      </w:r>
      <w:r>
        <w:rPr>
          <w:rFonts w:ascii="Batang" w:hAnsi="Batang" w:eastAsia="Batang" w:cs="Batang"/>
          <w:color w:val="000000" w:themeColor="text1"/>
          <w:sz w:val="24"/>
          <w:lang w:eastAsia="ko-KR"/>
          <w14:textFill>
            <w14:solidFill>
              <w14:schemeClr w14:val="tx1"/>
            </w14:solidFill>
          </w14:textFill>
        </w:rPr>
        <w:t>체류</w:t>
      </w:r>
      <w:r>
        <w:rPr>
          <w:rFonts w:hint="eastAsia" w:ascii="Batang" w:hAnsi="Batang" w:eastAsia="Batang" w:cs="Batang"/>
          <w:color w:val="000000" w:themeColor="text1"/>
          <w:sz w:val="24"/>
          <w:lang w:eastAsia="ko-KR"/>
          <w14:textFill>
            <w14:solidFill>
              <w14:schemeClr w14:val="tx1"/>
            </w14:solidFill>
          </w14:textFill>
        </w:rPr>
        <w:t xml:space="preserve">의 </w:t>
      </w:r>
      <w:r>
        <w:rPr>
          <w:rFonts w:ascii="Batang" w:hAnsi="Batang" w:eastAsia="Batang" w:cs="Batang"/>
          <w:color w:val="000000" w:themeColor="text1"/>
          <w:sz w:val="24"/>
          <w:lang w:eastAsia="ko-KR"/>
          <w14:textFill>
            <w14:solidFill>
              <w14:schemeClr w14:val="tx1"/>
            </w14:solidFill>
          </w14:textFill>
        </w:rPr>
        <w:t>‘</w:t>
      </w:r>
      <w:r>
        <w:rPr>
          <w:rFonts w:hint="eastAsia" w:ascii="Batang" w:hAnsi="Batang" w:eastAsia="Batang" w:cs="Batang"/>
          <w:color w:val="000000" w:themeColor="text1"/>
          <w:sz w:val="24"/>
          <w:lang w:eastAsia="ko-KR"/>
          <w14:textFill>
            <w14:solidFill>
              <w14:schemeClr w14:val="tx1"/>
            </w14:solidFill>
          </w14:textFill>
        </w:rPr>
        <w:t>단일 창구</w:t>
      </w:r>
      <w:r>
        <w:rPr>
          <w:rFonts w:ascii="Batang" w:hAnsi="Batang" w:eastAsia="Batang" w:cs="Batang"/>
          <w:color w:val="000000" w:themeColor="text1"/>
          <w:sz w:val="24"/>
          <w:lang w:eastAsia="ko-KR"/>
          <w14:textFill>
            <w14:solidFill>
              <w14:schemeClr w14:val="tx1"/>
            </w14:solidFill>
          </w14:textFill>
        </w:rPr>
        <w:t>’</w:t>
      </w:r>
      <w:r>
        <w:rPr>
          <w:rFonts w:hint="eastAsia" w:ascii="Batang" w:hAnsi="Batang" w:eastAsia="Batang" w:cs="Batang"/>
          <w:color w:val="000000" w:themeColor="text1"/>
          <w:sz w:val="24"/>
          <w:lang w:eastAsia="ko-KR"/>
          <w14:textFill>
            <w14:solidFill>
              <w14:schemeClr w14:val="tx1"/>
            </w14:solidFill>
          </w14:textFill>
        </w:rPr>
        <w:t>를 널리 보급한</w:t>
      </w:r>
      <w:r>
        <w:rPr>
          <w:rFonts w:ascii="Batang" w:hAnsi="Batang" w:eastAsia="Batang" w:cs="Batang"/>
          <w:color w:val="000000" w:themeColor="text1"/>
          <w:sz w:val="24"/>
          <w:lang w:eastAsia="ko-KR"/>
          <w14:textFill>
            <w14:solidFill>
              <w14:schemeClr w14:val="tx1"/>
            </w14:solidFill>
          </w14:textFill>
        </w:rPr>
        <w:t>고</w:t>
      </w:r>
      <w:r>
        <w:rPr>
          <w:rFonts w:hint="eastAsia" w:ascii="Batang" w:hAnsi="Batang" w:eastAsia="Batang" w:cs="Batang"/>
          <w:color w:val="000000" w:themeColor="text1"/>
          <w:sz w:val="24"/>
          <w:lang w:eastAsia="ko-KR"/>
          <w14:textFill>
            <w14:solidFill>
              <w14:schemeClr w14:val="tx1"/>
            </w14:solidFill>
          </w14:textFill>
        </w:rPr>
        <w:t xml:space="preserve"> </w:t>
      </w:r>
      <w:r>
        <w:rPr>
          <w:rFonts w:ascii="Batang" w:hAnsi="Batang" w:eastAsia="Batang" w:cs="Batang"/>
          <w:color w:val="000000" w:themeColor="text1"/>
          <w:sz w:val="24"/>
          <w:lang w:eastAsia="ko-KR"/>
          <w14:textFill>
            <w14:solidFill>
              <w14:schemeClr w14:val="tx1"/>
            </w14:solidFill>
          </w14:textFill>
        </w:rPr>
        <w:t>‘</w:t>
      </w:r>
      <w:r>
        <w:rPr>
          <w:rFonts w:hint="eastAsia" w:ascii="Batang" w:hAnsi="Batang" w:eastAsia="Batang" w:cs="Batang"/>
          <w:color w:val="000000" w:themeColor="text1"/>
          <w:sz w:val="24"/>
          <w:lang w:eastAsia="ko-KR"/>
          <w14:textFill>
            <w14:solidFill>
              <w14:schemeClr w14:val="tx1"/>
            </w14:solidFill>
          </w14:textFill>
        </w:rPr>
        <w:t>일표 신청</w:t>
      </w:r>
      <w:r>
        <w:rPr>
          <w:rFonts w:ascii="Batang" w:hAnsi="Batang" w:eastAsia="Batang" w:cs="Batang"/>
          <w:color w:val="000000" w:themeColor="text1"/>
          <w:sz w:val="24"/>
          <w:lang w:eastAsia="ko-KR"/>
          <w14:textFill>
            <w14:solidFill>
              <w14:schemeClr w14:val="tx1"/>
            </w14:solidFill>
          </w14:textFill>
        </w:rPr>
        <w:t>’</w:t>
      </w:r>
      <w:r>
        <w:rPr>
          <w:rFonts w:hint="eastAsia" w:ascii="Batang" w:hAnsi="Batang" w:eastAsia="Batang" w:cs="Batang"/>
          <w:color w:val="000000" w:themeColor="text1"/>
          <w:sz w:val="24"/>
          <w:lang w:eastAsia="ko-KR"/>
          <w14:textFill>
            <w14:solidFill>
              <w14:schemeClr w14:val="tx1"/>
            </w14:solidFill>
          </w14:textFill>
        </w:rPr>
        <w:t xml:space="preserve"> </w:t>
      </w:r>
      <w:r>
        <w:rPr>
          <w:rFonts w:ascii="Batang" w:hAnsi="Batang" w:eastAsia="Batang" w:cs="Batang"/>
          <w:color w:val="000000" w:themeColor="text1"/>
          <w:sz w:val="24"/>
          <w:lang w:eastAsia="ko-KR"/>
          <w14:textFill>
            <w14:solidFill>
              <w14:schemeClr w14:val="tx1"/>
            </w14:solidFill>
          </w14:textFill>
        </w:rPr>
        <w:t>‘</w:t>
      </w:r>
      <w:r>
        <w:rPr>
          <w:rFonts w:hint="eastAsia" w:ascii="Batang" w:hAnsi="Batang" w:eastAsia="Batang" w:cs="Batang"/>
          <w:color w:val="000000" w:themeColor="text1"/>
          <w:sz w:val="24"/>
          <w:lang w:eastAsia="ko-KR"/>
          <w14:textFill>
            <w14:solidFill>
              <w14:schemeClr w14:val="tx1"/>
            </w14:solidFill>
          </w14:textFill>
        </w:rPr>
        <w:t>일창 접수</w:t>
      </w:r>
      <w:r>
        <w:rPr>
          <w:rFonts w:ascii="Batang" w:hAnsi="Batang" w:eastAsia="Batang" w:cs="Batang"/>
          <w:color w:val="000000" w:themeColor="text1"/>
          <w:sz w:val="24"/>
          <w:lang w:eastAsia="ko-KR"/>
          <w14:textFill>
            <w14:solidFill>
              <w14:schemeClr w14:val="tx1"/>
            </w14:solidFill>
          </w14:textFill>
        </w:rPr>
        <w:t>’</w:t>
      </w:r>
      <w:r>
        <w:rPr>
          <w:rFonts w:hint="eastAsia" w:ascii="Batang" w:hAnsi="Batang" w:eastAsia="Batang" w:cs="Batang"/>
          <w:color w:val="000000" w:themeColor="text1"/>
          <w:sz w:val="24"/>
          <w:lang w:eastAsia="ko-KR"/>
          <w14:textFill>
            <w14:solidFill>
              <w14:schemeClr w14:val="tx1"/>
            </w14:solidFill>
          </w14:textFill>
        </w:rPr>
        <w:t xml:space="preserve"> </w:t>
      </w:r>
      <w:r>
        <w:rPr>
          <w:rFonts w:ascii="Batang" w:hAnsi="Batang" w:eastAsia="Batang" w:cs="Batang"/>
          <w:color w:val="000000" w:themeColor="text1"/>
          <w:sz w:val="24"/>
          <w:lang w:eastAsia="ko-KR"/>
          <w14:textFill>
            <w14:solidFill>
              <w14:schemeClr w14:val="tx1"/>
            </w14:solidFill>
          </w14:textFill>
        </w:rPr>
        <w:t>‘</w:t>
      </w:r>
      <w:r>
        <w:rPr>
          <w:rFonts w:hint="eastAsia" w:ascii="Batang" w:hAnsi="Batang" w:eastAsia="Batang" w:cs="Batang"/>
          <w:color w:val="000000" w:themeColor="text1"/>
          <w:sz w:val="24"/>
          <w:lang w:eastAsia="ko-KR"/>
          <w14:textFill>
            <w14:solidFill>
              <w14:schemeClr w14:val="tx1"/>
            </w14:solidFill>
          </w14:textFill>
        </w:rPr>
        <w:t>일망 통</w:t>
      </w:r>
      <w:r>
        <w:rPr>
          <w:rFonts w:ascii="Batang" w:hAnsi="Batang" w:eastAsia="Batang" w:cs="Batang"/>
          <w:color w:val="000000" w:themeColor="text1"/>
          <w:sz w:val="24"/>
          <w:lang w:eastAsia="ko-KR"/>
          <w14:textFill>
            <w14:solidFill>
              <w14:schemeClr w14:val="tx1"/>
            </w14:solidFill>
          </w14:textFill>
        </w:rPr>
        <w:t>관’</w:t>
      </w:r>
      <w:r>
        <w:rPr>
          <w:rFonts w:hint="eastAsia" w:ascii="Batang" w:hAnsi="Batang" w:eastAsia="Batang" w:cs="Batang"/>
          <w:color w:val="000000" w:themeColor="text1"/>
          <w:sz w:val="24"/>
          <w:lang w:eastAsia="ko-KR"/>
          <w14:textFill>
            <w14:solidFill>
              <w14:schemeClr w14:val="tx1"/>
            </w14:solidFill>
          </w14:textFill>
        </w:rPr>
        <w:t xml:space="preserve"> </w:t>
      </w:r>
      <w:r>
        <w:rPr>
          <w:rFonts w:ascii="Batang" w:hAnsi="Batang" w:eastAsia="Batang" w:cs="Batang"/>
          <w:color w:val="000000" w:themeColor="text1"/>
          <w:sz w:val="24"/>
          <w:lang w:eastAsia="ko-KR"/>
          <w14:textFill>
            <w14:solidFill>
              <w14:schemeClr w14:val="tx1"/>
            </w14:solidFill>
          </w14:textFill>
        </w:rPr>
        <w:t>‘</w:t>
      </w:r>
      <w:r>
        <w:rPr>
          <w:rFonts w:hint="eastAsia" w:ascii="Batang" w:hAnsi="Batang" w:eastAsia="Batang" w:cs="Batang"/>
          <w:color w:val="000000" w:themeColor="text1"/>
          <w:sz w:val="24"/>
          <w:lang w:eastAsia="ko-KR"/>
          <w14:textFill>
            <w14:solidFill>
              <w14:schemeClr w14:val="tx1"/>
            </w14:solidFill>
          </w14:textFill>
        </w:rPr>
        <w:t>원스톱 서비스</w:t>
      </w:r>
      <w:r>
        <w:rPr>
          <w:rFonts w:ascii="Batang" w:hAnsi="Batang" w:eastAsia="Batang" w:cs="Batang"/>
          <w:color w:val="000000" w:themeColor="text1"/>
          <w:sz w:val="24"/>
          <w:lang w:eastAsia="ko-KR"/>
          <w14:textFill>
            <w14:solidFill>
              <w14:schemeClr w14:val="tx1"/>
            </w14:solidFill>
          </w14:textFill>
        </w:rPr>
        <w:t>’</w:t>
      </w:r>
      <w:r>
        <w:rPr>
          <w:rFonts w:hint="eastAsia" w:ascii="Batang" w:hAnsi="Batang" w:eastAsia="Batang" w:cs="Batang"/>
          <w:color w:val="000000" w:themeColor="text1"/>
          <w:sz w:val="24"/>
          <w:lang w:eastAsia="ko-KR"/>
          <w14:textFill>
            <w14:solidFill>
              <w14:schemeClr w14:val="tx1"/>
            </w14:solidFill>
          </w14:textFill>
        </w:rPr>
        <w:t>를 실현한다. 각 구현정부의 기구설치, 인원 배치, 업무 소요량 등을 종합적으로 고려하여 외국인의 재위 업무 허가 심사 비준권을</w:t>
      </w:r>
      <w:r>
        <w:rPr>
          <w:rFonts w:ascii="Batang" w:hAnsi="Batang" w:eastAsia="Batang" w:cs="Batang"/>
          <w:color w:val="000000" w:themeColor="text1"/>
          <w:sz w:val="24"/>
          <w:lang w:eastAsia="ko-KR"/>
          <w14:textFill>
            <w14:solidFill>
              <w14:schemeClr w14:val="tx1"/>
            </w14:solidFill>
          </w14:textFill>
        </w:rPr>
        <w:t xml:space="preserve"> 이향하도록</w:t>
      </w:r>
      <w:r>
        <w:rPr>
          <w:rFonts w:hint="eastAsia" w:ascii="Batang" w:hAnsi="Batang" w:eastAsia="Batang" w:cs="Batang"/>
          <w:color w:val="000000" w:themeColor="text1"/>
          <w:sz w:val="24"/>
          <w:lang w:eastAsia="ko-KR"/>
          <w14:textFill>
            <w14:solidFill>
              <w14:schemeClr w14:val="tx1"/>
            </w14:solidFill>
          </w14:textFill>
        </w:rPr>
        <w:t xml:space="preserve"> 추진한다. 충칭자유무역시험구역 내 외국인 인사의 합법적 수입에 대한 외화 매입 절차 및 증빙서류를 간소화하고 재위 근무 외국인 인사가 국내 합법 소득으로 국내 </w:t>
      </w:r>
      <w:r>
        <w:rPr>
          <w:rFonts w:ascii="Batang" w:hAnsi="Batang" w:eastAsia="Batang" w:cs="Batang"/>
          <w:color w:val="000000" w:themeColor="text1"/>
          <w:sz w:val="24"/>
          <w:lang w:eastAsia="ko-KR"/>
          <w14:textFill>
            <w14:solidFill>
              <w14:schemeClr w14:val="tx1"/>
            </w14:solidFill>
          </w14:textFill>
        </w:rPr>
        <w:t>합법적인</w:t>
      </w:r>
      <w:r>
        <w:rPr>
          <w:rFonts w:hint="eastAsia" w:ascii="Batang" w:hAnsi="Batang" w:eastAsia="Batang" w:cs="Batang"/>
          <w:color w:val="000000" w:themeColor="text1"/>
          <w:sz w:val="24"/>
          <w:lang w:eastAsia="ko-KR"/>
          <w14:textFill>
            <w14:solidFill>
              <w14:schemeClr w14:val="tx1"/>
            </w14:solidFill>
          </w14:textFill>
        </w:rPr>
        <w:t xml:space="preserve"> 금융 투자상품에 투자할 수 있도록 지원한다. (책임부서: 충칭시정부외사판공실, 충칭시과학기술국, </w:t>
      </w:r>
      <w:r>
        <w:rPr>
          <w:rFonts w:hint="eastAsia" w:ascii="Batang" w:hAnsi="Batang" w:eastAsia="Batang" w:cs="Batang"/>
          <w:color w:val="000000" w:themeColor="text1"/>
          <w:sz w:val="24"/>
          <w:szCs w:val="16"/>
          <w:lang w:eastAsia="ko-KR"/>
          <w14:textFill>
            <w14:solidFill>
              <w14:schemeClr w14:val="tx1"/>
            </w14:solidFill>
          </w14:textFill>
        </w:rPr>
        <w:t>중국인민은행충칭영업관리부</w:t>
      </w:r>
      <w:r>
        <w:rPr>
          <w:rFonts w:hint="eastAsia" w:ascii="Batang" w:hAnsi="Batang" w:eastAsia="Batang" w:cs="Batang"/>
          <w:color w:val="000000" w:themeColor="text1"/>
          <w:sz w:val="24"/>
          <w:lang w:eastAsia="ko-KR"/>
          <w14:textFill>
            <w14:solidFill>
              <w14:schemeClr w14:val="tx1"/>
            </w14:solidFill>
          </w14:textFill>
        </w:rPr>
        <w:t>, 충칭시공안국)</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color w:val="000000" w:themeColor="text1"/>
          <w:sz w:val="24"/>
          <w:szCs w:val="16"/>
          <w:lang w:eastAsia="ko-KR"/>
          <w14:textFill>
            <w14:solidFill>
              <w14:schemeClr w14:val="tx1"/>
            </w14:solidFill>
          </w14:textFill>
        </w:rPr>
      </w:pPr>
      <w:r>
        <w:rPr>
          <w:rFonts w:hint="eastAsia" w:ascii="Batang" w:hAnsi="Batang" w:eastAsia="宋体" w:cs="Batang"/>
          <w:color w:val="000000" w:themeColor="text1"/>
          <w:sz w:val="24"/>
          <w:szCs w:val="16"/>
          <w:lang w:eastAsia="ko-KR"/>
          <w14:textFill>
            <w14:solidFill>
              <w14:schemeClr w14:val="tx1"/>
            </w14:solidFill>
          </w14:textFill>
        </w:rPr>
        <w:t>（十二）</w:t>
      </w:r>
      <w:r>
        <w:rPr>
          <w:rFonts w:hint="eastAsia" w:ascii="Batang" w:hAnsi="Batang" w:eastAsia="Batang" w:cs="Batang"/>
          <w:color w:val="000000" w:themeColor="text1"/>
          <w:sz w:val="24"/>
          <w:szCs w:val="16"/>
          <w:lang w:eastAsia="ko-KR"/>
          <w14:textFill>
            <w14:solidFill>
              <w14:schemeClr w14:val="tx1"/>
            </w14:solidFill>
          </w14:textFill>
        </w:rPr>
        <w:t xml:space="preserve"> 국제</w:t>
      </w:r>
      <w:r>
        <w:rPr>
          <w:rFonts w:ascii="Batang" w:hAnsi="Batang" w:eastAsia="Batang" w:cs="Batang"/>
          <w:color w:val="000000" w:themeColor="text1"/>
          <w:sz w:val="24"/>
          <w:szCs w:val="16"/>
          <w:lang w:eastAsia="ko-KR"/>
          <w14:textFill>
            <w14:solidFill>
              <w14:schemeClr w14:val="tx1"/>
            </w14:solidFill>
          </w14:textFill>
        </w:rPr>
        <w:t>간</w:t>
      </w:r>
      <w:r>
        <w:rPr>
          <w:rFonts w:hint="eastAsia" w:ascii="Batang" w:hAnsi="Batang" w:eastAsia="Batang" w:cs="Batang"/>
          <w:color w:val="000000" w:themeColor="text1"/>
          <w:sz w:val="24"/>
          <w:szCs w:val="16"/>
          <w:lang w:eastAsia="ko-KR"/>
          <w14:textFill>
            <w14:solidFill>
              <w14:schemeClr w14:val="tx1"/>
            </w14:solidFill>
          </w14:textFill>
        </w:rPr>
        <w:t xml:space="preserve"> 자본 투자</w:t>
      </w:r>
      <w:r>
        <w:rPr>
          <w:rFonts w:ascii="Batang" w:hAnsi="Batang" w:eastAsia="Batang" w:cs="Batang"/>
          <w:color w:val="000000" w:themeColor="text1"/>
          <w:sz w:val="24"/>
          <w:szCs w:val="16"/>
          <w:lang w:eastAsia="ko-KR"/>
          <w14:textFill>
            <w14:solidFill>
              <w14:schemeClr w14:val="tx1"/>
            </w14:solidFill>
          </w14:textFill>
        </w:rPr>
        <w:t>의</w:t>
      </w:r>
      <w:r>
        <w:rPr>
          <w:rFonts w:hint="eastAsia" w:ascii="Batang" w:hAnsi="Batang" w:eastAsia="Batang" w:cs="Batang"/>
          <w:color w:val="000000" w:themeColor="text1"/>
          <w:sz w:val="24"/>
          <w:szCs w:val="16"/>
          <w:lang w:eastAsia="ko-KR"/>
          <w14:textFill>
            <w14:solidFill>
              <w14:schemeClr w14:val="tx1"/>
            </w14:solidFill>
          </w14:textFill>
        </w:rPr>
        <w:t xml:space="preserve"> 편의를 지원한다. 은행단</w:t>
      </w:r>
      <w:r>
        <w:rPr>
          <w:rFonts w:hint="eastAsia" w:ascii="Batang" w:hAnsi="Batang" w:eastAsia="宋体" w:cs="Batang"/>
          <w:color w:val="000000" w:themeColor="text1"/>
          <w:sz w:val="24"/>
          <w:szCs w:val="16"/>
          <w:lang w:eastAsia="ko-KR"/>
          <w14:textFill>
            <w14:solidFill>
              <w14:schemeClr w14:val="tx1"/>
            </w14:solidFill>
          </w14:textFill>
        </w:rPr>
        <w:t>（銀行端）</w:t>
      </w:r>
      <w:r>
        <w:rPr>
          <w:rFonts w:hint="eastAsia" w:ascii="Batang" w:hAnsi="Batang" w:eastAsia="Batang" w:cs="Batang"/>
          <w:color w:val="000000" w:themeColor="text1"/>
          <w:sz w:val="24"/>
          <w:szCs w:val="16"/>
          <w:lang w:eastAsia="ko-KR"/>
          <w14:textFill>
            <w14:solidFill>
              <w14:schemeClr w14:val="tx1"/>
            </w14:solidFill>
          </w14:textFill>
        </w:rPr>
        <w:t xml:space="preserve"> 외국인 직접투자 업무의 조작을 간소화하</w:t>
      </w:r>
      <w:r>
        <w:rPr>
          <w:rFonts w:ascii="Batang" w:hAnsi="Batang" w:eastAsia="Batang" w:cs="Batang"/>
          <w:color w:val="000000" w:themeColor="text1"/>
          <w:sz w:val="24"/>
          <w:szCs w:val="16"/>
          <w:lang w:eastAsia="ko-KR"/>
          <w14:textFill>
            <w14:solidFill>
              <w14:schemeClr w14:val="tx1"/>
            </w14:solidFill>
          </w14:textFill>
        </w:rPr>
        <w:t>고</w:t>
      </w:r>
      <w:r>
        <w:rPr>
          <w:rFonts w:hint="eastAsia" w:ascii="Batang" w:hAnsi="Batang" w:eastAsia="Batang" w:cs="Batang"/>
          <w:color w:val="000000" w:themeColor="text1"/>
          <w:sz w:val="24"/>
          <w:szCs w:val="16"/>
          <w:lang w:eastAsia="ko-KR"/>
          <w14:textFill>
            <w14:solidFill>
              <w14:schemeClr w14:val="tx1"/>
            </w14:solidFill>
          </w14:textFill>
        </w:rPr>
        <w:t xml:space="preserve"> 외국 투자 기업은 시장 감독 관리 등록 정보에 의거하여 은행에서 </w:t>
      </w:r>
      <w:r>
        <w:rPr>
          <w:rFonts w:ascii="Batang" w:hAnsi="Batang" w:eastAsia="Batang" w:cs="Batang"/>
          <w:color w:val="000000" w:themeColor="text1"/>
          <w:sz w:val="24"/>
          <w:szCs w:val="16"/>
          <w:lang w:eastAsia="ko-KR"/>
          <w14:textFill>
            <w14:solidFill>
              <w14:schemeClr w14:val="tx1"/>
            </w14:solidFill>
          </w14:textFill>
        </w:rPr>
        <w:t xml:space="preserve">경내직접투자 외환등기를 </w:t>
      </w:r>
      <w:r>
        <w:rPr>
          <w:rFonts w:hint="eastAsia" w:ascii="Batang" w:hAnsi="Batang" w:eastAsia="Batang" w:cs="Batang"/>
          <w:color w:val="000000" w:themeColor="text1"/>
          <w:sz w:val="24"/>
          <w:szCs w:val="16"/>
          <w:lang w:eastAsia="ko-KR"/>
          <w14:textFill>
            <w14:solidFill>
              <w14:schemeClr w14:val="tx1"/>
            </w14:solidFill>
          </w14:textFill>
        </w:rPr>
        <w:t>할 수 있다. 충칭시 전역에 걸쳐 더 높은 수준의 국제 위안화 무역 투자 편의화 조치를 시행하고 은행은 '전시업 3원칙'에 기초해 기업 선결제 지령에 따라 직접 경상항목과 직접투자항목 아래의 위안화 환적 결제 업무를 처리한다. 충칭시 전역에 걸쳐 자본항목 외화수입 지급 편의화 업무를 전개하고 조건을 부합하는 기업이 자본금, 외채, 역외상장자금 등 자본항목 외화수입을 역내 지급에 사용할 경우 사전에 일일이 진실성 입증자료를 제공할 필요가 없다. (책임부서: 중국인민은행충칭영업관리부)</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sz w:val="24"/>
          <w:lang w:eastAsia="ko-KR"/>
        </w:rPr>
      </w:pPr>
      <w:r>
        <w:rPr>
          <w:rFonts w:hint="eastAsia" w:ascii="Batang" w:hAnsi="Batang" w:eastAsia="宋体" w:cs="Batang"/>
          <w:sz w:val="24"/>
          <w:lang w:eastAsia="ko-KR"/>
        </w:rPr>
        <w:t xml:space="preserve">（十三） </w:t>
      </w:r>
      <w:r>
        <w:rPr>
          <w:rFonts w:ascii="Batang" w:hAnsi="Batang" w:eastAsia="Batang" w:cs="Batang"/>
          <w:sz w:val="24"/>
          <w:lang w:eastAsia="ko-KR"/>
        </w:rPr>
        <w:t>해외 투자 및 금융 채널의 확장을 지원한다. 새로 설립 된 외국인 투자 기업은 외국 부채를 차용하기 위해 ‘베팅 포인트’</w:t>
      </w:r>
      <w:r>
        <w:rPr>
          <w:rFonts w:hint="eastAsia" w:ascii="Batang" w:hAnsi="Batang" w:eastAsia="Batang" w:cs="Batang"/>
          <w:sz w:val="24"/>
          <w:lang w:eastAsia="ko-KR"/>
        </w:rPr>
        <w:t>(投注差</w:t>
      </w:r>
      <w:r>
        <w:rPr>
          <w:rFonts w:ascii="Batang" w:hAnsi="Batang" w:eastAsia="Batang" w:cs="Batang"/>
          <w:sz w:val="24"/>
          <w:lang w:eastAsia="ko-KR"/>
        </w:rPr>
        <w:t>) 또는 완전 구경의 국경 간 금융 거시 건전성 관리 모델</w:t>
      </w:r>
      <w:r>
        <w:rPr>
          <w:rFonts w:hint="eastAsia" w:ascii="Batang" w:hAnsi="Batang" w:eastAsia="Batang" w:cs="Batang"/>
          <w:sz w:val="24"/>
          <w:lang w:eastAsia="ko-KR"/>
        </w:rPr>
        <w:t>（全口徑跨境融資宏觀審</w:t>
      </w:r>
      <w:r>
        <w:rPr>
          <w:rFonts w:ascii="MS Mincho" w:hAnsi="MS Mincho" w:eastAsia="MS Mincho" w:cs="MS Mincho"/>
          <w:sz w:val="24"/>
          <w:lang w:eastAsia="ko-KR"/>
        </w:rPr>
        <w:t>慎</w:t>
      </w:r>
      <w:r>
        <w:rPr>
          <w:rFonts w:hint="eastAsia" w:ascii="Batang" w:hAnsi="Batang" w:eastAsia="Batang" w:cs="宋体"/>
          <w:sz w:val="24"/>
          <w:lang w:eastAsia="ko-KR"/>
        </w:rPr>
        <w:t>管理模式）</w:t>
      </w:r>
      <w:r>
        <w:rPr>
          <w:rFonts w:ascii="Batang" w:hAnsi="Batang" w:eastAsia="Batang" w:cs="Batang"/>
          <w:sz w:val="24"/>
          <w:lang w:eastAsia="ko-KR"/>
        </w:rPr>
        <w:t>을 자주적으로 선택하고 완전한 구경의 국경 간 금융 거시 건전성 조정 파라미터를 1에서 1.25로 높일 수 있다. (책임부</w:t>
      </w:r>
      <w:r>
        <w:rPr>
          <w:rFonts w:hint="eastAsia" w:ascii="Batang" w:hAnsi="Batang" w:eastAsia="Batang" w:cs="Batang"/>
          <w:sz w:val="24"/>
          <w:lang w:eastAsia="ko-KR"/>
        </w:rPr>
        <w:t>서</w:t>
      </w:r>
      <w:r>
        <w:rPr>
          <w:rFonts w:ascii="Batang" w:hAnsi="Batang" w:eastAsia="Batang" w:cs="Batang"/>
          <w:sz w:val="24"/>
          <w:lang w:eastAsia="ko-KR"/>
        </w:rPr>
        <w:t>: 중국인민은행충칭영업관리부)</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sz w:val="24"/>
          <w:lang w:eastAsia="ko-KR"/>
        </w:rPr>
      </w:pPr>
      <w:r>
        <w:rPr>
          <w:rFonts w:hint="eastAsia" w:ascii="Batang" w:hAnsi="Batang" w:eastAsia="宋体" w:cs="Batang"/>
          <w:sz w:val="24"/>
          <w:lang w:eastAsia="ko-KR"/>
        </w:rPr>
        <w:t>（十四）</w:t>
      </w:r>
      <w:r>
        <w:rPr>
          <w:rFonts w:ascii="Batang" w:hAnsi="Batang" w:eastAsia="Batang" w:cs="Batang"/>
          <w:sz w:val="24"/>
          <w:lang w:eastAsia="ko-KR"/>
        </w:rPr>
        <w:t xml:space="preserve"> 충칭시 기업의 발전을 지원하는 정책을 동일하게 적용하다. 국내외 투자 기업은 정부 자금 배치, 토지 공급, 세금 감면, 자격 허가, 표준 설정, 프로젝트 신고 및 인적 자원 정책에서 법률에 따라 동등한 대우를 있다. 국내외 자동차 제조 기업이 생산하는 신재생에너지 자동차는 동일한 시장 </w:t>
      </w:r>
      <w:r>
        <w:rPr>
          <w:rFonts w:ascii="Batang" w:hAnsi="Batang" w:eastAsia="Batang" w:cs="Batang"/>
          <w:color w:val="000000" w:themeColor="text1"/>
          <w:sz w:val="24"/>
          <w:lang w:eastAsia="ko-KR"/>
          <w14:textFill>
            <w14:solidFill>
              <w14:schemeClr w14:val="tx1"/>
            </w14:solidFill>
          </w14:textFill>
        </w:rPr>
        <w:t>진출 대우를 받는다.</w:t>
      </w:r>
      <w:r>
        <w:rPr>
          <w:rFonts w:ascii="Batang" w:hAnsi="Batang" w:eastAsia="Batang" w:cs="Batang"/>
          <w:sz w:val="24"/>
          <w:lang w:eastAsia="ko-KR"/>
        </w:rPr>
        <w:t xml:space="preserve"> 국내외 건설 기업의 사업 범위는 동등하다. 화학품 물리적 위험 평가 기관의 수를 늘린다. 외국인 투자 기업에게 제한적인 조건을 설정하지 않다. (책임부</w:t>
      </w:r>
      <w:r>
        <w:rPr>
          <w:rFonts w:hint="eastAsia" w:ascii="Batang" w:hAnsi="Batang" w:eastAsia="Batang" w:cs="Batang"/>
          <w:sz w:val="24"/>
          <w:lang w:eastAsia="ko-KR"/>
        </w:rPr>
        <w:t>서</w:t>
      </w:r>
      <w:r>
        <w:rPr>
          <w:rFonts w:ascii="Batang" w:hAnsi="Batang" w:eastAsia="Batang" w:cs="Batang"/>
          <w:sz w:val="24"/>
          <w:lang w:eastAsia="ko-KR"/>
        </w:rPr>
        <w:t>:</w:t>
      </w:r>
      <w:r>
        <w:rPr>
          <w:rFonts w:hint="eastAsia" w:ascii="Batang" w:hAnsi="Batang" w:eastAsia="Batang" w:cs="Batang"/>
          <w:sz w:val="24"/>
          <w:lang w:eastAsia="ko-KR"/>
        </w:rPr>
        <w:t xml:space="preserve"> </w:t>
      </w:r>
      <w:r>
        <w:rPr>
          <w:rFonts w:ascii="Batang" w:hAnsi="Batang" w:eastAsia="Batang" w:cs="Batang"/>
          <w:sz w:val="24"/>
          <w:lang w:eastAsia="ko-KR"/>
        </w:rPr>
        <w:t>충칭시경제정보위원회, 충칭시재정국, 충칭시인적자원사회보장국, 충칭시</w:t>
      </w:r>
      <w:r>
        <w:rPr>
          <w:rFonts w:hint="eastAsia" w:ascii="Batang" w:hAnsi="Batang" w:eastAsia="Batang" w:cs="Batang"/>
          <w:sz w:val="24"/>
          <w:lang w:eastAsia="ko-KR"/>
        </w:rPr>
        <w:t>계</w:t>
      </w:r>
      <w:r>
        <w:rPr>
          <w:rFonts w:ascii="Batang" w:hAnsi="Batang" w:eastAsia="Batang" w:cs="Batang"/>
          <w:sz w:val="24"/>
          <w:lang w:eastAsia="ko-KR"/>
        </w:rPr>
        <w:t>획자연자원국, 충칭시주택</w:t>
      </w:r>
      <w:r>
        <w:rPr>
          <w:rFonts w:hint="eastAsia" w:ascii="Batang" w:hAnsi="Batang" w:eastAsia="Batang" w:cs="Batang"/>
          <w:sz w:val="24"/>
          <w:lang w:eastAsia="ko-KR"/>
        </w:rPr>
        <w:t>도시향진</w:t>
      </w:r>
      <w:r>
        <w:rPr>
          <w:rFonts w:ascii="Batang" w:hAnsi="Batang" w:eastAsia="Batang" w:cs="Batang"/>
          <w:sz w:val="24"/>
          <w:lang w:eastAsia="ko-KR"/>
        </w:rPr>
        <w:t>건설위원회, 충칭시비상국, 충칭시시장감독관리국, 충칭시세무국 등)</w:t>
      </w:r>
    </w:p>
    <w:p>
      <w:pPr>
        <w:keepNext w:val="0"/>
        <w:keepLines w:val="0"/>
        <w:pageBreakBefore w:val="0"/>
        <w:widowControl w:val="0"/>
        <w:kinsoku/>
        <w:wordWrap w:val="0"/>
        <w:overflowPunct/>
        <w:topLinePunct w:val="0"/>
        <w:autoSpaceDE/>
        <w:autoSpaceDN/>
        <w:bidi w:val="0"/>
        <w:adjustRightInd/>
        <w:snapToGrid/>
        <w:textAlignment w:val="auto"/>
        <w:outlineLvl w:val="0"/>
        <w:rPr>
          <w:rFonts w:ascii="Batang" w:hAnsi="Batang" w:eastAsia="Batang" w:cs="Batang"/>
          <w:sz w:val="24"/>
          <w:lang w:eastAsia="ko-KR"/>
        </w:rPr>
      </w:pPr>
      <w:r>
        <w:rPr>
          <w:rFonts w:hint="eastAsia" w:ascii="Batang" w:hAnsi="Batang" w:eastAsia="宋体" w:cs="Batang"/>
          <w:sz w:val="24"/>
          <w:lang w:eastAsia="ko-KR"/>
        </w:rPr>
        <w:t>四</w:t>
      </w:r>
      <w:r>
        <w:rPr>
          <w:rFonts w:ascii="Batang" w:hAnsi="Batang" w:eastAsia="Batang" w:cs="Batang"/>
          <w:sz w:val="24"/>
          <w:lang w:eastAsia="ko-KR"/>
        </w:rPr>
        <w:t>、외국인 투자의 정당한 권리와 이익의 보호</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sz w:val="24"/>
          <w:lang w:eastAsia="ko-KR"/>
        </w:rPr>
      </w:pPr>
      <w:r>
        <w:rPr>
          <w:rFonts w:hint="eastAsia" w:ascii="Batang" w:hAnsi="Batang" w:eastAsia="宋体" w:cs="Batang"/>
          <w:sz w:val="24"/>
          <w:lang w:eastAsia="ko-KR"/>
        </w:rPr>
        <w:t>（十五）</w:t>
      </w:r>
      <w:r>
        <w:rPr>
          <w:rFonts w:ascii="Batang" w:hAnsi="Batang" w:eastAsia="Batang" w:cs="Batang"/>
          <w:sz w:val="24"/>
          <w:lang w:eastAsia="ko-KR"/>
        </w:rPr>
        <w:t xml:space="preserve"> 외국인 투자법을 전면적으로 이행한다. 《중화인민공화국 외국인 투자법》</w:t>
      </w:r>
      <w:r>
        <w:rPr>
          <w:rFonts w:ascii="Batang" w:hAnsi="Batang" w:eastAsia="Batang" w:cs="Batang"/>
          <w:color w:val="000000" w:themeColor="text1"/>
          <w:sz w:val="24"/>
          <w:lang w:eastAsia="ko-KR"/>
          <w14:textFill>
            <w14:solidFill>
              <w14:schemeClr w14:val="tx1"/>
            </w14:solidFill>
          </w14:textFill>
        </w:rPr>
        <w:t>에</w:t>
      </w:r>
      <w:r>
        <w:rPr>
          <w:rFonts w:ascii="Batang" w:hAnsi="Batang" w:eastAsia="Batang" w:cs="Batang"/>
          <w:color w:val="70AD47" w:themeColor="accent6"/>
          <w:sz w:val="24"/>
          <w:lang w:eastAsia="ko-KR"/>
          <w14:textFill>
            <w14:solidFill>
              <w14:schemeClr w14:val="accent6"/>
            </w14:solidFill>
          </w14:textFill>
        </w:rPr>
        <w:t xml:space="preserve"> </w:t>
      </w:r>
      <w:r>
        <w:rPr>
          <w:rFonts w:ascii="Batang" w:hAnsi="Batang" w:eastAsia="Batang" w:cs="Batang"/>
          <w:sz w:val="24"/>
          <w:lang w:eastAsia="ko-KR"/>
        </w:rPr>
        <w:t>따른 지원 규정을 전면적이고 엄격하게 이행하며, 외국인 투자자 및 외국인 투자 기업을 위해 분석 및 양성 사항을 잘 알린다. 충칭시의 지역별 입법 프로세스를 가속화하고 각 지역 관련 지원 정책을 수립하며 다양한 시스템이 실질적이고 효과적으로 구현되도록 하다. (책임부</w:t>
      </w:r>
      <w:r>
        <w:rPr>
          <w:rFonts w:hint="eastAsia" w:ascii="Batang" w:hAnsi="Batang" w:eastAsia="Batang" w:cs="Batang"/>
          <w:sz w:val="24"/>
          <w:lang w:eastAsia="ko-KR"/>
        </w:rPr>
        <w:t>서</w:t>
      </w:r>
      <w:r>
        <w:rPr>
          <w:rFonts w:ascii="Batang" w:hAnsi="Batang" w:eastAsia="Batang" w:cs="Batang"/>
          <w:sz w:val="24"/>
          <w:lang w:eastAsia="ko-KR"/>
        </w:rPr>
        <w:t>:</w:t>
      </w:r>
      <w:r>
        <w:rPr>
          <w:rFonts w:hint="eastAsia" w:ascii="Batang" w:hAnsi="Batang" w:eastAsia="Batang" w:cs="Batang"/>
          <w:sz w:val="24"/>
          <w:lang w:eastAsia="ko-KR"/>
        </w:rPr>
        <w:t xml:space="preserve"> </w:t>
      </w:r>
      <w:r>
        <w:rPr>
          <w:rFonts w:ascii="Batang" w:hAnsi="Batang" w:eastAsia="Batang" w:cs="Batang"/>
          <w:sz w:val="24"/>
          <w:lang w:eastAsia="ko-KR"/>
        </w:rPr>
        <w:t>충칭시상무위원회, 충칭시발전개혁위원회, 충칭시사법국 등)</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sz w:val="24"/>
          <w:lang w:eastAsia="ko-KR"/>
        </w:rPr>
      </w:pPr>
      <w:r>
        <w:rPr>
          <w:rFonts w:hint="eastAsia" w:ascii="Batang" w:hAnsi="Batang" w:eastAsia="宋体" w:cs="Batang"/>
          <w:sz w:val="24"/>
          <w:lang w:eastAsia="ko-KR"/>
        </w:rPr>
        <w:t>（十六）</w:t>
      </w:r>
      <w:r>
        <w:rPr>
          <w:rFonts w:hint="eastAsia" w:ascii="Batang" w:hAnsi="Batang" w:eastAsia="Batang" w:cs="Batang"/>
          <w:sz w:val="24"/>
          <w:lang w:eastAsia="ko-KR"/>
        </w:rPr>
        <w:t xml:space="preserve"> </w:t>
      </w:r>
      <w:r>
        <w:rPr>
          <w:rFonts w:ascii="Batang" w:hAnsi="Batang" w:eastAsia="Batang" w:cs="Batang"/>
          <w:sz w:val="24"/>
          <w:lang w:eastAsia="ko-KR"/>
        </w:rPr>
        <w:t xml:space="preserve">외국인 투자 기업의 정당한 권리와 이익을 보호한다. 각 구현 정부는 외국인 투자 기업을 위한 ‘체계적인 서비스’의 고소 메커니즘을 수립하고 개선하며, 사무실 및 연락처 정보를 대중에게 공개하고, 불만 접수, 조정 및 이전, 연구 및 처리, 처리 효율성을 개선하고 적시 반응하기 위한 체계적인 처리 절차를 개선해야 한다. </w:t>
      </w:r>
      <w:r>
        <w:rPr>
          <w:rFonts w:ascii="Batang" w:hAnsi="Batang" w:eastAsia="Batang" w:cs="Batang"/>
          <w:color w:val="000000" w:themeColor="text1"/>
          <w:sz w:val="24"/>
          <w:lang w:eastAsia="ko-KR"/>
          <w14:textFill>
            <w14:solidFill>
              <w14:schemeClr w14:val="tx1"/>
            </w14:solidFill>
          </w14:textFill>
        </w:rPr>
        <w:t xml:space="preserve">신용있는 정부의 </w:t>
      </w:r>
      <w:r>
        <w:rPr>
          <w:rFonts w:ascii="Batang" w:hAnsi="Batang" w:eastAsia="Batang" w:cs="Batang"/>
          <w:sz w:val="24"/>
          <w:lang w:eastAsia="ko-KR"/>
        </w:rPr>
        <w:t xml:space="preserve">건설을 강화하고, </w:t>
      </w:r>
      <w:r>
        <w:rPr>
          <w:rFonts w:ascii="Batang" w:hAnsi="Batang" w:eastAsia="Batang" w:cs="Batang"/>
          <w:color w:val="000000" w:themeColor="text1"/>
          <w:sz w:val="24"/>
          <w:lang w:eastAsia="ko-KR"/>
          <w14:textFill>
            <w14:solidFill>
              <w14:schemeClr w14:val="tx1"/>
            </w14:solidFill>
          </w14:textFill>
        </w:rPr>
        <w:t>우대 정책을 전면적이고 공개적으로 시행하며</w:t>
      </w:r>
      <w:r>
        <w:rPr>
          <w:rFonts w:ascii="Batang" w:hAnsi="Batang" w:eastAsia="Batang" w:cs="Batang"/>
          <w:sz w:val="24"/>
          <w:lang w:eastAsia="ko-KR"/>
        </w:rPr>
        <w:t xml:space="preserve">, 법률 및 규정을 위반하지 </w:t>
      </w:r>
      <w:r>
        <w:rPr>
          <w:rFonts w:ascii="Batang" w:hAnsi="Batang" w:eastAsia="Batang" w:cs="Batang"/>
          <w:color w:val="000000" w:themeColor="text1"/>
          <w:sz w:val="24"/>
          <w:lang w:eastAsia="ko-KR"/>
          <w14:textFill>
            <w14:solidFill>
              <w14:schemeClr w14:val="tx1"/>
            </w14:solidFill>
          </w14:textFill>
        </w:rPr>
        <w:t>않는다는 정부의 약속 그리고 서명 된 계약을 완전히 이행해야 한다.</w:t>
      </w:r>
      <w:r>
        <w:rPr>
          <w:rFonts w:ascii="Batang" w:hAnsi="Batang" w:eastAsia="Batang" w:cs="Batang"/>
          <w:sz w:val="24"/>
          <w:lang w:eastAsia="ko-KR"/>
        </w:rPr>
        <w:t xml:space="preserve"> 법에 따라 외국인 투자 기업이 지역간 운영, 이동 또는 취소하는 것을 제한 받 수 없으며, 거주지 변경 신청서를 제출 한 후 30 일 이내에 응답하지 않는 것은 변경 요청에 동의 한 것으로 간주된다. (책임부</w:t>
      </w:r>
      <w:r>
        <w:rPr>
          <w:rFonts w:hint="eastAsia" w:ascii="Batang" w:hAnsi="Batang" w:eastAsia="Batang" w:cs="Batang"/>
          <w:sz w:val="24"/>
          <w:lang w:eastAsia="ko-KR"/>
        </w:rPr>
        <w:t>서</w:t>
      </w:r>
      <w:r>
        <w:rPr>
          <w:rFonts w:ascii="Batang" w:hAnsi="Batang" w:eastAsia="Batang" w:cs="Batang"/>
          <w:sz w:val="24"/>
          <w:lang w:eastAsia="ko-KR"/>
        </w:rPr>
        <w:t>:</w:t>
      </w:r>
      <w:r>
        <w:rPr>
          <w:rFonts w:hint="eastAsia" w:ascii="Batang" w:hAnsi="Batang" w:eastAsia="Batang" w:cs="Batang"/>
          <w:sz w:val="24"/>
          <w:lang w:eastAsia="ko-KR"/>
        </w:rPr>
        <w:t xml:space="preserve"> </w:t>
      </w:r>
      <w:r>
        <w:rPr>
          <w:rFonts w:ascii="Batang" w:hAnsi="Batang" w:eastAsia="Batang" w:cs="Batang"/>
          <w:sz w:val="24"/>
          <w:lang w:eastAsia="ko-KR"/>
        </w:rPr>
        <w:t>충칭시 상업 위원회, 충칭시 시장 감독  관리국, 충칭시 각지방 구현 정부)</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sz w:val="24"/>
          <w:lang w:eastAsia="ko-KR"/>
        </w:rPr>
      </w:pPr>
      <w:r>
        <w:rPr>
          <w:rFonts w:hint="eastAsia" w:ascii="Batang" w:hAnsi="Batang" w:eastAsia="宋体" w:cs="Batang"/>
          <w:sz w:val="24"/>
          <w:lang w:eastAsia="ko-KR"/>
        </w:rPr>
        <w:t>（十七）</w:t>
      </w:r>
      <w:r>
        <w:rPr>
          <w:rFonts w:ascii="Batang" w:hAnsi="Batang" w:eastAsia="Batang" w:cs="Batang"/>
          <w:sz w:val="24"/>
          <w:lang w:eastAsia="ko-KR"/>
        </w:rPr>
        <w:t xml:space="preserve"> 규제 정책의 이행을 강화한다. 도시, 구, 현에서 검사 활동을 전면적으로 관리하고 "이중 무작위, 적시 공개"의 업무 체제를 개선하고 과학적으로 무작위 지점 점검의 범위와 빈도를 설정한다. 기업이 속한 산업의 실제 상황에 따라 신중하고 포괄적인 감독을 실행한다. 시장 감독관리 및 기타 분야의 행정 처벌에 대한 재량 표준을 구체화하고 정량화하며, 충칭시의 경미한 위반 행위에 대한 면제 목록을 공식 발표하며, 충칭시 전역의 행정 처벌 행위을 더욱 표준화하고 </w:t>
      </w:r>
      <w:r>
        <w:rPr>
          <w:rFonts w:ascii="Batang" w:hAnsi="Batang" w:eastAsia="Batang" w:cs="Batang"/>
          <w:color w:val="000000" w:themeColor="text1"/>
          <w:sz w:val="24"/>
          <w:lang w:eastAsia="ko-KR"/>
          <w14:textFill>
            <w14:solidFill>
              <w14:schemeClr w14:val="tx1"/>
            </w14:solidFill>
          </w14:textFill>
        </w:rPr>
        <w:t xml:space="preserve">통합 해야 한다. </w:t>
      </w:r>
      <w:r>
        <w:rPr>
          <w:rFonts w:ascii="Batang" w:hAnsi="Batang" w:eastAsia="Batang" w:cs="Batang"/>
          <w:sz w:val="24"/>
          <w:lang w:eastAsia="ko-KR"/>
        </w:rPr>
        <w:t>(책임부</w:t>
      </w:r>
      <w:r>
        <w:rPr>
          <w:rFonts w:hint="eastAsia" w:ascii="Batang" w:hAnsi="Batang" w:eastAsia="Batang" w:cs="Batang"/>
          <w:sz w:val="24"/>
          <w:lang w:eastAsia="ko-KR"/>
        </w:rPr>
        <w:t>서</w:t>
      </w:r>
      <w:r>
        <w:rPr>
          <w:rFonts w:ascii="Batang" w:hAnsi="Batang" w:eastAsia="Batang" w:cs="Batang"/>
          <w:sz w:val="24"/>
          <w:lang w:eastAsia="ko-KR"/>
        </w:rPr>
        <w:t>:</w:t>
      </w:r>
      <w:r>
        <w:rPr>
          <w:rFonts w:hint="eastAsia" w:ascii="Batang" w:hAnsi="Batang" w:eastAsia="Batang" w:cs="Batang"/>
          <w:sz w:val="24"/>
          <w:lang w:eastAsia="ko-KR"/>
        </w:rPr>
        <w:t xml:space="preserve"> </w:t>
      </w:r>
      <w:r>
        <w:rPr>
          <w:rFonts w:ascii="Batang" w:hAnsi="Batang" w:eastAsia="Batang" w:cs="Batang"/>
          <w:sz w:val="24"/>
          <w:lang w:eastAsia="ko-KR"/>
        </w:rPr>
        <w:t>충칭시 사법국, 충칭시생태환경국, 충칭시문화관광위원회, 충칭시비상국, 충칭시 시장감독관리국, 충칭시세무국)</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sz w:val="24"/>
          <w:lang w:eastAsia="ko-KR"/>
        </w:rPr>
      </w:pPr>
      <w:r>
        <w:rPr>
          <w:rFonts w:hint="eastAsia" w:ascii="Batang" w:hAnsi="Batang" w:eastAsia="宋体" w:cs="Batang"/>
          <w:sz w:val="24"/>
          <w:lang w:eastAsia="ko-KR"/>
        </w:rPr>
        <w:t>（十八）</w:t>
      </w:r>
      <w:r>
        <w:rPr>
          <w:rFonts w:ascii="Batang" w:hAnsi="Batang" w:eastAsia="Batang" w:cs="Batang"/>
          <w:sz w:val="24"/>
          <w:lang w:eastAsia="ko-KR"/>
        </w:rPr>
        <w:t xml:space="preserve"> 행정 규범 문서 작성의 투명성을 향상시킨다. 외국인 투자에 관한 행정 규범 문서를 작성할 때, 합법성 검토가 강화되어야 하며, 외국 투자 기업 및 관련 상회의 의견과 제안을 사전에 구해야 한다. 기업의 투자, 생산 및 사업 활동 조정에 관한 행정 규범 문서의 발표 및 실현 시간은 합리적으로 결정해야 한다. 기업에게 조정 시간을 남겨야 한다. 외국인 투자와 관련된 행정 규범 문서를 게시할 때 제때에 영어 참조 번역문을 제공한다. (책임부</w:t>
      </w:r>
      <w:r>
        <w:rPr>
          <w:rFonts w:hint="eastAsia" w:ascii="Batang" w:hAnsi="Batang" w:eastAsia="Batang" w:cs="Batang"/>
          <w:sz w:val="24"/>
          <w:lang w:eastAsia="ko-KR"/>
        </w:rPr>
        <w:t>서</w:t>
      </w:r>
      <w:r>
        <w:rPr>
          <w:rFonts w:ascii="Batang" w:hAnsi="Batang" w:eastAsia="Batang" w:cs="Batang"/>
          <w:sz w:val="24"/>
          <w:lang w:eastAsia="ko-KR"/>
        </w:rPr>
        <w:t>:</w:t>
      </w:r>
      <w:r>
        <w:rPr>
          <w:rFonts w:hint="eastAsia" w:ascii="Batang" w:hAnsi="Batang" w:eastAsia="Batang" w:cs="Batang"/>
          <w:sz w:val="24"/>
          <w:lang w:eastAsia="ko-KR"/>
        </w:rPr>
        <w:t xml:space="preserve"> </w:t>
      </w:r>
      <w:r>
        <w:rPr>
          <w:rFonts w:ascii="Batang" w:hAnsi="Batang" w:eastAsia="Batang" w:cs="Batang"/>
          <w:sz w:val="24"/>
          <w:lang w:eastAsia="ko-KR"/>
        </w:rPr>
        <w:t>충칭시사법국, 충칭시상무위원회 등, 각 구현정부)</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sz w:val="24"/>
          <w:lang w:eastAsia="ko-KR"/>
        </w:rPr>
      </w:pPr>
      <w:r>
        <w:rPr>
          <w:rFonts w:hint="eastAsia" w:ascii="Batang" w:hAnsi="Batang" w:eastAsia="宋体" w:cs="Batang"/>
          <w:sz w:val="24"/>
          <w:lang w:eastAsia="ko-KR"/>
        </w:rPr>
        <w:t>（十九）</w:t>
      </w:r>
      <w:r>
        <w:rPr>
          <w:rFonts w:ascii="Batang" w:hAnsi="Batang" w:eastAsia="Batang" w:cs="Batang"/>
          <w:sz w:val="24"/>
          <w:lang w:eastAsia="ko-KR"/>
        </w:rPr>
        <w:t xml:space="preserve"> 지적 재산권의 사법적 보호의 중요한 역할을 수행한다. 재산 보존, 증거 보존 및 행동 보존의 시스템 효율성을 최대한 활용하고 지적 재산권 사건의 단순화를 촉진하며 지적 재산권 사법적 구제의 적시성과 편의성을 향상시킨다. 외국인 투자 기업과 관련된 지적 재산권 사건의 증거 형태에 대한 요구 사항을 최적화하고, 법에 따라 증거 방해 및 </w:t>
      </w:r>
      <w:r>
        <w:rPr>
          <w:rFonts w:ascii="Batang" w:hAnsi="Batang" w:eastAsia="Batang" w:cs="Batang"/>
          <w:color w:val="000000" w:themeColor="text1"/>
          <w:sz w:val="24"/>
          <w:lang w:eastAsia="ko-KR"/>
          <w14:textFill>
            <w14:solidFill>
              <w14:schemeClr w14:val="tx1"/>
            </w14:solidFill>
          </w14:textFill>
        </w:rPr>
        <w:t>입증</w:t>
      </w:r>
      <w:r>
        <w:rPr>
          <w:rFonts w:ascii="Batang" w:hAnsi="Batang" w:eastAsia="Batang" w:cs="Batang"/>
          <w:color w:val="70AD47" w:themeColor="accent6"/>
          <w:sz w:val="24"/>
          <w:lang w:eastAsia="ko-KR"/>
          <w14:textFill>
            <w14:solidFill>
              <w14:schemeClr w14:val="accent6"/>
            </w14:solidFill>
          </w14:textFill>
        </w:rPr>
        <w:t xml:space="preserve"> </w:t>
      </w:r>
      <w:r>
        <w:rPr>
          <w:rFonts w:ascii="Batang" w:hAnsi="Batang" w:eastAsia="Batang" w:cs="Batang"/>
          <w:sz w:val="24"/>
          <w:lang w:eastAsia="ko-KR"/>
        </w:rPr>
        <w:t xml:space="preserve">책임 이전을 적용하며, 권리 보유자의 </w:t>
      </w:r>
      <w:r>
        <w:rPr>
          <w:rFonts w:ascii="Batang" w:hAnsi="Batang" w:eastAsia="Batang" w:cs="Batang"/>
          <w:color w:val="000000" w:themeColor="text1"/>
          <w:sz w:val="24"/>
          <w:lang w:eastAsia="ko-KR"/>
          <w14:textFill>
            <w14:solidFill>
              <w14:schemeClr w14:val="tx1"/>
            </w14:solidFill>
          </w14:textFill>
        </w:rPr>
        <w:t>입증</w:t>
      </w:r>
      <w:r>
        <w:rPr>
          <w:rFonts w:ascii="Batang" w:hAnsi="Batang" w:eastAsia="Batang" w:cs="Batang"/>
          <w:color w:val="70AD47" w:themeColor="accent6"/>
          <w:sz w:val="24"/>
          <w:lang w:eastAsia="ko-KR"/>
          <w14:textFill>
            <w14:solidFill>
              <w14:schemeClr w14:val="accent6"/>
            </w14:solidFill>
          </w14:textFill>
        </w:rPr>
        <w:t xml:space="preserve"> </w:t>
      </w:r>
      <w:r>
        <w:rPr>
          <w:rFonts w:ascii="Batang" w:hAnsi="Batang" w:eastAsia="Batang" w:cs="Batang"/>
          <w:sz w:val="24"/>
          <w:lang w:eastAsia="ko-KR"/>
        </w:rPr>
        <w:t xml:space="preserve">부담을 합리적으로 줄인다. 지적 재산권 침해 위반에 대한 처벌 강도를 강화하고 </w:t>
      </w:r>
      <w:r>
        <w:rPr>
          <w:rFonts w:ascii="Batang" w:hAnsi="Batang" w:eastAsia="Batang" w:cs="Batang"/>
          <w:color w:val="000000" w:themeColor="text1"/>
          <w:sz w:val="24"/>
          <w:lang w:eastAsia="ko-KR"/>
          <w14:textFill>
            <w14:solidFill>
              <w14:schemeClr w14:val="tx1"/>
            </w14:solidFill>
          </w14:textFill>
        </w:rPr>
        <w:t xml:space="preserve">반복적인 </w:t>
      </w:r>
      <w:r>
        <w:rPr>
          <w:rFonts w:ascii="Batang" w:hAnsi="Batang" w:eastAsia="Batang" w:cs="Batang"/>
          <w:sz w:val="24"/>
          <w:lang w:eastAsia="ko-KR"/>
        </w:rPr>
        <w:t xml:space="preserve">침해, 악의적인 침해 및 기타 심각한 침해의 경우 배상 강도를 강화하고 배상 금액을 늘린다. 지적 재산권은 민사, 행정 및 형사의 ‘3+1’재판 메커니즘의 개혁을 심화시키고 지적 재산권 범죄의 처벌을 강화한다. 적시에 법률 적용에 관한 관련 지침을 발표하고, 지적 재산권의 사법적 보호에 관한 전형적인 사례를 발표하고, 기업이 지적 재산권을 보호하기 위해 사법 수단을 사용할 수 있는 인식과 능력을 향상시킨다. 공공 안전 지적 재산권의 법적 집행 메커니즘을 개선하고 위조 및 열등한 상품을 제조하는 범죄행위를 단속하기 위한 수사팀 (충칭시 지적 재산권 형사보호센터)의 기능적 책임을 강화하고 지식 재산권 침해 사건의 조사 및 처리를 </w:t>
      </w:r>
      <w:r>
        <w:rPr>
          <w:rFonts w:ascii="Batang" w:hAnsi="Batang" w:eastAsia="Batang" w:cs="Batang"/>
          <w:color w:val="000000" w:themeColor="text1"/>
          <w:sz w:val="24"/>
          <w:lang w:eastAsia="ko-KR"/>
          <w14:textFill>
            <w14:solidFill>
              <w14:schemeClr w14:val="tx1"/>
            </w14:solidFill>
          </w14:textFill>
        </w:rPr>
        <w:t>강화하도록 한다.</w:t>
      </w:r>
      <w:r>
        <w:rPr>
          <w:rFonts w:ascii="Batang" w:hAnsi="Batang" w:eastAsia="Batang" w:cs="Batang"/>
          <w:sz w:val="24"/>
          <w:lang w:eastAsia="ko-KR"/>
        </w:rPr>
        <w:t xml:space="preserve"> (책임부</w:t>
      </w:r>
      <w:r>
        <w:rPr>
          <w:rFonts w:hint="eastAsia" w:ascii="Batang" w:hAnsi="Batang" w:eastAsia="Batang" w:cs="Batang"/>
          <w:sz w:val="24"/>
          <w:lang w:eastAsia="ko-KR"/>
        </w:rPr>
        <w:t>서</w:t>
      </w:r>
      <w:r>
        <w:rPr>
          <w:rFonts w:ascii="Batang" w:hAnsi="Batang" w:eastAsia="Batang" w:cs="Batang"/>
          <w:sz w:val="24"/>
          <w:lang w:eastAsia="ko-KR"/>
        </w:rPr>
        <w:t>: 충칭시고등법원</w:t>
      </w:r>
      <w:r>
        <w:rPr>
          <w:rFonts w:hint="eastAsia" w:ascii="Batang" w:hAnsi="Batang" w:eastAsia="Batang" w:cs="Batang"/>
          <w:sz w:val="24"/>
          <w:lang w:eastAsia="ko-KR"/>
        </w:rPr>
        <w:t xml:space="preserve">, </w:t>
      </w:r>
      <w:r>
        <w:rPr>
          <w:rFonts w:ascii="Batang" w:hAnsi="Batang" w:eastAsia="Batang" w:cs="Batang"/>
          <w:sz w:val="24"/>
          <w:lang w:eastAsia="ko-KR"/>
        </w:rPr>
        <w:t>충칭시공안국)</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sz w:val="24"/>
          <w:lang w:eastAsia="ko-KR"/>
        </w:rPr>
      </w:pPr>
      <w:r>
        <w:rPr>
          <w:rFonts w:hint="eastAsia" w:ascii="Batang" w:hAnsi="Batang" w:eastAsia="宋体" w:cs="Batang"/>
          <w:sz w:val="24"/>
          <w:lang w:eastAsia="ko-KR"/>
        </w:rPr>
        <w:t>（二十）</w:t>
      </w:r>
      <w:r>
        <w:rPr>
          <w:rFonts w:ascii="Batang" w:hAnsi="Batang" w:eastAsia="Batang" w:cs="Batang"/>
          <w:sz w:val="24"/>
          <w:lang w:eastAsia="ko-KR"/>
        </w:rPr>
        <w:t xml:space="preserve"> 지적 재산권 보호의 메커니즘을 보완한다. 각 구, 현정부 지적 재산권 분쟁 인민 중재 위원회、중재 사무실 및 전문 중재 인원의 역할을 충분히 수행하고, 지적 재산권 분쟁에 대한 다양한 해결 메커니즘을 구축하고 개선한다. 지적 재산 및 신뢰성에 대한 공동 인센티브 메커니즘과 신뢰를 저버린데에 대한 공동 징계 메커니즘을 개선하고 악의적인 상표 등록 및 비정상적인 특허 출원을 </w:t>
      </w:r>
      <w:r>
        <w:rPr>
          <w:rFonts w:ascii="Batang" w:hAnsi="Batang" w:eastAsia="Batang" w:cs="Batang"/>
          <w:color w:val="000000" w:themeColor="text1"/>
          <w:sz w:val="24"/>
          <w:lang w:eastAsia="ko-KR"/>
          <w14:textFill>
            <w14:solidFill>
              <w14:schemeClr w14:val="tx1"/>
            </w14:solidFill>
          </w14:textFill>
        </w:rPr>
        <w:t>바로잡는다</w:t>
      </w:r>
      <w:r>
        <w:rPr>
          <w:rFonts w:ascii="Batang" w:hAnsi="Batang" w:eastAsia="Batang" w:cs="Batang"/>
          <w:sz w:val="24"/>
          <w:lang w:eastAsia="ko-KR"/>
        </w:rPr>
        <w:t xml:space="preserve">. 전자 상거래 운영자가 지적 재산권 및 기타 의무를 이행하고 지적 재산권 보호에 대한 "알림-삭제"의무를 이행하도록 감독한다. 외국 투자 기업이 저명상표(馳名商標)를 통해 보호를 확대하고 지리적 표시의 </w:t>
      </w:r>
      <w:r>
        <w:rPr>
          <w:rFonts w:ascii="Batang" w:hAnsi="Batang" w:eastAsia="Batang" w:cs="Batang"/>
          <w:color w:val="000000" w:themeColor="text1"/>
          <w:sz w:val="24"/>
          <w:lang w:eastAsia="ko-KR"/>
          <w14:textFill>
            <w14:solidFill>
              <w14:schemeClr w14:val="tx1"/>
            </w14:solidFill>
          </w14:textFill>
        </w:rPr>
        <w:t>다국적</w:t>
      </w:r>
      <w:r>
        <w:rPr>
          <w:rFonts w:ascii="Batang" w:hAnsi="Batang" w:eastAsia="Batang" w:cs="Batang"/>
          <w:color w:val="70AD47" w:themeColor="accent6"/>
          <w:sz w:val="24"/>
          <w:lang w:eastAsia="ko-KR"/>
          <w14:textFill>
            <w14:solidFill>
              <w14:schemeClr w14:val="accent6"/>
            </w14:solidFill>
          </w14:textFill>
        </w:rPr>
        <w:t xml:space="preserve"> </w:t>
      </w:r>
      <w:r>
        <w:rPr>
          <w:rFonts w:ascii="Batang" w:hAnsi="Batang" w:eastAsia="Batang" w:cs="Batang"/>
          <w:sz w:val="24"/>
          <w:lang w:eastAsia="ko-KR"/>
        </w:rPr>
        <w:t>보호를 강화할 수 있도록 지원하며 지적 재산권 보호에 관한 국제 교류 및 협력 강화한다. (책임부</w:t>
      </w:r>
      <w:r>
        <w:rPr>
          <w:rFonts w:hint="eastAsia" w:ascii="Batang" w:hAnsi="Batang" w:eastAsia="Batang" w:cs="Batang"/>
          <w:sz w:val="24"/>
          <w:lang w:eastAsia="ko-KR"/>
        </w:rPr>
        <w:t>서</w:t>
      </w:r>
      <w:r>
        <w:rPr>
          <w:rFonts w:ascii="Batang" w:hAnsi="Batang" w:eastAsia="Batang" w:cs="Batang"/>
          <w:sz w:val="24"/>
          <w:lang w:eastAsia="ko-KR"/>
        </w:rPr>
        <w:t>: 충칭시시장 감독국, 충칭시지적재산국, 충칭시</w:t>
      </w:r>
      <w:r>
        <w:rPr>
          <w:rFonts w:hint="eastAsia" w:ascii="Batang" w:hAnsi="Batang" w:eastAsia="Batang" w:cs="Batang"/>
          <w:sz w:val="24"/>
          <w:lang w:eastAsia="ko-KR"/>
        </w:rPr>
        <w:t>정부</w:t>
      </w:r>
      <w:r>
        <w:rPr>
          <w:rFonts w:ascii="Batang" w:hAnsi="Batang" w:eastAsia="Batang" w:cs="Batang"/>
          <w:sz w:val="24"/>
          <w:lang w:eastAsia="ko-KR"/>
        </w:rPr>
        <w:t>외사</w:t>
      </w:r>
      <w:r>
        <w:rPr>
          <w:rFonts w:hint="eastAsia" w:ascii="Batang" w:hAnsi="Batang" w:eastAsia="Batang" w:cs="Batang"/>
          <w:sz w:val="24"/>
          <w:lang w:eastAsia="ko-KR"/>
        </w:rPr>
        <w:t>판공실</w:t>
      </w:r>
      <w:r>
        <w:rPr>
          <w:rFonts w:ascii="Batang" w:hAnsi="Batang" w:eastAsia="Batang" w:cs="Batang"/>
          <w:sz w:val="24"/>
          <w:lang w:eastAsia="ko-KR"/>
        </w:rPr>
        <w:t>, 충칭시세관 등)</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sz w:val="24"/>
          <w:lang w:eastAsia="ko-KR"/>
        </w:rPr>
      </w:pPr>
      <w:r>
        <w:rPr>
          <w:rFonts w:hint="eastAsia" w:ascii="Batang" w:hAnsi="Batang" w:eastAsia="宋体" w:cs="Batang"/>
          <w:sz w:val="24"/>
          <w:lang w:eastAsia="ko-KR"/>
        </w:rPr>
        <w:t>（二十一）</w:t>
      </w:r>
      <w:r>
        <w:rPr>
          <w:rFonts w:ascii="Batang" w:hAnsi="Batang" w:eastAsia="Batang" w:cs="Batang"/>
          <w:sz w:val="24"/>
          <w:lang w:eastAsia="ko-KR"/>
        </w:rPr>
        <w:t xml:space="preserve"> 표준 제정에 참여하는 것을 지지한다. 외국인 투자 기업이 표준 수립, 작성, 기술 검토 및 표준 이행 정보 피드백, 평가 등의 과정에서 의견과 제안을 제시하고 규정에 따라 표준 작성, 기술 검토 관련 업무 및 표준 외국어 번역을 수행 할 수 있도록 지원한다. 기업이 권장 표준보다 더 높은 기술 요구 사항의 표준과 국제적 선진 기업 표준을 제정하는 것을 지지하고 과학 및 기술 혁신 성과를 기업 표준으로 전환하도록 안내한다. 충칭시 외국인 투자 기업이 국가 및 산업 표준의 제정에 참여할 수 있도록 적시에 적절한 정보 지원을 제공한다. 현지 표준 준비 및 수정 프로세스를 최적화하고, 현지 표준에 대한 의견 수렴 강도를 높이며, 현지 표준 정보 시스템을 개선한다. 기업이 충칭시의 전문 표준화 기술위원회에 참여하도록 안내하고 </w:t>
      </w:r>
      <w:r>
        <w:rPr>
          <w:rFonts w:ascii="Batang" w:hAnsi="Batang" w:eastAsia="Batang" w:cs="Batang"/>
          <w:color w:val="000000" w:themeColor="text1"/>
          <w:sz w:val="24"/>
          <w:lang w:eastAsia="ko-KR"/>
          <w14:textFill>
            <w14:solidFill>
              <w14:schemeClr w14:val="tx1"/>
            </w14:solidFill>
          </w14:textFill>
        </w:rPr>
        <w:t xml:space="preserve">받아들이며, </w:t>
      </w:r>
      <w:r>
        <w:rPr>
          <w:rFonts w:ascii="Batang" w:hAnsi="Batang" w:eastAsia="Batang" w:cs="Batang"/>
          <w:sz w:val="24"/>
          <w:lang w:eastAsia="ko-KR"/>
        </w:rPr>
        <w:t>기업이 국가 전문 표준화 기술위원회의 업무에 참여하도록 적극적으로 지지한다. (책임부</w:t>
      </w:r>
      <w:r>
        <w:rPr>
          <w:rFonts w:hint="eastAsia" w:ascii="Batang" w:hAnsi="Batang" w:eastAsia="Batang" w:cs="Batang"/>
          <w:sz w:val="24"/>
          <w:lang w:eastAsia="ko-KR"/>
        </w:rPr>
        <w:t>서</w:t>
      </w:r>
      <w:r>
        <w:rPr>
          <w:rFonts w:ascii="Batang" w:hAnsi="Batang" w:eastAsia="Batang" w:cs="Batang"/>
          <w:sz w:val="24"/>
          <w:lang w:eastAsia="ko-KR"/>
        </w:rPr>
        <w:t>: 충칭시시장감독관리국, 충칭시경제정보위원회, 충칭시약품감독관리국 등)</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sz w:val="24"/>
          <w:lang w:eastAsia="ko-KR"/>
        </w:rPr>
      </w:pPr>
      <w:r>
        <w:rPr>
          <w:rFonts w:hint="eastAsia" w:ascii="Batang" w:hAnsi="Batang" w:eastAsia="宋体" w:cs="Batang"/>
          <w:sz w:val="24"/>
          <w:lang w:eastAsia="ko-KR"/>
        </w:rPr>
        <w:t>（二十二）</w:t>
      </w:r>
      <w:r>
        <w:rPr>
          <w:rFonts w:ascii="Batang" w:hAnsi="Batang" w:eastAsia="Batang" w:cs="Batang"/>
          <w:sz w:val="24"/>
          <w:lang w:eastAsia="ko-KR"/>
        </w:rPr>
        <w:t xml:space="preserve"> 법에 따라 정부 조달에 균등한 참여 권리를 보장한다. 각 단위는 정부 조달 정보 공개, 공급 업체 자격 결정 및 입찰 평가 표준 등 측면에서 외국인 투자 기업을 차별하지 않으며 공급 업체의 소유제 형태, 조직 형태, 지분 구조, 투자자 국가, 제품 또는 서비스 브랜드를 제한하지 않는다. 공급 업체 또는 입찰자는 현지에서 지사를 설립 할 필요가 없으며 특정 행정 구역 또는 산업의 성과 또는 상장을 잠재적 입찰자를 배제하거나 제한하기 위한 추가 조건으로 사용해서는 안된다. 입찰 공고는 입찰 상품 또는 서비스의 특성에 따라 입찰자에게 합리적인 입찰 시간을 남겨야 한다. 외국 투자 기업이 행정 규정, 차별적 조달 조건 또는 정부 조달에 있어서 </w:t>
      </w:r>
      <w:r>
        <w:rPr>
          <w:rFonts w:ascii="Batang" w:hAnsi="Batang" w:eastAsia="Batang" w:cs="Batang"/>
          <w:color w:val="000000" w:themeColor="text1"/>
          <w:sz w:val="24"/>
          <w:lang w:eastAsia="ko-KR"/>
          <w14:textFill>
            <w14:solidFill>
              <w14:schemeClr w14:val="tx1"/>
            </w14:solidFill>
          </w14:textFill>
        </w:rPr>
        <w:t>위반행위가</w:t>
      </w:r>
      <w:r>
        <w:rPr>
          <w:rFonts w:ascii="Batang" w:hAnsi="Batang" w:eastAsia="Batang" w:cs="Batang"/>
          <w:color w:val="70AD47" w:themeColor="accent6"/>
          <w:sz w:val="24"/>
          <w:lang w:eastAsia="ko-KR"/>
          <w14:textFill>
            <w14:solidFill>
              <w14:schemeClr w14:val="accent6"/>
            </w14:solidFill>
          </w14:textFill>
        </w:rPr>
        <w:t xml:space="preserve"> </w:t>
      </w:r>
      <w:r>
        <w:rPr>
          <w:rFonts w:ascii="Batang" w:hAnsi="Batang" w:eastAsia="Batang" w:cs="Batang"/>
          <w:sz w:val="24"/>
          <w:lang w:eastAsia="ko-KR"/>
        </w:rPr>
        <w:t>있는 것을 발견하면 법에 따라 구매자와 조달 기관에 문의할 수 있으며, 정부 조달 감독 및 관리 부서에 고발 편지를 보낼 수 있다. 정부 조달 감독 및 관리 부서는 규정 된 시간 내에 답변 또는 결정을 내려야 한다. (책임부</w:t>
      </w:r>
      <w:r>
        <w:rPr>
          <w:rFonts w:hint="eastAsia" w:ascii="Batang" w:hAnsi="Batang" w:eastAsia="Batang" w:cs="Batang"/>
          <w:sz w:val="24"/>
          <w:lang w:eastAsia="ko-KR"/>
        </w:rPr>
        <w:t>서</w:t>
      </w:r>
      <w:r>
        <w:rPr>
          <w:rFonts w:ascii="Batang" w:hAnsi="Batang" w:eastAsia="Batang" w:cs="Batang"/>
          <w:sz w:val="24"/>
          <w:lang w:eastAsia="ko-KR"/>
        </w:rPr>
        <w:t>:</w:t>
      </w:r>
      <w:r>
        <w:rPr>
          <w:rFonts w:hint="eastAsia" w:ascii="Batang" w:hAnsi="Batang" w:eastAsia="Batang" w:cs="Batang"/>
          <w:sz w:val="24"/>
          <w:lang w:eastAsia="ko-KR"/>
        </w:rPr>
        <w:t xml:space="preserve"> </w:t>
      </w:r>
      <w:r>
        <w:rPr>
          <w:rFonts w:ascii="Batang" w:hAnsi="Batang" w:eastAsia="Batang" w:cs="Batang"/>
          <w:sz w:val="24"/>
          <w:lang w:eastAsia="ko-KR"/>
        </w:rPr>
        <w:t>충칭시재정국, 충칭시발전개혁위원회, 충칭시공공자원거래 감독관리국)</w:t>
      </w:r>
    </w:p>
    <w:p>
      <w:pPr>
        <w:keepNext w:val="0"/>
        <w:keepLines w:val="0"/>
        <w:pageBreakBefore w:val="0"/>
        <w:widowControl w:val="0"/>
        <w:numPr>
          <w:ilvl w:val="0"/>
          <w:numId w:val="2"/>
        </w:numPr>
        <w:kinsoku/>
        <w:wordWrap w:val="0"/>
        <w:overflowPunct/>
        <w:topLinePunct w:val="0"/>
        <w:autoSpaceDE/>
        <w:autoSpaceDN/>
        <w:bidi w:val="0"/>
        <w:adjustRightInd/>
        <w:snapToGrid/>
        <w:textAlignment w:val="auto"/>
        <w:rPr>
          <w:rFonts w:ascii="Batang" w:hAnsi="Batang" w:eastAsia="Batang" w:cs="Batang"/>
          <w:sz w:val="24"/>
          <w:lang w:eastAsia="ko-KR"/>
        </w:rPr>
      </w:pPr>
      <w:r>
        <w:rPr>
          <w:rFonts w:ascii="Batang" w:hAnsi="Batang" w:eastAsia="Batang" w:cs="Batang"/>
          <w:sz w:val="24"/>
          <w:lang w:eastAsia="ko-KR"/>
        </w:rPr>
        <w:t>조직 보장의 강화</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sz w:val="24"/>
          <w:lang w:eastAsia="ko-KR"/>
        </w:rPr>
      </w:pPr>
      <w:r>
        <w:rPr>
          <w:rFonts w:hint="eastAsia" w:ascii="Batang" w:hAnsi="Batang" w:eastAsia="宋体" w:cs="Batang"/>
          <w:sz w:val="24"/>
          <w:lang w:eastAsia="ko-KR"/>
        </w:rPr>
        <w:t>（二十三）</w:t>
      </w:r>
      <w:r>
        <w:rPr>
          <w:rFonts w:ascii="Batang" w:hAnsi="Batang" w:eastAsia="Batang" w:cs="Batang"/>
          <w:sz w:val="24"/>
          <w:lang w:eastAsia="ko-KR"/>
        </w:rPr>
        <w:t xml:space="preserve"> 외국 자본 사용 </w:t>
      </w:r>
      <w:r>
        <w:rPr>
          <w:rFonts w:ascii="Batang" w:hAnsi="Batang" w:eastAsia="Batang" w:cs="Batang"/>
          <w:color w:val="000000" w:themeColor="text1"/>
          <w:sz w:val="24"/>
          <w:lang w:eastAsia="ko-KR"/>
          <w14:textFill>
            <w14:solidFill>
              <w14:schemeClr w14:val="tx1"/>
            </w14:solidFill>
          </w14:textFill>
        </w:rPr>
        <w:t>조직의 리더십을</w:t>
      </w:r>
      <w:r>
        <w:rPr>
          <w:rFonts w:ascii="Batang" w:hAnsi="Batang" w:eastAsia="Batang" w:cs="Batang"/>
          <w:sz w:val="24"/>
          <w:lang w:eastAsia="ko-KR"/>
        </w:rPr>
        <w:t xml:space="preserve"> 강화한다. 충칭시 대외 무역 안정화, 외국 투자 안정화 및 대외 경제 문제 안정화 업무 지도 소조의 역할을 충분히 발휘하고 충칭시 정부 외국 투자 서비스부와의 연계 메커니즘을 개선하고 충칭시의 외국 자본 이용에 대한 전반적인 지도를 강화한다. 충칭시의 외국인 투자 보고, 감독, 평가, 인센티브, 인터뷰 및 기타 업무 체제를 강화하고, 외국 투자 평가 지표를 과학적으로 설정하며, 외국인 투자의 규모와 질을 반영하는 지표를 지방 정부의 경제 및 사회 개발 성과 평가 시스템에 통합한다. (책임부</w:t>
      </w:r>
      <w:r>
        <w:rPr>
          <w:rFonts w:hint="eastAsia" w:ascii="Batang" w:hAnsi="Batang" w:eastAsia="Batang" w:cs="Batang"/>
          <w:sz w:val="24"/>
          <w:lang w:eastAsia="ko-KR"/>
        </w:rPr>
        <w:t>서</w:t>
      </w:r>
      <w:r>
        <w:rPr>
          <w:rFonts w:ascii="Batang" w:hAnsi="Batang" w:eastAsia="Batang" w:cs="Batang"/>
          <w:sz w:val="24"/>
          <w:lang w:eastAsia="ko-KR"/>
        </w:rPr>
        <w:t>: 충칭시상무위원회, 충칭시초상투자국, 충칭시심사업무지도소조판공실)</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sz w:val="24"/>
          <w:lang w:eastAsia="ko-KR"/>
        </w:rPr>
      </w:pPr>
      <w:r>
        <w:rPr>
          <w:rFonts w:hint="eastAsia" w:ascii="Batang" w:hAnsi="Batang" w:eastAsia="宋体" w:cs="Batang"/>
          <w:sz w:val="24"/>
          <w:lang w:eastAsia="ko-KR"/>
        </w:rPr>
        <w:t>（二十四）</w:t>
      </w:r>
      <w:r>
        <w:rPr>
          <w:rFonts w:ascii="Batang" w:hAnsi="Batang" w:eastAsia="Batang" w:cs="Batang"/>
          <w:sz w:val="24"/>
          <w:lang w:eastAsia="ko-KR"/>
        </w:rPr>
        <w:t xml:space="preserve"> 외국인 투자 촉진 훈련 강도를 강화한다. 충칭시 정부 관련 부서와 구, 현정부는 외국인 투자 촉진 인재 관리 팀을 양성하고 사업 수준을 향상시키기 위해 정기적으로 외국인 투자 촉진, 관리 및 보호와 관련된 </w:t>
      </w:r>
      <w:r>
        <w:rPr>
          <w:rFonts w:ascii="Batang" w:hAnsi="Batang" w:eastAsia="Batang" w:cs="Batang"/>
          <w:color w:val="000000" w:themeColor="text1"/>
          <w:sz w:val="24"/>
          <w:lang w:eastAsia="ko-KR"/>
          <w14:textFill>
            <w14:solidFill>
              <w14:schemeClr w14:val="tx1"/>
            </w14:solidFill>
          </w14:textFill>
        </w:rPr>
        <w:t>트레이닝 활동을 전개한다</w:t>
      </w:r>
      <w:r>
        <w:rPr>
          <w:rFonts w:ascii="Batang" w:hAnsi="Batang" w:eastAsia="Batang" w:cs="Batang"/>
          <w:sz w:val="24"/>
          <w:lang w:eastAsia="ko-KR"/>
        </w:rPr>
        <w:t>. (책임부</w:t>
      </w:r>
      <w:r>
        <w:rPr>
          <w:rFonts w:hint="eastAsia" w:ascii="Batang" w:hAnsi="Batang" w:eastAsia="Batang" w:cs="Batang"/>
          <w:sz w:val="24"/>
          <w:lang w:eastAsia="ko-KR"/>
        </w:rPr>
        <w:t>서</w:t>
      </w:r>
      <w:r>
        <w:rPr>
          <w:rFonts w:ascii="Batang" w:hAnsi="Batang" w:eastAsia="Batang" w:cs="Batang"/>
          <w:sz w:val="24"/>
          <w:lang w:eastAsia="ko-KR"/>
        </w:rPr>
        <w:t>: 충칭시상무위원회, 충칭시초상투자국)</w:t>
      </w:r>
    </w:p>
    <w:p>
      <w:pPr>
        <w:keepNext w:val="0"/>
        <w:keepLines w:val="0"/>
        <w:pageBreakBefore w:val="0"/>
        <w:widowControl w:val="0"/>
        <w:kinsoku/>
        <w:wordWrap w:val="0"/>
        <w:overflowPunct/>
        <w:topLinePunct w:val="0"/>
        <w:autoSpaceDE/>
        <w:autoSpaceDN/>
        <w:bidi w:val="0"/>
        <w:adjustRightInd/>
        <w:snapToGrid/>
        <w:ind w:firstLine="240" w:firstLineChars="100"/>
        <w:textAlignment w:val="auto"/>
        <w:rPr>
          <w:rFonts w:ascii="Batang" w:hAnsi="Batang" w:eastAsia="Batang" w:cs="Batang"/>
          <w:sz w:val="24"/>
          <w:lang w:eastAsia="ko-KR"/>
        </w:rPr>
      </w:pPr>
      <w:r>
        <w:rPr>
          <w:rFonts w:hint="eastAsia" w:ascii="Batang" w:hAnsi="Batang" w:eastAsia="宋体" w:cs="Batang"/>
          <w:sz w:val="24"/>
          <w:lang w:eastAsia="ko-KR"/>
        </w:rPr>
        <w:t>（二十五）</w:t>
      </w:r>
      <w:r>
        <w:rPr>
          <w:rFonts w:ascii="Batang" w:hAnsi="Batang" w:eastAsia="Batang" w:cs="Batang"/>
          <w:sz w:val="24"/>
          <w:lang w:eastAsia="ko-KR"/>
        </w:rPr>
        <w:t xml:space="preserve"> 뉴스 홍보 및 여론 유도를 강화한다. 주요 외국인 투자 정책의 구현과 중요한 업무의 배치를 중심으로, 기자 회견, 홍보 회의 및 교류 </w:t>
      </w:r>
      <w:r>
        <w:rPr>
          <w:rFonts w:ascii="Batang" w:hAnsi="Batang" w:eastAsia="Batang" w:cs="Batang"/>
          <w:color w:val="000000" w:themeColor="text1"/>
          <w:sz w:val="24"/>
          <w:lang w:eastAsia="ko-KR"/>
          <w14:textFill>
            <w14:solidFill>
              <w14:schemeClr w14:val="tx1"/>
            </w14:solidFill>
          </w14:textFill>
        </w:rPr>
        <w:t>회의를 개최하여</w:t>
      </w:r>
      <w:r>
        <w:rPr>
          <w:rFonts w:ascii="Batang" w:hAnsi="Batang" w:eastAsia="Batang" w:cs="Batang"/>
          <w:sz w:val="24"/>
          <w:lang w:eastAsia="ko-KR"/>
        </w:rPr>
        <w:t xml:space="preserve"> 뉴스 및 홍보 강도를 높인다. 기업의 전형적 경험과 사례를 홍보하고 여론의 좋은 분위기를 조성한다. 해외 기관 및 기업 상업협회와의 협력을 강화하고 충칭시 개방 정책을 널리 알리고 충칭 투자에 대한 </w:t>
      </w:r>
      <w:r>
        <w:rPr>
          <w:rFonts w:ascii="Batang" w:hAnsi="Batang" w:eastAsia="Batang" w:cs="Batang"/>
          <w:color w:val="000000" w:themeColor="text1"/>
          <w:sz w:val="24"/>
          <w:lang w:eastAsia="ko-KR"/>
          <w14:textFill>
            <w14:solidFill>
              <w14:schemeClr w14:val="tx1"/>
            </w14:solidFill>
          </w14:textFill>
        </w:rPr>
        <w:t>긍정적인 이야기를 들려주도록 한다.</w:t>
      </w:r>
      <w:r>
        <w:rPr>
          <w:rFonts w:ascii="Batang" w:hAnsi="Batang" w:eastAsia="Batang" w:cs="Batang"/>
          <w:sz w:val="24"/>
          <w:lang w:eastAsia="ko-KR"/>
        </w:rPr>
        <w:t xml:space="preserve"> (책임부</w:t>
      </w:r>
      <w:r>
        <w:rPr>
          <w:rFonts w:hint="eastAsia" w:ascii="Batang" w:hAnsi="Batang" w:eastAsia="Batang" w:cs="Batang"/>
          <w:sz w:val="24"/>
          <w:lang w:eastAsia="ko-KR"/>
        </w:rPr>
        <w:t>서</w:t>
      </w:r>
      <w:r>
        <w:rPr>
          <w:rFonts w:ascii="Batang" w:hAnsi="Batang" w:eastAsia="Batang" w:cs="Batang"/>
          <w:sz w:val="24"/>
          <w:lang w:eastAsia="ko-KR"/>
        </w:rPr>
        <w:t>:</w:t>
      </w:r>
      <w:r>
        <w:rPr>
          <w:rFonts w:hint="eastAsia" w:ascii="Batang" w:hAnsi="Batang" w:eastAsia="Batang" w:cs="Batang"/>
          <w:sz w:val="24"/>
          <w:lang w:eastAsia="ko-KR"/>
        </w:rPr>
        <w:t xml:space="preserve"> </w:t>
      </w:r>
      <w:r>
        <w:rPr>
          <w:rFonts w:ascii="Batang" w:hAnsi="Batang" w:eastAsia="Batang" w:cs="Batang"/>
          <w:sz w:val="24"/>
          <w:lang w:eastAsia="ko-KR"/>
        </w:rPr>
        <w:t>충칭시위원회홍보부, 충칭시 상무외원회, 충칭시</w:t>
      </w:r>
      <w:r>
        <w:rPr>
          <w:rFonts w:hint="eastAsia" w:ascii="Batang" w:hAnsi="Batang" w:eastAsia="Batang" w:cs="Batang"/>
          <w:sz w:val="24"/>
          <w:lang w:eastAsia="ko-KR"/>
        </w:rPr>
        <w:t>정부</w:t>
      </w:r>
      <w:r>
        <w:rPr>
          <w:rFonts w:ascii="Batang" w:hAnsi="Batang" w:eastAsia="Batang" w:cs="Batang"/>
          <w:sz w:val="24"/>
          <w:lang w:eastAsia="ko-KR"/>
        </w:rPr>
        <w:t>외사</w:t>
      </w:r>
      <w:r>
        <w:rPr>
          <w:rFonts w:hint="eastAsia" w:ascii="Batang" w:hAnsi="Batang" w:eastAsia="Batang" w:cs="Batang"/>
          <w:sz w:val="24"/>
          <w:lang w:eastAsia="ko-KR"/>
        </w:rPr>
        <w:t>판공실</w:t>
      </w:r>
      <w:r>
        <w:rPr>
          <w:rFonts w:ascii="Batang" w:hAnsi="Batang" w:eastAsia="Batang" w:cs="Batang"/>
          <w:sz w:val="24"/>
          <w:lang w:eastAsia="ko-KR"/>
        </w:rPr>
        <w:t>, 충칭시초상투자국)</w:t>
      </w: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rPr>
          <w:rFonts w:hint="eastAsia"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ind w:firstLine="480" w:firstLineChars="200"/>
        <w:rPr>
          <w:rFonts w:ascii="Batang" w:hAnsi="Batang" w:eastAsia="Batang" w:cs="Batang"/>
          <w:sz w:val="24"/>
          <w:lang w:eastAsia="ko-KR"/>
        </w:rPr>
      </w:pPr>
    </w:p>
    <w:p>
      <w:pPr>
        <w:wordWrap w:val="0"/>
        <w:rPr>
          <w:rFonts w:ascii="Batang" w:hAnsi="Batang" w:eastAsia="Batang" w:cs="Batang"/>
          <w:sz w:val="24"/>
          <w:lang w:eastAsia="ko-KR"/>
        </w:rPr>
      </w:pPr>
      <w:r>
        <w:rPr>
          <w:rFonts w:ascii="Batang" w:hAnsi="Batang" w:eastAsia="Batang" w:cs="Batang"/>
          <w:sz w:val="24"/>
          <w:lang w:eastAsia="ko-KR"/>
        </w:rPr>
        <w:t>抄送： 충칭시당위위원회</w:t>
      </w:r>
      <w:r>
        <w:rPr>
          <w:rFonts w:hint="eastAsia" w:ascii="Batang" w:hAnsi="Batang" w:eastAsia="Batang" w:cs="Batang"/>
          <w:sz w:val="24"/>
          <w:lang w:eastAsia="ko-KR"/>
        </w:rPr>
        <w:t>판공실</w:t>
      </w:r>
      <w:r>
        <w:rPr>
          <w:rFonts w:ascii="Batang" w:hAnsi="Batang" w:eastAsia="Batang" w:cs="Batang"/>
          <w:sz w:val="24"/>
          <w:lang w:eastAsia="ko-KR"/>
        </w:rPr>
        <w:t xml:space="preserve">, 충칭시인민대표대회사무위원회 </w:t>
      </w:r>
      <w:r>
        <w:rPr>
          <w:rFonts w:hint="eastAsia" w:ascii="Batang" w:hAnsi="Batang" w:eastAsia="Batang" w:cs="Batang"/>
          <w:sz w:val="24"/>
          <w:lang w:eastAsia="ko-KR"/>
        </w:rPr>
        <w:t>판공실</w:t>
      </w:r>
      <w:r>
        <w:rPr>
          <w:rFonts w:ascii="Batang" w:hAnsi="Batang" w:eastAsia="Batang" w:cs="Batang"/>
          <w:sz w:val="24"/>
          <w:lang w:eastAsia="ko-KR"/>
        </w:rPr>
        <w:t>, 충칭시정치협상워원회</w:t>
      </w:r>
      <w:r>
        <w:rPr>
          <w:rFonts w:hint="eastAsia" w:ascii="Batang" w:hAnsi="Batang" w:eastAsia="Batang" w:cs="Batang"/>
          <w:sz w:val="24"/>
          <w:lang w:eastAsia="ko-KR"/>
        </w:rPr>
        <w:t>판공</w:t>
      </w:r>
      <w:r>
        <w:rPr>
          <w:rFonts w:ascii="Batang" w:hAnsi="Batang" w:eastAsia="Batang" w:cs="Batang"/>
          <w:sz w:val="24"/>
          <w:lang w:eastAsia="ko-KR"/>
        </w:rPr>
        <w:t>실, 충칭시감찰위원회, 충칭시고급인민 법원, 충칭시검찰원, 충칭시경비구</w:t>
      </w:r>
      <w:r>
        <w:rPr>
          <w:rFonts w:hint="eastAsia" w:ascii="Batang" w:hAnsi="Batang" w:eastAsia="Batang" w:cs="Batang"/>
          <w:sz w:val="24"/>
          <w:lang w:eastAsia="ko-KR"/>
        </w:rPr>
        <w:t>.</w:t>
      </w:r>
    </w:p>
    <w:p>
      <w:pPr>
        <w:ind w:firstLine="480" w:firstLineChars="200"/>
        <w:rPr>
          <w:rFonts w:ascii="Batang" w:hAnsi="Batang" w:eastAsia="Batang" w:cs="Batang"/>
          <w:sz w:val="24"/>
          <w:lang w:eastAsia="ko-KR"/>
        </w:rPr>
      </w:pPr>
    </w:p>
    <w:p>
      <w:pPr>
        <w:rPr>
          <w:rFonts w:ascii="Batang" w:hAnsi="Batang" w:eastAsia="Batang" w:cs="Batang"/>
          <w:sz w:val="24"/>
          <w:lang w:eastAsia="ko-KR"/>
        </w:rPr>
      </w:pPr>
      <w:r>
        <w:rPr>
          <w:rFonts w:ascii="Batang" w:hAnsi="Batang" w:eastAsia="Batang" w:cs="Batang"/>
          <w:sz w:val="24"/>
          <w:lang w:eastAsia="ko-KR"/>
        </w:rPr>
        <w:t>충칭시인민정부</w:t>
      </w:r>
      <w:r>
        <w:rPr>
          <w:rFonts w:hint="eastAsia" w:ascii="Batang" w:hAnsi="Batang" w:eastAsia="Batang" w:cs="Batang"/>
          <w:sz w:val="24"/>
          <w:lang w:eastAsia="ko-KR"/>
        </w:rPr>
        <w:t>판공</w:t>
      </w:r>
      <w:r>
        <w:rPr>
          <w:rFonts w:ascii="Batang" w:hAnsi="Batang" w:eastAsia="Batang" w:cs="Batang"/>
          <w:sz w:val="24"/>
          <w:lang w:eastAsia="ko-KR"/>
        </w:rPr>
        <w:t xml:space="preserve">실                    </w:t>
      </w:r>
      <w:r>
        <w:rPr>
          <w:rFonts w:hint="eastAsia" w:ascii="Batang" w:hAnsi="Batang" w:eastAsia="Batang" w:cs="Batang"/>
          <w:sz w:val="24"/>
          <w:lang w:eastAsia="ko-KR"/>
        </w:rPr>
        <w:t xml:space="preserve">       </w:t>
      </w:r>
      <w:r>
        <w:rPr>
          <w:rFonts w:ascii="Batang" w:hAnsi="Batang" w:eastAsia="Batang" w:cs="Batang"/>
          <w:sz w:val="24"/>
          <w:lang w:eastAsia="ko-KR"/>
        </w:rPr>
        <w:t xml:space="preserve"> 2020년6월12일 印</w:t>
      </w:r>
      <w:r>
        <w:rPr>
          <w:rFonts w:ascii="宋体" w:hAnsi="宋体" w:eastAsia="宋体" w:cs="宋体"/>
          <w:sz w:val="24"/>
          <w:lang w:eastAsia="ko-KR"/>
        </w:rPr>
        <w:t>发</w:t>
      </w:r>
    </w:p>
    <w:p>
      <w:pPr>
        <w:ind w:firstLine="480" w:firstLineChars="200"/>
        <w:rPr>
          <w:rFonts w:ascii="Batang" w:hAnsi="Batang" w:eastAsia="Batang" w:cs="Batang"/>
          <w:color w:val="000000" w:themeColor="text1"/>
          <w:sz w:val="24"/>
          <w:lang w:eastAsia="ko-KR"/>
          <w14:textFill>
            <w14:solidFill>
              <w14:schemeClr w14:val="tx1"/>
            </w14:solidFill>
          </w14:textFill>
        </w:rPr>
      </w:pPr>
    </w:p>
    <w:p>
      <w:pPr>
        <w:ind w:firstLine="480" w:firstLineChars="200"/>
        <w:rPr>
          <w:rFonts w:ascii="Batang" w:hAnsi="Batang" w:eastAsia="Batang" w:cs="Batang"/>
          <w:color w:val="000000" w:themeColor="text1"/>
          <w:sz w:val="24"/>
          <w:szCs w:val="16"/>
          <w:lang w:eastAsia="ko-K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楷体_GBK">
    <w:panose1 w:val="03000509000000000000"/>
    <w:charset w:val="86"/>
    <w:family w:val="auto"/>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D41E7"/>
    <w:multiLevelType w:val="singleLevel"/>
    <w:tmpl w:val="BCDD41E7"/>
    <w:lvl w:ilvl="0" w:tentative="0">
      <w:start w:val="5"/>
      <w:numFmt w:val="chineseCounting"/>
      <w:suff w:val="space"/>
      <w:lvlText w:val="%1、"/>
      <w:lvlJc w:val="left"/>
      <w:rPr>
        <w:rFonts w:hint="eastAsia"/>
      </w:rPr>
    </w:lvl>
  </w:abstractNum>
  <w:abstractNum w:abstractNumId="1">
    <w:nsid w:val="C26EC491"/>
    <w:multiLevelType w:val="singleLevel"/>
    <w:tmpl w:val="C26EC49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286C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7568</Words>
  <Characters>7624</Characters>
  <Lines>70</Lines>
  <Paragraphs>19</Paragraphs>
  <TotalTime>0</TotalTime>
  <ScaleCrop>false</ScaleCrop>
  <LinksUpToDate>false</LinksUpToDate>
  <CharactersWithSpaces>9857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2020-06-20T06:10:00Z</dcterms:created>
  <dc:creator>dell</dc:creator>
  <cp:lastModifiedBy>毛毛虫</cp:lastModifiedBy>
  <dcterms:modified xsi:type="dcterms:W3CDTF">2022-08-23T09:22:09Z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92E61DD01C8E47D995EEBB19AC75E11C</vt:lpwstr>
  </property>
</Properties>
</file>