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奉节县</w:t>
      </w:r>
      <w:r>
        <w:rPr>
          <w:rFonts w:hint="default" w:ascii="Times New Roman" w:hAnsi="Times New Roman" w:eastAsia="方正小标宋_GBK" w:cs="Times New Roman"/>
          <w:bCs/>
          <w:sz w:val="44"/>
          <w:szCs w:val="44"/>
          <w:lang w:val="en-US" w:eastAsia="zh-CN"/>
        </w:rPr>
        <w:t>大树镇</w:t>
      </w:r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人民政府</w:t>
      </w:r>
    </w:p>
    <w:p>
      <w:pPr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关于2021年因灾倒塌和严重损坏民房恢复重建补助资金项目支出自评报告</w:t>
      </w:r>
    </w:p>
    <w:p>
      <w:pPr>
        <w:spacing w:line="600" w:lineRule="exact"/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Cs w:val="32"/>
        </w:rPr>
      </w:pPr>
      <w:r>
        <w:rPr>
          <w:rFonts w:hint="default" w:ascii="Times New Roman" w:hAnsi="Times New Roman" w:eastAsia="方正黑体_GBK" w:cs="Times New Roman"/>
          <w:bCs/>
          <w:szCs w:val="32"/>
        </w:rPr>
        <w:t>一、绩效目标分解下达情况</w:t>
      </w:r>
    </w:p>
    <w:p>
      <w:pPr>
        <w:tabs>
          <w:tab w:val="left" w:pos="6765"/>
        </w:tabs>
        <w:spacing w:line="560" w:lineRule="exact"/>
        <w:ind w:firstLine="640" w:firstLineChars="200"/>
        <w:jc w:val="left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eastAsia="方正楷体_GBK" w:cs="Times New Roman"/>
          <w:szCs w:val="32"/>
        </w:rPr>
        <w:t>县财政下达项目绩效目标情况。</w:t>
      </w:r>
      <w:r>
        <w:rPr>
          <w:rFonts w:hint="default" w:ascii="Times New Roman" w:hAnsi="Times New Roman" w:cs="Times New Roman"/>
          <w:szCs w:val="32"/>
        </w:rPr>
        <w:t>奉节县财政局《关于下达2021年因灾倒塌和严重损坏民房恢复重建补助资金的通知》（</w:t>
      </w:r>
      <w:r>
        <w:rPr>
          <w:rFonts w:hint="default" w:ascii="Times New Roman" w:hAnsi="Times New Roman" w:cs="Times New Roman"/>
          <w:color w:val="000000"/>
          <w:spacing w:val="-2"/>
          <w:szCs w:val="32"/>
        </w:rPr>
        <w:t>奉节财建〔2021〕184号</w:t>
      </w:r>
      <w:r>
        <w:rPr>
          <w:rFonts w:hint="default" w:ascii="Times New Roman" w:hAnsi="Times New Roman" w:cs="Times New Roman"/>
          <w:szCs w:val="32"/>
        </w:rPr>
        <w:t>），在下达资金预算时同步下达了绩效目标。</w:t>
      </w:r>
      <w:r>
        <w:rPr>
          <w:rFonts w:hint="default" w:ascii="Times New Roman" w:hAnsi="Times New Roman" w:cs="Times New Roman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Cs w:val="32"/>
        </w:rPr>
      </w:pPr>
      <w:r>
        <w:rPr>
          <w:rFonts w:hint="default" w:ascii="Times New Roman" w:hAnsi="Times New Roman" w:eastAsia="方正黑体_GBK" w:cs="Times New Roman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1.项目资金到位情况，该项目资金总额共计</w:t>
      </w:r>
      <w:r>
        <w:rPr>
          <w:rFonts w:hint="default" w:ascii="Times New Roman" w:hAnsi="Times New Roman" w:cs="Times New Roman"/>
          <w:szCs w:val="32"/>
          <w:lang w:val="en-US" w:eastAsia="zh-CN"/>
        </w:rPr>
        <w:t>21.95万</w:t>
      </w:r>
      <w:r>
        <w:rPr>
          <w:rFonts w:hint="default" w:ascii="Times New Roman" w:hAnsi="Times New Roman" w:cs="Times New Roman"/>
          <w:szCs w:val="32"/>
        </w:rPr>
        <w:t>元全额到位，资金到位率100%。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2.项目资金执行情况，该项目资金总额</w:t>
      </w:r>
      <w:r>
        <w:rPr>
          <w:rFonts w:hint="default" w:ascii="Times New Roman" w:hAnsi="Times New Roman" w:cs="Times New Roman"/>
          <w:szCs w:val="32"/>
          <w:lang w:val="en-US" w:eastAsia="zh-CN"/>
        </w:rPr>
        <w:t>21.95万</w:t>
      </w:r>
      <w:r>
        <w:rPr>
          <w:rFonts w:hint="default" w:ascii="Times New Roman" w:hAnsi="Times New Roman" w:cs="Times New Roman"/>
          <w:szCs w:val="32"/>
        </w:rPr>
        <w:t>元已全部用于项目建设，执行率100%。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3.项目资金管理情况，在项目资金管理上强化责任意识，建立健全管理制度，落实配套资，成立专门小组负责该项目的资金管理，定期调度资金拨付情况，提高预算执行效率和资金使用效益，确保财政资金使用安全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总体绩效目标完成情况分析。</w:t>
      </w: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  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我镇202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年度因灾倒塌和严重损坏民房恢复重建补助资金共救助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</w:rPr>
        <w:t>户，全部足额发放到受灾群众手中，保障了受灾群众的房屋重建和维修。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（三）绩效目标完成情况分析。</w:t>
      </w:r>
      <w:r>
        <w:rPr>
          <w:rFonts w:hint="default" w:ascii="Times New Roman" w:hAnsi="Times New Roman" w:cs="Times New Roman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（1）数量指标：共救助受灾群众</w:t>
      </w:r>
      <w:r>
        <w:rPr>
          <w:rFonts w:hint="default" w:ascii="Times New Roman" w:hAnsi="Times New Roman" w:cs="Times New Roman"/>
          <w:szCs w:val="32"/>
          <w:lang w:val="en-US" w:eastAsia="zh-CN"/>
        </w:rPr>
        <w:t>12</w:t>
      </w:r>
      <w:r>
        <w:rPr>
          <w:rFonts w:hint="default" w:ascii="Times New Roman" w:hAnsi="Times New Roman" w:cs="Times New Roman"/>
          <w:szCs w:val="32"/>
        </w:rPr>
        <w:t>户。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（2）质量指标：应急资金下拨率100%。按照倒损房重建补助6000元/间，损房按照不低于2000元/间进行救助补助，</w:t>
      </w:r>
      <w:r>
        <w:rPr>
          <w:rFonts w:hint="default" w:ascii="Times New Roman" w:hAnsi="Times New Roman" w:cs="Times New Roman"/>
          <w:szCs w:val="32"/>
          <w:lang w:val="en-US" w:eastAsia="zh-CN"/>
        </w:rPr>
        <w:t>21.95万</w:t>
      </w:r>
      <w:r>
        <w:rPr>
          <w:rFonts w:hint="default" w:ascii="Times New Roman" w:hAnsi="Times New Roman" w:cs="Times New Roman"/>
          <w:szCs w:val="32"/>
        </w:rPr>
        <w:t>元下发到受灾群众手中。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（4）成本指标：救助受灾群众补助100%。所有受灾群众均得到补助。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（1）经济效益：通过发放补助缓解受灾群众经济损失，缓解群众经济负担。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（2）可持续影响：通过实施提高受灾群众抵御灾害的能力，有效降低下次灾害带来的不利影响。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3.满意度指标完成情况分析。受益群众满意度</w:t>
      </w:r>
      <w:r>
        <w:rPr>
          <w:rFonts w:hint="default" w:ascii="Times New Roman" w:hAnsi="Times New Roman" w:cs="Times New Roman"/>
          <w:szCs w:val="32"/>
          <w:lang w:val="en-US" w:eastAsia="zh-CN"/>
        </w:rPr>
        <w:t>100</w:t>
      </w:r>
      <w:r>
        <w:rPr>
          <w:rFonts w:hint="default" w:ascii="Times New Roman" w:hAnsi="Times New Roman" w:cs="Times New Roman"/>
          <w:szCs w:val="32"/>
        </w:rPr>
        <w:t>%，为接收受灾群众的投诉。</w:t>
      </w:r>
    </w:p>
    <w:p>
      <w:pPr>
        <w:spacing w:line="600" w:lineRule="exact"/>
        <w:ind w:left="640"/>
        <w:rPr>
          <w:rFonts w:hint="default" w:ascii="Times New Roman" w:hAnsi="Times New Roman" w:eastAsia="方正黑体_GBK" w:cs="Times New Roman"/>
          <w:bCs/>
          <w:szCs w:val="32"/>
        </w:rPr>
      </w:pPr>
      <w:r>
        <w:rPr>
          <w:rFonts w:hint="default" w:ascii="Times New Roman" w:hAnsi="Times New Roman" w:eastAsia="方正黑体_GBK" w:cs="Times New Roman"/>
          <w:bCs/>
          <w:szCs w:val="32"/>
        </w:rPr>
        <w:t>三、绩效自评结果情况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color w:val="000000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Cs w:val="32"/>
        </w:rPr>
        <w:t>通过认真开展单位项目支出绩效目标自评，综合评分</w:t>
      </w:r>
      <w:r>
        <w:rPr>
          <w:rFonts w:hint="eastAsia" w:eastAsia="仿宋_GB2312" w:cs="Times New Roman"/>
          <w:color w:val="000000"/>
          <w:szCs w:val="32"/>
          <w:lang w:val="en-US" w:eastAsia="zh-CN"/>
        </w:rPr>
        <w:t>97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szCs w:val="32"/>
        </w:rPr>
        <w:t>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Cs w:val="32"/>
        </w:rPr>
      </w:pPr>
      <w:r>
        <w:rPr>
          <w:rFonts w:hint="default" w:ascii="Times New Roman" w:hAnsi="Times New Roman" w:eastAsia="方正黑体_GBK" w:cs="Times New Roman"/>
          <w:bCs/>
          <w:szCs w:val="32"/>
        </w:rPr>
        <w:t>四、偏离绩效目标的原因和下一步改进措施</w:t>
      </w:r>
    </w:p>
    <w:p>
      <w:pPr>
        <w:adjustRightInd w:val="0"/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无偏离绩效目标现象。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Cs w:val="32"/>
        </w:rPr>
      </w:pPr>
      <w:r>
        <w:rPr>
          <w:rFonts w:hint="default" w:ascii="Times New Roman" w:hAnsi="Times New Roman" w:eastAsia="方正黑体_GBK" w:cs="Times New Roman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此项目中无其他需要说明的问题。</w:t>
      </w:r>
    </w:p>
    <w:p>
      <w:pPr>
        <w:autoSpaceDE w:val="0"/>
        <w:autoSpaceDN w:val="0"/>
        <w:adjustRightInd w:val="0"/>
        <w:spacing w:line="600" w:lineRule="exact"/>
        <w:ind w:firstLine="4480" w:firstLineChars="1400"/>
        <w:jc w:val="left"/>
        <w:rPr>
          <w:rFonts w:hint="default" w:ascii="Times New Roman" w:hAnsi="Times New Roman" w:cs="Times New Roman"/>
          <w:color w:val="000000"/>
          <w:kern w:val="0"/>
          <w:szCs w:val="32"/>
        </w:rPr>
      </w:pPr>
    </w:p>
    <w:p>
      <w:pPr>
        <w:rPr>
          <w:rFonts w:hint="default" w:ascii="Times New Roman" w:hAnsi="Times New Roman" w:cs="Times New Roman"/>
        </w:rPr>
      </w:pPr>
    </w:p>
    <w:p>
      <w:pPr>
        <w:autoSpaceDE w:val="0"/>
        <w:autoSpaceDN w:val="0"/>
        <w:adjustRightInd w:val="0"/>
        <w:spacing w:line="600" w:lineRule="exact"/>
        <w:ind w:firstLine="4480" w:firstLineChars="1400"/>
        <w:jc w:val="left"/>
        <w:rPr>
          <w:rFonts w:hint="default" w:ascii="Times New Roman" w:hAnsi="Times New Roman" w:cs="Times New Roman"/>
          <w:color w:val="000000"/>
          <w:kern w:val="0"/>
          <w:szCs w:val="32"/>
        </w:rPr>
      </w:pPr>
      <w:r>
        <w:rPr>
          <w:rFonts w:hint="default" w:ascii="Times New Roman" w:hAnsi="Times New Roman" w:cs="Times New Roman"/>
          <w:color w:val="000000"/>
          <w:kern w:val="0"/>
          <w:szCs w:val="32"/>
        </w:rPr>
        <w:t>奉节县</w:t>
      </w:r>
      <w:r>
        <w:rPr>
          <w:rFonts w:hint="default" w:ascii="Times New Roman" w:hAnsi="Times New Roman" w:cs="Times New Roman"/>
          <w:color w:val="000000"/>
          <w:kern w:val="0"/>
          <w:szCs w:val="32"/>
          <w:lang w:val="en-US" w:eastAsia="zh-CN"/>
        </w:rPr>
        <w:t>大树镇</w:t>
      </w:r>
      <w:r>
        <w:rPr>
          <w:rFonts w:hint="default" w:ascii="Times New Roman" w:hAnsi="Times New Roman" w:cs="Times New Roman"/>
          <w:color w:val="000000"/>
          <w:kern w:val="0"/>
          <w:szCs w:val="32"/>
        </w:rPr>
        <w:t>人民政府</w:t>
      </w:r>
    </w:p>
    <w:p>
      <w:pPr>
        <w:adjustRightInd w:val="0"/>
        <w:spacing w:line="6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</w:rPr>
        <w:t xml:space="preserve">                              2022年</w:t>
      </w:r>
      <w:r>
        <w:rPr>
          <w:rFonts w:hint="default" w:ascii="Times New Roman" w:hAnsi="Times New Roman" w:cs="Times New Roman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Cs w:val="32"/>
        </w:rPr>
        <w:t>月2</w:t>
      </w:r>
      <w:r>
        <w:rPr>
          <w:rFonts w:hint="default" w:ascii="Times New Roman" w:hAnsi="Times New Roman" w:cs="Times New Roman"/>
          <w:szCs w:val="32"/>
          <w:lang w:val="en-US" w:eastAsia="zh-CN"/>
        </w:rPr>
        <w:t>9</w:t>
      </w:r>
      <w:r>
        <w:rPr>
          <w:rFonts w:hint="default" w:ascii="Times New Roman" w:hAnsi="Times New Roman" w:cs="Times New Roman"/>
          <w:szCs w:val="32"/>
        </w:rPr>
        <w:t>日</w:t>
      </w: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6EC9221C-20FA-443C-84AB-5EB6ED94E181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7191C8D7-3D1B-438B-AD2E-284C3823CF6E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DBB1E625-DF8C-492A-A3A6-4DD49EABAEBD}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B30FA5A7-3472-4AFF-9460-5F3BAF04C3F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8A40D8"/>
    <w:multiLevelType w:val="singleLevel"/>
    <w:tmpl w:val="E68A40D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mNjVjNTA2ZDcxYjk0YWRjOTBiZWMyMmU1YTg1ZDEifQ=="/>
  </w:docVars>
  <w:rsids>
    <w:rsidRoot w:val="363C0CCE"/>
    <w:rsid w:val="00224EAC"/>
    <w:rsid w:val="00344341"/>
    <w:rsid w:val="004462B2"/>
    <w:rsid w:val="004B31B0"/>
    <w:rsid w:val="00581241"/>
    <w:rsid w:val="00847A41"/>
    <w:rsid w:val="00905628"/>
    <w:rsid w:val="00BA760A"/>
    <w:rsid w:val="00C142D2"/>
    <w:rsid w:val="00E16AE2"/>
    <w:rsid w:val="00F31667"/>
    <w:rsid w:val="06301D3C"/>
    <w:rsid w:val="14D5248A"/>
    <w:rsid w:val="223A2CB3"/>
    <w:rsid w:val="338451CD"/>
    <w:rsid w:val="363C0CCE"/>
    <w:rsid w:val="44093300"/>
    <w:rsid w:val="50483A98"/>
    <w:rsid w:val="57146D97"/>
    <w:rsid w:val="604163AE"/>
    <w:rsid w:val="60FB469E"/>
    <w:rsid w:val="7B98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方正小标宋_GBK" w:hAnsi="Calibri" w:eastAsia="方正小标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eastAsia="宋体"/>
      <w:szCs w:val="22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Times New Roman" w:hAnsi="Times New Roman" w:eastAsia="方正仿宋_GBK" w:cs="Times New Roman"/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rFonts w:ascii="Times New Roman" w:hAnsi="Times New Roman" w:eastAsia="方正仿宋_GBK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776</Words>
  <Characters>836</Characters>
  <Lines>6</Lines>
  <Paragraphs>1</Paragraphs>
  <TotalTime>5</TotalTime>
  <ScaleCrop>false</ScaleCrop>
  <LinksUpToDate>false</LinksUpToDate>
  <CharactersWithSpaces>873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2022-03-22T03:57:00Z</dcterms:created>
  <dc:creator>L</dc:creator>
  <cp:lastModifiedBy>源</cp:lastModifiedBy>
  <dcterms:modified xsi:type="dcterms:W3CDTF">2022-05-30T08:05:56Z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06DFE519164F46BBA3FDCE2ED95BDA44</vt:lpwstr>
  </property>
</Properties>
</file>