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32"/>
        </w:rPr>
      </w:pP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安坪镇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2020年度解决移民遗留问题资金</w:t>
      </w:r>
      <w:r>
        <w:rPr>
          <w:rFonts w:hint="eastAsia" w:ascii="方正仿宋_GBK" w:hAnsi="宋体" w:cs="宋体"/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  <w:bookmarkStart w:id="0" w:name="_GoBack"/>
      <w:bookmarkEnd w:id="0"/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县财政下达项目绩效目标情况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:</w:t>
      </w:r>
      <w:r>
        <w:rPr>
          <w:rFonts w:hint="eastAsia" w:ascii="方正仿宋_GBK" w:hAnsi="方正仿宋_GBK" w:cs="方正仿宋_GBK"/>
          <w:szCs w:val="32"/>
        </w:rPr>
        <w:t>奉节县财政局《关于下达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2020年度解决移民遗留问题资金的通知</w:t>
      </w:r>
      <w:r>
        <w:rPr>
          <w:rFonts w:hint="eastAsia" w:ascii="方正仿宋_GBK" w:hAnsi="方正仿宋_GBK" w:cs="方正仿宋_GBK"/>
          <w:szCs w:val="32"/>
        </w:rPr>
        <w:t>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color w:val="000000" w:themeColor="text1"/>
          <w:szCs w:val="32"/>
        </w:rPr>
        <w:t>项目资金到位情况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:2021年2月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收到项目资金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拨款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33.764万元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，共计到位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33.764万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；项目资金执行情况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2021年2月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支付项目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资金拨款</w:t>
      </w:r>
      <w:r>
        <w:rPr>
          <w:rFonts w:hint="eastAsia" w:ascii="方正仿宋_GBK" w:hAnsi="方正仿宋_GBK" w:cs="方正仿宋_GBK"/>
          <w:color w:val="000000" w:themeColor="text1"/>
          <w:szCs w:val="32"/>
          <w:lang w:val="en-US" w:eastAsia="zh-CN"/>
        </w:rPr>
        <w:t>33.764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万元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，项目资金管理情况</w:t>
      </w:r>
      <w:r>
        <w:rPr>
          <w:rFonts w:hint="eastAsia" w:ascii="方正仿宋_GBK" w:hAnsi="方正仿宋_GBK" w:cs="方正仿宋_GBK"/>
          <w:color w:val="000000" w:themeColor="text1"/>
          <w:szCs w:val="32"/>
          <w:lang w:eastAsia="zh-CN"/>
        </w:rPr>
        <w:t>：建立项目管理制度，专款专用</w:t>
      </w:r>
      <w:r>
        <w:rPr>
          <w:rFonts w:hint="eastAsia" w:ascii="方正仿宋_GBK" w:hAnsi="方正仿宋_GBK" w:cs="方正仿宋_GBK"/>
          <w:color w:val="000000" w:themeColor="text1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color w:val="000000" w:themeColor="text1"/>
          <w:szCs w:val="32"/>
        </w:rPr>
      </w:pPr>
      <w:r>
        <w:rPr>
          <w:rFonts w:hint="eastAsia" w:ascii="方正仿宋_GBK" w:hAnsi="方正仿宋_GBK" w:cs="方正仿宋_GBK"/>
          <w:bCs/>
          <w:color w:val="000000" w:themeColor="text1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eastAsia="方正仿宋_GBK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为确保</w:t>
      </w:r>
      <w:r>
        <w:rPr>
          <w:rFonts w:hint="eastAsia"/>
          <w:sz w:val="32"/>
          <w:szCs w:val="32"/>
          <w:lang w:val="en-US" w:eastAsia="zh-CN"/>
        </w:rPr>
        <w:t>2020年度解决移民遗留问题资金及时兑付，数据准确，安坪镇组织镇村干部走村入户，问询调查，公开公示。核定2020年度解决移民遗留问题困难补助对象418户945人，核定补助资金32.444万元；补发2019年补助资金0.12万元。特殊救济对象9户9人，核定补助资金1.2万元。让困难移民补助得到有效保障。困难移民采取补助400元/人.年，特殊救济采取1000元/人.年或2000元/人.年，使全镇6个移民村427户954人得到及时补助救济，生活质量有所改善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（1）数量指标。</w:t>
      </w:r>
    </w:p>
    <w:p>
      <w:pPr>
        <w:spacing w:line="600" w:lineRule="exact"/>
        <w:ind w:firstLine="640" w:firstLineChars="200"/>
        <w:outlineLvl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全镇6个移民村427户954人得到及时补助救济，生活质量有所改善。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（2）质量指标。</w:t>
      </w:r>
    </w:p>
    <w:p>
      <w:pPr>
        <w:pStyle w:val="2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补助准确率100%。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（3）时效指标。</w:t>
      </w:r>
    </w:p>
    <w:p>
      <w:pPr>
        <w:pStyle w:val="2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补助完成及时率100%。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（4）成本指标。</w:t>
      </w:r>
    </w:p>
    <w:p>
      <w:pPr>
        <w:pStyle w:val="2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困难补助标准400元/人.年，特殊救济标准1000元/人.年或2000元/人.年。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（1）经济效益。</w:t>
      </w:r>
    </w:p>
    <w:p>
      <w:pPr>
        <w:pStyle w:val="2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（2）社会效益。</w:t>
      </w:r>
    </w:p>
    <w:p>
      <w:pPr>
        <w:spacing w:line="600" w:lineRule="exact"/>
        <w:ind w:left="640" w:leftChars="200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移民生活质量有所改善。               </w:t>
      </w:r>
    </w:p>
    <w:p>
      <w:pPr>
        <w:spacing w:line="600" w:lineRule="exact"/>
        <w:rPr>
          <w:rFonts w:hint="eastAsia" w:ascii="方正仿宋_GBK" w:hAnsi="方正仿宋_GBK" w:cs="方正仿宋_GBK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cs="方正仿宋_GBK"/>
          <w:szCs w:val="32"/>
        </w:rPr>
        <w:t>（3）生态效益。</w:t>
      </w:r>
    </w:p>
    <w:p>
      <w:pPr>
        <w:pStyle w:val="2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（4）可持续影响。</w:t>
      </w:r>
    </w:p>
    <w:p>
      <w:pPr>
        <w:pStyle w:val="2"/>
        <w:ind w:firstLine="640" w:firstLineChars="20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无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满意度指标完成情况分析。</w:t>
      </w:r>
    </w:p>
    <w:p>
      <w:pPr>
        <w:pStyle w:val="2"/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受益移民满意度90%。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60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无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  <w:lang w:eastAsia="zh-CN"/>
        </w:rPr>
        <w:t>无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p>
      <w:pPr>
        <w:spacing w:line="60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附件：项目支出预算绩效目标自评表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1348FB"/>
    <w:multiLevelType w:val="singleLevel"/>
    <w:tmpl w:val="E91348FB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TAyMjI2NGY2YjMyNjdjYzM4MThhNGRjNDY0YTBmNDYifQ=="/>
  </w:docVars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01E53466"/>
    <w:rsid w:val="0377392F"/>
    <w:rsid w:val="04BA3C3B"/>
    <w:rsid w:val="0E741495"/>
    <w:rsid w:val="11BD1A1E"/>
    <w:rsid w:val="12237A0A"/>
    <w:rsid w:val="13FD0045"/>
    <w:rsid w:val="15E62472"/>
    <w:rsid w:val="170C51C3"/>
    <w:rsid w:val="17E452C9"/>
    <w:rsid w:val="191D4896"/>
    <w:rsid w:val="1A9F4E3A"/>
    <w:rsid w:val="1ADA6B24"/>
    <w:rsid w:val="1F901EA7"/>
    <w:rsid w:val="21CF315A"/>
    <w:rsid w:val="22D4654E"/>
    <w:rsid w:val="24AB2765"/>
    <w:rsid w:val="26A30712"/>
    <w:rsid w:val="29C72969"/>
    <w:rsid w:val="2B0A2258"/>
    <w:rsid w:val="2E344345"/>
    <w:rsid w:val="2E9E165C"/>
    <w:rsid w:val="2F3426DA"/>
    <w:rsid w:val="34B47F8E"/>
    <w:rsid w:val="37046FAB"/>
    <w:rsid w:val="382A376D"/>
    <w:rsid w:val="38D66725"/>
    <w:rsid w:val="38E21DBF"/>
    <w:rsid w:val="39693679"/>
    <w:rsid w:val="3ADD1EA7"/>
    <w:rsid w:val="3AFC4F2B"/>
    <w:rsid w:val="3E9365D5"/>
    <w:rsid w:val="3F8707F2"/>
    <w:rsid w:val="46914823"/>
    <w:rsid w:val="4AB862CC"/>
    <w:rsid w:val="4C9110BC"/>
    <w:rsid w:val="4EB51A4F"/>
    <w:rsid w:val="5077487B"/>
    <w:rsid w:val="518A5EA7"/>
    <w:rsid w:val="520351A6"/>
    <w:rsid w:val="5360534C"/>
    <w:rsid w:val="538F3C48"/>
    <w:rsid w:val="54EB06C7"/>
    <w:rsid w:val="5818420C"/>
    <w:rsid w:val="596C3466"/>
    <w:rsid w:val="59BC506B"/>
    <w:rsid w:val="5B090754"/>
    <w:rsid w:val="5D664885"/>
    <w:rsid w:val="5FC91E5C"/>
    <w:rsid w:val="60341DFF"/>
    <w:rsid w:val="60947169"/>
    <w:rsid w:val="615A5E33"/>
    <w:rsid w:val="63E20CAC"/>
    <w:rsid w:val="65B17A4E"/>
    <w:rsid w:val="682664D1"/>
    <w:rsid w:val="699930D4"/>
    <w:rsid w:val="6A294057"/>
    <w:rsid w:val="6FCD1928"/>
    <w:rsid w:val="702E1D75"/>
    <w:rsid w:val="72B664E0"/>
    <w:rsid w:val="73086075"/>
    <w:rsid w:val="733B5BBB"/>
    <w:rsid w:val="74980F2D"/>
    <w:rsid w:val="76D417EE"/>
    <w:rsid w:val="77221358"/>
    <w:rsid w:val="7796679C"/>
    <w:rsid w:val="7796688B"/>
    <w:rsid w:val="79E47F9A"/>
    <w:rsid w:val="7B63094C"/>
    <w:rsid w:val="7C105077"/>
    <w:rsid w:val="7E65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uiPriority w:val="0"/>
    <w:pPr>
      <w:ind w:left="100" w:leftChars="2500"/>
    </w:pPr>
  </w:style>
  <w:style w:type="paragraph" w:styleId="4">
    <w:name w:val="Balloon Text"/>
    <w:basedOn w:val="1"/>
    <w:link w:val="25"/>
    <w:semiHidden/>
    <w:uiPriority w:val="0"/>
    <w:rPr>
      <w:sz w:val="18"/>
      <w:szCs w:val="18"/>
    </w:rPr>
  </w:style>
  <w:style w:type="paragraph" w:styleId="5">
    <w:name w:val="footer"/>
    <w:basedOn w:val="1"/>
    <w:link w:val="2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736</Words>
  <Characters>826</Characters>
  <Lines>4</Lines>
  <Paragraphs>1</Paragraphs>
  <TotalTime>68</TotalTime>
  <ScaleCrop>false</ScaleCrop>
  <LinksUpToDate>false</LinksUpToDate>
  <CharactersWithSpaces>853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Administrator</cp:lastModifiedBy>
  <dcterms:modified xsi:type="dcterms:W3CDTF">2022-05-16T02:40:43Z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A83097FBA88743E3A02D1816C68B9E03</vt:lpwstr>
  </property>
</Properties>
</file>