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3B" w:rsidRDefault="0043603B" w:rsidP="00680279">
      <w:pPr>
        <w:pStyle w:val="a3"/>
        <w:snapToGrid w:val="0"/>
        <w:spacing w:line="240" w:lineRule="atLeast"/>
        <w:jc w:val="center"/>
        <w:rPr>
          <w:rFonts w:ascii="方正仿宋_GBK" w:hAnsi="方正仿宋_GBK" w:hint="eastAsia"/>
        </w:rPr>
      </w:pPr>
    </w:p>
    <w:p w:rsidR="0043603B" w:rsidRDefault="0043603B" w:rsidP="00680279">
      <w:pPr>
        <w:pStyle w:val="a3"/>
        <w:snapToGrid w:val="0"/>
        <w:spacing w:line="240" w:lineRule="atLeast"/>
        <w:jc w:val="center"/>
        <w:rPr>
          <w:rFonts w:ascii="方正仿宋_GBK" w:hAnsi="方正仿宋_GBK" w:hint="eastAsia"/>
        </w:rPr>
      </w:pPr>
    </w:p>
    <w:p w:rsidR="0043603B" w:rsidRDefault="0043603B" w:rsidP="00265548">
      <w:pPr>
        <w:pStyle w:val="a3"/>
        <w:snapToGrid w:val="0"/>
        <w:spacing w:line="240" w:lineRule="atLeast"/>
        <w:rPr>
          <w:rFonts w:ascii="方正仿宋_GBK" w:hAnsi="方正仿宋_GBK" w:hint="eastAsia"/>
        </w:rPr>
      </w:pPr>
    </w:p>
    <w:p w:rsidR="00680279" w:rsidRDefault="00680279" w:rsidP="00680279">
      <w:pPr>
        <w:pStyle w:val="a3"/>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rPr>
        <w:t>16</w:t>
      </w:r>
      <w:r>
        <w:rPr>
          <w:rFonts w:ascii="方正仿宋_GBK" w:hAnsi="宋体"/>
        </w:rPr>
        <w:t>号</w:t>
      </w:r>
    </w:p>
    <w:p w:rsidR="00680279" w:rsidRDefault="00680279" w:rsidP="00680279">
      <w:pPr>
        <w:rPr>
          <w:rFonts w:ascii="仿宋" w:eastAsia="仿宋" w:hAnsi="仿宋"/>
          <w:sz w:val="32"/>
          <w:szCs w:val="32"/>
        </w:rPr>
      </w:pPr>
      <w:r>
        <w:rPr>
          <w:rFonts w:ascii="仿宋" w:eastAsia="仿宋" w:hAnsi="仿宋" w:hint="eastAsia"/>
          <w:color w:val="000000"/>
          <w:sz w:val="32"/>
          <w:szCs w:val="32"/>
        </w:rPr>
        <w:t>中交一公局重庆奉节建设有限公司</w:t>
      </w:r>
      <w:r>
        <w:rPr>
          <w:rFonts w:ascii="仿宋" w:eastAsia="仿宋" w:hAnsi="仿宋" w:hint="eastAsia"/>
          <w:sz w:val="32"/>
          <w:szCs w:val="32"/>
        </w:rPr>
        <w:t>：</w:t>
      </w:r>
    </w:p>
    <w:p w:rsidR="00680279" w:rsidRDefault="00680279" w:rsidP="00680279">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你单位报送的奉节县城西新兴产业集聚区路网及配套设施建设项目（项目代码：2212-500236-04-01-999695）环评文件及相关报批申请材料收悉，经审查，符合我市建设项目环境影响评价文件告知承诺审批的相关要求。根据重庆至恒环保技术有限公司（</w:t>
      </w:r>
      <w:r>
        <w:rPr>
          <w:rFonts w:ascii="仿宋" w:eastAsia="仿宋" w:hAnsi="仿宋" w:hint="eastAsia"/>
          <w:color w:val="000000"/>
          <w:sz w:val="36"/>
          <w:szCs w:val="36"/>
        </w:rPr>
        <w:t>统一</w:t>
      </w:r>
      <w:r>
        <w:rPr>
          <w:rFonts w:ascii="仿宋" w:eastAsia="仿宋" w:hAnsi="仿宋" w:hint="eastAsia"/>
          <w:color w:val="000000"/>
          <w:sz w:val="32"/>
          <w:szCs w:val="32"/>
        </w:rPr>
        <w:t>社会信用代码：91500000MAC09QYPXH）编制的《奉节县城西新兴产业集聚区路网及配套设施建设项目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680279" w:rsidRDefault="00680279" w:rsidP="00680279">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竣工后，应按照相关规定开展环境保护验收。经验收合格后，项目方可正式投入生产或使用。</w:t>
      </w:r>
    </w:p>
    <w:p w:rsidR="00680279" w:rsidRDefault="00680279" w:rsidP="00680279">
      <w:pPr>
        <w:ind w:right="-34" w:firstLineChars="200" w:firstLine="640"/>
        <w:rPr>
          <w:rFonts w:ascii="仿宋" w:eastAsia="仿宋" w:hAnsi="仿宋" w:hint="eastAsia"/>
          <w:sz w:val="32"/>
          <w:szCs w:val="32"/>
        </w:rPr>
      </w:pPr>
      <w:r>
        <w:rPr>
          <w:rFonts w:ascii="仿宋" w:eastAsia="仿宋" w:hAnsi="仿宋" w:hint="eastAsia"/>
          <w:sz w:val="32"/>
          <w:szCs w:val="32"/>
        </w:rPr>
        <w:t>项目的性质、规模、地点、采用的生产工艺或者防治污染措施发生重大变动的，你单位应当重新报批该项目的环境影响评价文件。项目的日常监督管理由奉节县生态环境保护综合行政执法支队和奉节县生态环境局按照有关职责实施。</w:t>
      </w:r>
    </w:p>
    <w:p w:rsidR="00680279" w:rsidRDefault="00680279" w:rsidP="00680279">
      <w:pPr>
        <w:ind w:right="-34" w:firstLineChars="200" w:firstLine="640"/>
        <w:rPr>
          <w:rFonts w:ascii="仿宋" w:eastAsia="仿宋" w:hAnsi="仿宋" w:hint="eastAsia"/>
          <w:sz w:val="32"/>
          <w:szCs w:val="32"/>
        </w:rPr>
      </w:pPr>
      <w:r>
        <w:rPr>
          <w:rFonts w:ascii="仿宋" w:eastAsia="仿宋" w:hAnsi="仿宋" w:hint="eastAsia"/>
          <w:sz w:val="32"/>
          <w:szCs w:val="32"/>
        </w:rPr>
        <w:lastRenderedPageBreak/>
        <w:t>此批准书生效时间为公示期满之日起自行生效（受理和拟审批决定同步公示，共计十个工作日）。生态环境行政主管部门如发现存在不符合告知承诺制情形、环评文件存在重大质量问题的或其他不能审批的情形，依法撤销审批决定，造成的一切法律后果和经济损失均由你单位承担。</w:t>
      </w:r>
    </w:p>
    <w:p w:rsidR="00680279" w:rsidRDefault="00680279" w:rsidP="00680279">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680279" w:rsidRDefault="00680279" w:rsidP="00680279">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680279" w:rsidRDefault="00680279" w:rsidP="00680279">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680279" w:rsidRDefault="00680279" w:rsidP="00680279">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680279" w:rsidRDefault="00680279" w:rsidP="00680279">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680279" w:rsidRDefault="00680279" w:rsidP="00680279">
      <w:pPr>
        <w:jc w:val="center"/>
        <w:rPr>
          <w:rFonts w:ascii="仿宋" w:eastAsia="仿宋" w:hAnsi="仿宋" w:hint="eastAsia"/>
          <w:kern w:val="24"/>
          <w:sz w:val="32"/>
          <w:szCs w:val="32"/>
        </w:rPr>
      </w:pPr>
      <w:r>
        <w:rPr>
          <w:rFonts w:ascii="仿宋" w:eastAsia="仿宋" w:hAnsi="仿宋" w:hint="eastAsia"/>
          <w:kern w:val="24"/>
          <w:sz w:val="32"/>
          <w:szCs w:val="32"/>
        </w:rPr>
        <w:t xml:space="preserve">                </w:t>
      </w:r>
      <w:r w:rsidR="0043603B">
        <w:rPr>
          <w:rFonts w:ascii="仿宋" w:eastAsia="仿宋" w:hAnsi="仿宋" w:hint="eastAsia"/>
          <w:kern w:val="24"/>
          <w:sz w:val="32"/>
          <w:szCs w:val="32"/>
        </w:rPr>
        <w:t xml:space="preserve">     </w:t>
      </w:r>
      <w:r>
        <w:rPr>
          <w:rFonts w:ascii="仿宋" w:eastAsia="仿宋" w:hAnsi="仿宋" w:hint="eastAsia"/>
          <w:kern w:val="24"/>
          <w:sz w:val="32"/>
          <w:szCs w:val="32"/>
        </w:rPr>
        <w:t>奉节县</w:t>
      </w:r>
      <w:r>
        <w:rPr>
          <w:rFonts w:ascii="仿宋" w:eastAsia="仿宋" w:hAnsi="仿宋" w:hint="eastAsia"/>
          <w:sz w:val="32"/>
          <w:szCs w:val="32"/>
        </w:rPr>
        <w:t>生态环境局</w:t>
      </w:r>
    </w:p>
    <w:p w:rsidR="00680279" w:rsidRDefault="00680279" w:rsidP="00680279">
      <w:pPr>
        <w:rPr>
          <w:rFonts w:ascii="仿宋" w:eastAsia="仿宋" w:hAnsi="仿宋" w:hint="eastAsia"/>
          <w:kern w:val="24"/>
          <w:sz w:val="32"/>
          <w:szCs w:val="32"/>
        </w:rPr>
      </w:pPr>
      <w:r>
        <w:rPr>
          <w:rFonts w:ascii="仿宋" w:eastAsia="仿宋" w:hAnsi="仿宋" w:hint="eastAsia"/>
          <w:kern w:val="24"/>
          <w:sz w:val="32"/>
          <w:szCs w:val="32"/>
        </w:rPr>
        <w:t xml:space="preserve">                                20</w:t>
      </w:r>
      <w:r>
        <w:rPr>
          <w:rFonts w:ascii="仿宋" w:eastAsia="仿宋" w:hAnsi="仿宋" w:hint="eastAsia"/>
          <w:color w:val="000000"/>
          <w:sz w:val="32"/>
          <w:szCs w:val="32"/>
        </w:rPr>
        <w:t>23</w:t>
      </w:r>
      <w:r>
        <w:rPr>
          <w:rFonts w:ascii="仿宋" w:eastAsia="仿宋" w:hAnsi="仿宋" w:hint="eastAsia"/>
          <w:kern w:val="24"/>
          <w:sz w:val="32"/>
          <w:szCs w:val="32"/>
        </w:rPr>
        <w:t>年</w:t>
      </w:r>
      <w:r w:rsidR="00603999">
        <w:rPr>
          <w:rFonts w:ascii="仿宋" w:eastAsia="仿宋" w:hAnsi="仿宋" w:hint="eastAsia"/>
          <w:kern w:val="24"/>
          <w:sz w:val="32"/>
          <w:szCs w:val="32"/>
        </w:rPr>
        <w:t>4</w:t>
      </w:r>
      <w:r>
        <w:rPr>
          <w:rFonts w:ascii="仿宋" w:eastAsia="仿宋" w:hAnsi="仿宋" w:hint="eastAsia"/>
          <w:kern w:val="24"/>
          <w:sz w:val="32"/>
          <w:szCs w:val="32"/>
        </w:rPr>
        <w:t>月</w:t>
      </w:r>
      <w:r w:rsidR="00603999">
        <w:rPr>
          <w:rFonts w:ascii="仿宋" w:eastAsia="仿宋" w:hAnsi="仿宋" w:hint="eastAsia"/>
          <w:kern w:val="24"/>
          <w:sz w:val="32"/>
          <w:szCs w:val="32"/>
        </w:rPr>
        <w:t>11</w:t>
      </w:r>
      <w:r>
        <w:rPr>
          <w:rFonts w:ascii="仿宋" w:eastAsia="仿宋" w:hAnsi="仿宋" w:hint="eastAsia"/>
          <w:kern w:val="24"/>
          <w:sz w:val="32"/>
          <w:szCs w:val="32"/>
        </w:rPr>
        <w:t>日</w:t>
      </w:r>
    </w:p>
    <w:p w:rsidR="00680279" w:rsidRDefault="00680279" w:rsidP="00680279">
      <w:pPr>
        <w:rPr>
          <w:rFonts w:ascii="仿宋" w:eastAsia="仿宋" w:hAnsi="仿宋" w:hint="eastAsia"/>
          <w:kern w:val="24"/>
          <w:sz w:val="32"/>
          <w:szCs w:val="32"/>
        </w:rPr>
      </w:pPr>
      <w:r>
        <w:rPr>
          <w:rFonts w:ascii="仿宋" w:eastAsia="仿宋" w:hAnsi="仿宋" w:hint="eastAsia"/>
          <w:kern w:val="24"/>
          <w:sz w:val="32"/>
          <w:szCs w:val="32"/>
        </w:rPr>
        <w:t xml:space="preserve"> </w:t>
      </w:r>
    </w:p>
    <w:p w:rsidR="00680279" w:rsidRDefault="00680279" w:rsidP="00680279">
      <w:pPr>
        <w:rPr>
          <w:rFonts w:ascii="仿宋" w:eastAsia="仿宋" w:hAnsi="仿宋" w:hint="eastAsia"/>
          <w:kern w:val="24"/>
          <w:sz w:val="32"/>
          <w:szCs w:val="32"/>
        </w:rPr>
      </w:pPr>
      <w:r>
        <w:rPr>
          <w:rFonts w:ascii="仿宋" w:eastAsia="仿宋" w:hAnsi="仿宋" w:hint="eastAsia"/>
          <w:kern w:val="24"/>
          <w:sz w:val="32"/>
          <w:szCs w:val="32"/>
        </w:rPr>
        <w:t xml:space="preserve"> </w:t>
      </w:r>
    </w:p>
    <w:p w:rsidR="00680279" w:rsidRDefault="00680279" w:rsidP="00680279">
      <w:pPr>
        <w:rPr>
          <w:rFonts w:ascii="仿宋" w:eastAsia="仿宋" w:hAnsi="仿宋" w:hint="eastAsia"/>
          <w:kern w:val="24"/>
        </w:rPr>
      </w:pPr>
      <w:r>
        <w:rPr>
          <w:rFonts w:ascii="仿宋" w:eastAsia="仿宋" w:hAnsi="仿宋" w:hint="eastAsia"/>
          <w:kern w:val="24"/>
        </w:rPr>
        <w:t xml:space="preserve"> </w:t>
      </w:r>
    </w:p>
    <w:p w:rsidR="00680279" w:rsidRDefault="00680279" w:rsidP="00680279">
      <w:pPr>
        <w:rPr>
          <w:rFonts w:ascii="仿宋" w:eastAsia="仿宋" w:hAnsi="仿宋" w:hint="eastAsia"/>
          <w:kern w:val="24"/>
        </w:rPr>
      </w:pPr>
      <w:r>
        <w:rPr>
          <w:rFonts w:ascii="仿宋" w:eastAsia="仿宋" w:hAnsi="仿宋" w:hint="eastAsia"/>
          <w:kern w:val="24"/>
        </w:rPr>
        <w:t xml:space="preserve"> </w:t>
      </w:r>
    </w:p>
    <w:p w:rsidR="00680279" w:rsidRDefault="00680279" w:rsidP="00680279">
      <w:pPr>
        <w:rPr>
          <w:rFonts w:ascii="仿宋" w:eastAsia="仿宋" w:hAnsi="仿宋" w:hint="eastAsia"/>
          <w:kern w:val="24"/>
        </w:rPr>
      </w:pPr>
      <w:r>
        <w:rPr>
          <w:rFonts w:ascii="仿宋" w:eastAsia="仿宋" w:hAnsi="仿宋" w:hint="eastAsia"/>
          <w:kern w:val="24"/>
        </w:rPr>
        <w:t xml:space="preserve"> </w:t>
      </w:r>
    </w:p>
    <w:p w:rsidR="00680279" w:rsidRDefault="00680279" w:rsidP="00680279">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680279" w:rsidRDefault="00680279" w:rsidP="00680279">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680279" w:rsidRDefault="00680279" w:rsidP="00680279">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680279" w:rsidRDefault="00680279" w:rsidP="00680279">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860CB7" w:rsidRDefault="00860CB7" w:rsidP="00680279">
      <w:pPr>
        <w:rPr>
          <w:rFonts w:ascii="仿宋" w:eastAsia="仿宋" w:hAnsi="仿宋" w:hint="eastAsia"/>
          <w:kern w:val="24"/>
          <w:sz w:val="32"/>
          <w:szCs w:val="32"/>
          <w:u w:val="single"/>
        </w:rPr>
      </w:pPr>
    </w:p>
    <w:p w:rsidR="00680279" w:rsidRDefault="00680279" w:rsidP="00680279">
      <w:pPr>
        <w:rPr>
          <w:rFonts w:ascii="方正仿宋_GBK" w:hAnsi="方正仿宋_GBK" w:hint="eastAsia"/>
        </w:rPr>
      </w:pPr>
      <w:r>
        <w:rPr>
          <w:rFonts w:ascii="仿宋" w:eastAsia="仿宋" w:hAnsi="仿宋" w:hint="eastAsia"/>
          <w:kern w:val="24"/>
          <w:sz w:val="32"/>
          <w:szCs w:val="32"/>
          <w:u w:val="single"/>
        </w:rPr>
        <w:t>抄送：</w:t>
      </w:r>
      <w:r>
        <w:rPr>
          <w:rFonts w:ascii="仿宋" w:eastAsia="仿宋" w:hAnsi="仿宋" w:hint="eastAsia"/>
          <w:sz w:val="32"/>
          <w:szCs w:val="32"/>
          <w:u w:val="single"/>
        </w:rPr>
        <w:t>奉节县生态环境保护综合行政执法支队</w:t>
      </w:r>
      <w:r>
        <w:rPr>
          <w:rFonts w:ascii="仿宋" w:eastAsia="仿宋" w:hAnsi="仿宋" w:hint="eastAsia"/>
          <w:kern w:val="24"/>
          <w:sz w:val="32"/>
          <w:szCs w:val="32"/>
          <w:u w:val="single"/>
        </w:rPr>
        <w:t>，</w:t>
      </w:r>
      <w:r>
        <w:rPr>
          <w:rFonts w:ascii="仿宋" w:eastAsia="仿宋" w:hAnsi="仿宋" w:hint="eastAsia"/>
          <w:sz w:val="32"/>
          <w:szCs w:val="32"/>
          <w:u w:val="single"/>
        </w:rPr>
        <w:t>重庆至恒环保技术有限公司。</w:t>
      </w:r>
    </w:p>
    <w:p w:rsidR="00890DC1" w:rsidRDefault="00890DC1"/>
    <w:sectPr w:rsidR="00890DC1" w:rsidSect="00680279">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279"/>
    <w:rsid w:val="00265548"/>
    <w:rsid w:val="0043603B"/>
    <w:rsid w:val="00603999"/>
    <w:rsid w:val="00680279"/>
    <w:rsid w:val="00860CB7"/>
    <w:rsid w:val="00890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79"/>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680279"/>
    <w:pPr>
      <w:widowControl/>
      <w:jc w:val="left"/>
    </w:pPr>
    <w:rPr>
      <w:kern w:val="0"/>
      <w:sz w:val="32"/>
      <w:szCs w:val="32"/>
    </w:rPr>
  </w:style>
  <w:style w:type="character" w:customStyle="1" w:styleId="Char">
    <w:name w:val="正文文本 Char"/>
    <w:basedOn w:val="a0"/>
    <w:link w:val="a3"/>
    <w:uiPriority w:val="99"/>
    <w:rsid w:val="00680279"/>
    <w:rPr>
      <w:rFonts w:ascii="Calibri" w:eastAsia="宋体" w:hAnsi="Calibri" w:cs="宋体"/>
      <w:kern w:val="0"/>
      <w:sz w:val="32"/>
      <w:szCs w:val="32"/>
    </w:rPr>
  </w:style>
  <w:style w:type="paragraph" w:customStyle="1" w:styleId="tb">
    <w:name w:val="tb"/>
    <w:basedOn w:val="a"/>
    <w:rsid w:val="00680279"/>
    <w:pPr>
      <w:spacing w:line="400" w:lineRule="atLeast"/>
    </w:pPr>
    <w:rPr>
      <w:rFonts w:ascii="宋体" w:hAnsi="Arial"/>
      <w:sz w:val="24"/>
      <w:szCs w:val="24"/>
    </w:rPr>
  </w:style>
</w:styles>
</file>

<file path=word/webSettings.xml><?xml version="1.0" encoding="utf-8"?>
<w:webSettings xmlns:r="http://schemas.openxmlformats.org/officeDocument/2006/relationships" xmlns:w="http://schemas.openxmlformats.org/wordprocessingml/2006/main">
  <w:divs>
    <w:div w:id="21326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2023-04-11T08:10:00Z</cp:lastPrinted>
  <dcterms:created xsi:type="dcterms:W3CDTF">2023-04-11T07:58:00Z</dcterms:created>
  <dcterms:modified xsi:type="dcterms:W3CDTF">2023-04-11T08:14:00Z</dcterms:modified>
</cp:coreProperties>
</file>