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30"/>
          <w:szCs w:val="30"/>
        </w:rPr>
      </w:pPr>
      <w:r>
        <w:rPr>
          <w:rFonts w:hint="eastAsia" w:ascii="方正仿宋_GBK" w:hAnsi="宋体" w:cs="宋体"/>
          <w:b/>
          <w:sz w:val="44"/>
          <w:szCs w:val="44"/>
        </w:rPr>
        <w:t>2020年下半年农村公路养护补助资金自评表项目支出自评报告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</w:t>
      </w:r>
      <w:r>
        <w:rPr>
          <w:rFonts w:hint="eastAsia" w:ascii="方正仿宋_GBK" w:hAnsi="方正仿宋_GBK" w:cs="方正仿宋_GBK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2020年下半年农村公路养护资金</w:t>
      </w:r>
      <w:r>
        <w:rPr>
          <w:rFonts w:hint="eastAsia" w:ascii="方正仿宋_GBK" w:hAnsi="方正仿宋_GBK" w:cs="方正仿宋_GBK"/>
          <w:szCs w:val="32"/>
        </w:rPr>
        <w:t>的通知》（奉节财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〔2021〕99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项目资金到位情况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2020年11月</w:t>
      </w:r>
      <w:r>
        <w:rPr>
          <w:rFonts w:hint="eastAsia" w:ascii="方正仿宋_GBK" w:hAnsi="方正仿宋_GBK" w:cs="方正仿宋_GBK"/>
          <w:szCs w:val="32"/>
          <w:lang w:eastAsia="zh-CN"/>
        </w:rPr>
        <w:t>时间收到项目资金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7.83万元</w:t>
      </w:r>
      <w:r>
        <w:rPr>
          <w:rFonts w:hint="eastAsia" w:ascii="方正仿宋_GBK" w:hAnsi="方正仿宋_GBK" w:cs="方正仿宋_GBK"/>
          <w:szCs w:val="32"/>
          <w:lang w:eastAsia="zh-CN"/>
        </w:rPr>
        <w:t>，共计到位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7.83万元</w:t>
      </w:r>
      <w:r>
        <w:rPr>
          <w:rFonts w:hint="eastAsia" w:ascii="方正仿宋_GBK" w:hAnsi="方正仿宋_GBK" w:cs="方正仿宋_GBK"/>
          <w:szCs w:val="32"/>
          <w:lang w:eastAsia="zh-CN"/>
        </w:rPr>
        <w:t>；项目资金执行情况：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</w:t>
      </w:r>
      <w:r>
        <w:rPr>
          <w:rFonts w:hint="eastAsia" w:ascii="方正仿宋_GBK" w:hAnsi="方正仿宋_GBK" w:cs="方正仿宋_GBK"/>
          <w:szCs w:val="32"/>
          <w:lang w:eastAsia="zh-CN"/>
        </w:rPr>
        <w:t>支付项目资金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7.83万元</w:t>
      </w:r>
      <w:r>
        <w:rPr>
          <w:rFonts w:hint="eastAsia" w:ascii="方正仿宋_GBK" w:hAnsi="方正仿宋_GBK" w:cs="方正仿宋_GBK"/>
          <w:szCs w:val="32"/>
          <w:lang w:eastAsia="zh-CN"/>
        </w:rPr>
        <w:t>，共计支付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7.83万元</w:t>
      </w:r>
      <w:r>
        <w:rPr>
          <w:rFonts w:hint="eastAsia" w:ascii="方正仿宋_GBK" w:hAnsi="方正仿宋_GBK" w:cs="方正仿宋_GBK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Cs w:val="32"/>
        </w:rPr>
        <w:t>项目资金管理情况</w:t>
      </w:r>
      <w:r>
        <w:rPr>
          <w:rFonts w:hint="eastAsia" w:ascii="方正仿宋_GBK" w:hAnsi="方正仿宋_GBK" w:cs="方正仿宋_GBK"/>
          <w:szCs w:val="32"/>
          <w:lang w:eastAsia="zh-CN"/>
        </w:rPr>
        <w:t>：该项目资金专款专用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已完成养护公路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35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公里。不定时对路基、路面、边坡、边沟等进行清理，常年保持路面平整、干净整洁、排水通畅，道路通畅。 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（1）数量指标。养护公路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35公里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（2）质量指标。符合公路养护规范要求优良路率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（3）时效指标。及时性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80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（4）成本指标。农村公路日常养护经费投入资金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12</w:t>
      </w:r>
      <w:r>
        <w:rPr>
          <w:rFonts w:hint="eastAsia" w:ascii="方正仿宋_GBK" w:hAnsi="方正仿宋_GBK" w:cs="方正仿宋_GBK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  <w:r>
        <w:rPr>
          <w:rFonts w:hint="eastAsia" w:ascii="方正仿宋_GBK" w:hAnsi="方正仿宋_GBK" w:cs="方正仿宋_GBK"/>
          <w:szCs w:val="32"/>
          <w:lang w:eastAsia="zh-CN"/>
        </w:rPr>
        <w:t>有效</w:t>
      </w:r>
      <w:r>
        <w:rPr>
          <w:rFonts w:hint="eastAsia" w:ascii="方正仿宋_GBK" w:hAnsi="方正仿宋_GBK" w:cs="方正仿宋_GBK"/>
          <w:szCs w:val="32"/>
        </w:rPr>
        <w:t>提高农村公路路容路貌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受益人满意度9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left="64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中央巡视、各级审计和财政监督中发现的问题及其所涉及的金额。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FCF60"/>
    <w:multiLevelType w:val="singleLevel"/>
    <w:tmpl w:val="8EDFCF6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F07A5"/>
    <w:rsid w:val="037F4E50"/>
    <w:rsid w:val="063A4941"/>
    <w:rsid w:val="179F07A5"/>
    <w:rsid w:val="18FC2472"/>
    <w:rsid w:val="27D45802"/>
    <w:rsid w:val="2BD50A81"/>
    <w:rsid w:val="3B7979C5"/>
    <w:rsid w:val="40C11F64"/>
    <w:rsid w:val="603A3CB1"/>
    <w:rsid w:val="6CE44B64"/>
    <w:rsid w:val="6DE7578A"/>
    <w:rsid w:val="6F24714E"/>
    <w:rsid w:val="73D07E3D"/>
    <w:rsid w:val="743B6991"/>
    <w:rsid w:val="7E54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2022-04-14T02:04:00Z</dcterms:created>
  <dc:creator>小辣椒</dc:creator>
  <cp:lastModifiedBy>小辣椒</cp:lastModifiedBy>
  <dcterms:modified xsi:type="dcterms:W3CDTF">2022-04-19T09:13:03Z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