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2019年度退耕还林工程第二批计划任务（第一年）补助资金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奉节财农〔2021〕</w:t>
      </w:r>
      <w:r>
        <w:rPr>
          <w:rFonts w:hint="eastAsia" w:cs="Times New Roman"/>
          <w:sz w:val="32"/>
          <w:szCs w:val="32"/>
          <w:lang w:val="en-US" w:eastAsia="zh-CN"/>
        </w:rPr>
        <w:t>127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号下达</w:t>
      </w:r>
      <w:r>
        <w:rPr>
          <w:rFonts w:hint="eastAsia" w:cs="Times New Roman"/>
          <w:sz w:val="32"/>
          <w:szCs w:val="32"/>
          <w:lang w:val="en-US" w:eastAsia="zh-CN"/>
        </w:rPr>
        <w:t>2019年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长安乡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退耕还林</w:t>
      </w:r>
      <w:r>
        <w:rPr>
          <w:rFonts w:hint="eastAsia" w:cs="Times New Roman"/>
          <w:sz w:val="32"/>
          <w:szCs w:val="32"/>
          <w:lang w:val="en-US" w:eastAsia="zh-CN"/>
        </w:rPr>
        <w:t>工程第二批计划任务（第一年）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补助资金</w:t>
      </w:r>
      <w:r>
        <w:rPr>
          <w:rFonts w:hint="eastAsia" w:cs="Times New Roman"/>
          <w:sz w:val="32"/>
          <w:szCs w:val="32"/>
          <w:lang w:val="en-US" w:eastAsia="zh-CN"/>
        </w:rPr>
        <w:t>243.32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，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用于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完成2019年度退耕还林工程第二批计划任务（第一年）八角村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2703.6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亩</w:t>
      </w:r>
      <w:r>
        <w:rPr>
          <w:rFonts w:hint="eastAsia" w:cs="Times New Roman"/>
          <w:color w:val="000000"/>
          <w:sz w:val="32"/>
          <w:szCs w:val="32"/>
          <w:lang w:eastAsia="zh-CN"/>
        </w:rPr>
        <w:t>，</w:t>
      </w:r>
      <w:r>
        <w:rPr>
          <w:rFonts w:hint="eastAsia" w:cs="Times New Roman"/>
          <w:sz w:val="32"/>
          <w:szCs w:val="32"/>
          <w:lang w:val="en-US" w:eastAsia="zh-CN"/>
        </w:rPr>
        <w:t>补贴标准900元/亩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生态林经济林，补助资金243.32万元</w:t>
      </w:r>
      <w:r>
        <w:rPr>
          <w:rFonts w:hint="eastAsia" w:cs="Times New Roman"/>
          <w:color w:val="0000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受益人口满意度达</w:t>
      </w:r>
      <w:r>
        <w:rPr>
          <w:rFonts w:hint="eastAsia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%。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1.项目资金到位</w:t>
      </w:r>
      <w:r>
        <w:rPr>
          <w:rFonts w:hint="eastAsia" w:cs="Times New Roman"/>
          <w:sz w:val="32"/>
          <w:szCs w:val="32"/>
          <w:lang w:val="en-US" w:eastAsia="zh-CN"/>
        </w:rPr>
        <w:t>243.32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2.项目资金执行</w:t>
      </w:r>
      <w:r>
        <w:rPr>
          <w:rFonts w:hint="eastAsia" w:cs="Times New Roman"/>
          <w:sz w:val="32"/>
          <w:szCs w:val="32"/>
          <w:lang w:val="en-US" w:eastAsia="zh-CN"/>
        </w:rPr>
        <w:t>243.32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</w:t>
      </w:r>
      <w:r>
        <w:rPr>
          <w:rFonts w:hint="eastAsia" w:cs="Times New Roman"/>
          <w:sz w:val="32"/>
          <w:szCs w:val="32"/>
          <w:lang w:val="en-US" w:eastAsia="zh-CN"/>
        </w:rPr>
        <w:t>，完成2019年度退耕还林工程第二批计划任务（第一年）八角村2703.6亩，补贴标准900元/亩生态林经济林，补助资金243.32万元。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.项目资金管理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严格执行财政预算，不挤占挪用，及时公示公开资助对象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财政补助资金</w:t>
      </w:r>
      <w:r>
        <w:rPr>
          <w:rFonts w:hint="eastAsia" w:cs="Times New Roman"/>
          <w:sz w:val="32"/>
          <w:szCs w:val="32"/>
          <w:lang w:val="en-US" w:eastAsia="zh-CN"/>
        </w:rPr>
        <w:t>243.32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万元，现已全部拨付到位。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完成20</w:t>
      </w:r>
      <w:r>
        <w:rPr>
          <w:rFonts w:hint="eastAsia" w:cs="Times New Roman"/>
          <w:sz w:val="32"/>
          <w:szCs w:val="32"/>
          <w:lang w:val="en-US" w:eastAsia="zh-CN"/>
        </w:rPr>
        <w:t>19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年度退耕还林工程</w:t>
      </w:r>
      <w:r>
        <w:rPr>
          <w:rFonts w:hint="eastAsia" w:cs="Times New Roman"/>
          <w:sz w:val="32"/>
          <w:szCs w:val="32"/>
          <w:lang w:val="en-US" w:eastAsia="zh-CN"/>
        </w:rPr>
        <w:t>第二批计划任务（第一年）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补助资金</w:t>
      </w:r>
      <w:r>
        <w:rPr>
          <w:rFonts w:hint="eastAsia" w:cs="Times New Roman"/>
          <w:sz w:val="32"/>
          <w:szCs w:val="32"/>
          <w:lang w:val="en-US" w:eastAsia="zh-CN"/>
        </w:rPr>
        <w:t>八角村2703.6亩，补贴标准900元/亩，补助资金共243.32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，</w:t>
      </w:r>
      <w:r>
        <w:rPr>
          <w:rFonts w:hint="eastAsia" w:cs="Times New Roman"/>
          <w:sz w:val="32"/>
          <w:szCs w:val="32"/>
          <w:lang w:val="en-US" w:eastAsia="zh-CN"/>
        </w:rPr>
        <w:t>有利于保护生态环境，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植被恢复，水土保持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，受益人口满意度达</w:t>
      </w:r>
      <w:r>
        <w:rPr>
          <w:rFonts w:hint="eastAsia" w:cs="Times New Roman"/>
          <w:sz w:val="32"/>
          <w:szCs w:val="32"/>
          <w:lang w:val="en-US" w:eastAsia="zh-CN"/>
        </w:rPr>
        <w:t>98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%。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（三）绩效目标完成情况分析。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完成20</w:t>
      </w:r>
      <w:r>
        <w:rPr>
          <w:rFonts w:hint="eastAsia" w:cs="Times New Roman"/>
          <w:sz w:val="32"/>
          <w:szCs w:val="32"/>
          <w:lang w:val="en-US" w:eastAsia="zh-CN"/>
        </w:rPr>
        <w:t>19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年度退耕还林工程</w:t>
      </w:r>
      <w:r>
        <w:rPr>
          <w:rFonts w:hint="eastAsia" w:cs="Times New Roman"/>
          <w:sz w:val="32"/>
          <w:szCs w:val="32"/>
          <w:lang w:val="en-US" w:eastAsia="zh-CN"/>
        </w:rPr>
        <w:t>第二批计划任务（第一年）八角村2703.6亩生态林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补助资金</w:t>
      </w:r>
      <w:r>
        <w:rPr>
          <w:rFonts w:hint="eastAsia" w:cs="Times New Roman"/>
          <w:sz w:val="32"/>
          <w:szCs w:val="32"/>
          <w:lang w:val="en-US" w:eastAsia="zh-CN"/>
        </w:rPr>
        <w:t>243.32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）时效指标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，完成及时率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100%。</w:t>
      </w:r>
    </w:p>
    <w:p>
      <w:pPr>
        <w:pStyle w:val="2"/>
        <w:ind w:firstLine="640" w:firstLineChars="200"/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（3）成本指标，</w:t>
      </w:r>
      <w:r>
        <w:rPr>
          <w:rFonts w:hint="eastAsia" w:eastAsia="方正仿宋_GBK" w:cs="Times New Roman"/>
          <w:kern w:val="2"/>
          <w:sz w:val="32"/>
          <w:szCs w:val="32"/>
          <w:lang w:val="en-US" w:eastAsia="zh-CN" w:bidi="ar-SA"/>
        </w:rPr>
        <w:t>按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900元/亩的补贴标准</w:t>
      </w:r>
      <w:r>
        <w:rPr>
          <w:rFonts w:hint="eastAsia" w:eastAsia="方正仿宋_GBK" w:cs="Times New Roman"/>
          <w:kern w:val="2"/>
          <w:sz w:val="32"/>
          <w:szCs w:val="32"/>
          <w:lang w:val="en-US" w:eastAsia="zh-CN" w:bidi="ar-SA"/>
        </w:rPr>
        <w:t>进行补贴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。</w:t>
      </w:r>
    </w:p>
    <w:p>
      <w:pPr>
        <w:pStyle w:val="2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（1）社会效益指标，社会效益显著。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生态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效益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社会效益显著提高，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有利于保护环境，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植被恢复，水土保持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受益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人口满意度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达到</w:t>
      </w:r>
      <w:r>
        <w:rPr>
          <w:rFonts w:hint="eastAsia" w:cs="Times New Roman"/>
          <w:sz w:val="32"/>
          <w:szCs w:val="32"/>
          <w:lang w:val="en-US" w:eastAsia="zh-CN"/>
        </w:rPr>
        <w:t>98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99.8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乡上和村上对退耕还林政策宣传不够，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导致少数群众对本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项目的实施满意度降低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在以后的工作中将加大退耕还林政策的宣传力度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无其它需要说明的情况</w:t>
      </w:r>
    </w:p>
    <w:p>
      <w:pPr>
        <w:spacing w:line="600" w:lineRule="exact"/>
        <w:ind w:firstLine="640" w:firstLineChars="200"/>
      </w:pPr>
    </w:p>
    <w:p/>
    <w:sectPr>
      <w:pgSz w:w="11906" w:h="16838"/>
      <w:pgMar w:top="1440" w:right="1800" w:bottom="1304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1Y2QzOTJkMTA4ZDllYzAwNDYwNWY2OGE1NTNlMDkifQ=="/>
  </w:docVars>
  <w:rsids>
    <w:rsidRoot w:val="00000000"/>
    <w:rsid w:val="0125281A"/>
    <w:rsid w:val="01BB3AE0"/>
    <w:rsid w:val="07B972A3"/>
    <w:rsid w:val="0ADC0B91"/>
    <w:rsid w:val="0F023953"/>
    <w:rsid w:val="12116AFD"/>
    <w:rsid w:val="13CF0247"/>
    <w:rsid w:val="1C2A5C7C"/>
    <w:rsid w:val="1D9B6E02"/>
    <w:rsid w:val="20E67B3C"/>
    <w:rsid w:val="25E37157"/>
    <w:rsid w:val="25FE093B"/>
    <w:rsid w:val="275025F4"/>
    <w:rsid w:val="279009BB"/>
    <w:rsid w:val="29FC5B4C"/>
    <w:rsid w:val="2A3C662A"/>
    <w:rsid w:val="2BED0D6E"/>
    <w:rsid w:val="2D660775"/>
    <w:rsid w:val="30F2601E"/>
    <w:rsid w:val="3C740A7A"/>
    <w:rsid w:val="3CB11CA5"/>
    <w:rsid w:val="3DA47AE4"/>
    <w:rsid w:val="3E7D24F1"/>
    <w:rsid w:val="3F9D5AFB"/>
    <w:rsid w:val="41F40827"/>
    <w:rsid w:val="44C714A1"/>
    <w:rsid w:val="46F234F5"/>
    <w:rsid w:val="4760116B"/>
    <w:rsid w:val="4A5E459A"/>
    <w:rsid w:val="4C6C56F0"/>
    <w:rsid w:val="4E9B7AB3"/>
    <w:rsid w:val="56844190"/>
    <w:rsid w:val="58E52279"/>
    <w:rsid w:val="5B9A2873"/>
    <w:rsid w:val="5E4870D8"/>
    <w:rsid w:val="6027543A"/>
    <w:rsid w:val="62DA6A8B"/>
    <w:rsid w:val="652439FB"/>
    <w:rsid w:val="683A1020"/>
    <w:rsid w:val="6A017F7F"/>
    <w:rsid w:val="6B1F7BCC"/>
    <w:rsid w:val="6B63038D"/>
    <w:rsid w:val="70EF0C29"/>
    <w:rsid w:val="74EE2B10"/>
    <w:rsid w:val="77A57907"/>
    <w:rsid w:val="7E396BB5"/>
    <w:rsid w:val="7F2056EE"/>
    <w:rsid w:val="7FC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773</Words>
  <Characters>883</Characters>
  <Lines>0</Lines>
  <Paragraphs>0</Paragraphs>
  <TotalTime>1</TotalTime>
  <ScaleCrop>false</ScaleCrop>
  <LinksUpToDate>false</LinksUpToDate>
  <CharactersWithSpaces>883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2022-05-05T01:19:00Z</dcterms:created>
  <dc:creator>Lenovo</dc:creator>
  <cp:lastModifiedBy>Administrator</cp:lastModifiedBy>
  <dcterms:modified xsi:type="dcterms:W3CDTF">2022-05-24T03:46:30Z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D745FEC8F0E149B593F57876497FCB79</vt:lpwstr>
  </property>
</Properties>
</file>