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16" w:rsidRDefault="009D4816">
      <w:pPr>
        <w:spacing w:line="600" w:lineRule="exact"/>
        <w:jc w:val="center"/>
        <w:rPr>
          <w:rFonts w:ascii="方正仿宋_GBK" w:eastAsia="方正仿宋_GBK" w:hAnsi="宋体" w:cs="宋体"/>
          <w:sz w:val="28"/>
          <w:szCs w:val="28"/>
        </w:rPr>
      </w:pPr>
    </w:p>
    <w:p w:rsidR="009D4816" w:rsidRDefault="0059476E">
      <w:pPr>
        <w:spacing w:line="600" w:lineRule="exact"/>
        <w:jc w:val="center"/>
        <w:rPr>
          <w:rFonts w:ascii="方正仿宋_GBK" w:eastAsia="方正仿宋_GBK" w:hAnsi="宋体" w:cs="宋体"/>
          <w:b/>
          <w:sz w:val="44"/>
          <w:szCs w:val="44"/>
        </w:rPr>
      </w:pPr>
      <w:r>
        <w:rPr>
          <w:rFonts w:ascii="方正仿宋_GBK" w:eastAsia="方正仿宋_GBK" w:hAnsi="宋体" w:cs="宋体" w:hint="eastAsia"/>
          <w:b/>
          <w:sz w:val="44"/>
          <w:szCs w:val="44"/>
        </w:rPr>
        <w:t>奉节县鱼复街道新竹移民安置小区综合帮扶项目绩效自评报告</w:t>
      </w:r>
    </w:p>
    <w:p w:rsidR="009D4816" w:rsidRDefault="009D4816">
      <w:pPr>
        <w:spacing w:line="60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一、绩效目标分解下达情况</w:t>
      </w:r>
    </w:p>
    <w:p w:rsidR="009D4816" w:rsidRDefault="0059476E">
      <w:pPr>
        <w:spacing w:line="600" w:lineRule="exact"/>
        <w:ind w:firstLineChars="200" w:firstLine="643"/>
        <w:outlineLvl w:val="0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（一）县财政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2020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年月下达转移支付预算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1000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万元。</w:t>
      </w:r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二、绩效目标完成情况分析</w:t>
      </w:r>
    </w:p>
    <w:p w:rsidR="009D4816" w:rsidRDefault="0059476E">
      <w:pPr>
        <w:spacing w:line="600" w:lineRule="exact"/>
        <w:ind w:firstLineChars="200" w:firstLine="643"/>
        <w:outlineLvl w:val="0"/>
        <w:rPr>
          <w:rFonts w:asciiTheme="minorEastAsia" w:eastAsiaTheme="minorEastAsia" w:hAnsiTheme="minorEastAsia" w:cs="方正仿宋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bCs/>
          <w:sz w:val="32"/>
          <w:szCs w:val="32"/>
        </w:rPr>
        <w:t>（一）资金投入情况分析。</w:t>
      </w:r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1.2020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11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月项目资金拨付到我单位帐户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400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万元。</w:t>
      </w:r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2.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截止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2020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6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月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30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日共支付各类款项目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222.44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万元。</w:t>
      </w:r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3.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财务办建有项目专人专账。</w:t>
      </w:r>
    </w:p>
    <w:p w:rsidR="009D4816" w:rsidRDefault="0059476E">
      <w:pPr>
        <w:ind w:firstLineChars="200" w:firstLine="643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bCs/>
          <w:sz w:val="32"/>
          <w:szCs w:val="32"/>
        </w:rPr>
        <w:t>（二）总体绩效目标完成情况分析：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屋面防水维修改造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5210m2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、人行便道完善工程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56.82m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、院坝整治工程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12160.75m2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、污水管网完善工程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3190m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、雨水管网完善工程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300m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、新建垃圾车管理站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1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座、文化活动场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处。</w:t>
      </w:r>
    </w:p>
    <w:p w:rsidR="009D4816" w:rsidRDefault="0059476E">
      <w:pPr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bCs/>
          <w:sz w:val="32"/>
          <w:szCs w:val="32"/>
        </w:rPr>
        <w:t>（三）绩效目标完成情况分析：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屋面防水维修改造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5210m2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、人行便道完善工程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56.82m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、院坝整治工程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12160.75m2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、污水管网完善工程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3190m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、雨水管网完善工程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300m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、新建垃圾车管理站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1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座、文化活动场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处。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1.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产出指标完成情况分析。</w:t>
      </w:r>
    </w:p>
    <w:p w:rsidR="009D4816" w:rsidRDefault="0059476E">
      <w:pPr>
        <w:ind w:firstLineChars="200" w:firstLine="643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1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）数量指标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: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屋面防水维修改造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5210m2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、人行便道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lastRenderedPageBreak/>
        <w:t>完善工程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56.82m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、院坝整治工程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12160.75m2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、污水管网完善工程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3190m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、雨水管网完善工程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300m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、新建垃圾车管理站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1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座、文化活动场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处。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2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）质量指标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: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工程质量合格率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100%,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项目验收通过率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100%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。</w:t>
      </w:r>
    </w:p>
    <w:p w:rsidR="009D4816" w:rsidRDefault="0059476E">
      <w:pPr>
        <w:ind w:firstLine="660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3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）时效指标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: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项目按时开工率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100%,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年度预算执行率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100%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。</w:t>
      </w:r>
    </w:p>
    <w:p w:rsidR="009D4816" w:rsidRDefault="0059476E">
      <w:pPr>
        <w:ind w:firstLine="660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4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）成本指标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: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实际完成投资控制在概算内的项目比例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98%</w:t>
      </w:r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2.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效益指标完成情况分析。</w:t>
      </w:r>
    </w:p>
    <w:p w:rsidR="009D4816" w:rsidRDefault="0059476E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 xml:space="preserve">    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1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）经济效益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: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促进城镇小区居民人均增收额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800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元。</w:t>
      </w:r>
    </w:p>
    <w:p w:rsidR="009D4816" w:rsidRDefault="0059476E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 xml:space="preserve">    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2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）社会效益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: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城镇移民受益人口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4</w:t>
      </w:r>
      <w:r w:rsidR="00F8230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694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人</w:t>
      </w:r>
      <w:bookmarkStart w:id="0" w:name="_GoBack"/>
      <w:bookmarkEnd w:id="0"/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3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）生态效益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: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雨污分流管网完善。</w:t>
      </w:r>
    </w:p>
    <w:p w:rsidR="009D4816" w:rsidRDefault="0059476E">
      <w:pPr>
        <w:ind w:firstLineChars="200" w:firstLine="643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4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）可持续影响：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城镇移民人均可支配收入年增长率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8%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。</w:t>
      </w:r>
    </w:p>
    <w:p w:rsidR="009D4816" w:rsidRDefault="0059476E">
      <w:pPr>
        <w:ind w:firstLineChars="200" w:firstLine="643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3.</w:t>
      </w: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满意度指标完成情况分析：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库区移民安置区居民满意度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90%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。</w:t>
      </w:r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三、偏离绩效目标的原因和下一步改进措施</w:t>
      </w:r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已完成年初绩效目标所有建设内容。</w:t>
      </w:r>
    </w:p>
    <w:p w:rsidR="009D4816" w:rsidRDefault="0059476E">
      <w:pPr>
        <w:spacing w:line="600" w:lineRule="exact"/>
        <w:ind w:firstLineChars="200" w:firstLine="643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四、绩效自评结果拟应用和公开情况：该项目属于老旧小区改造，居民对改造结果基本满意。</w:t>
      </w:r>
    </w:p>
    <w:p w:rsidR="009D4816" w:rsidRDefault="0059476E">
      <w:pPr>
        <w:ind w:firstLineChars="1500" w:firstLine="4819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2021</w:t>
      </w: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年</w:t>
      </w: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3</w:t>
      </w: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月</w:t>
      </w: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26</w:t>
      </w: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日</w:t>
      </w:r>
    </w:p>
    <w:p w:rsidR="009D4816" w:rsidRDefault="0059476E">
      <w:pPr>
        <w:ind w:firstLineChars="1400" w:firstLine="4498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奉节县鱼复街道办事处</w:t>
      </w:r>
    </w:p>
    <w:sectPr w:rsidR="009D4816" w:rsidSect="009D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6E" w:rsidRDefault="0059476E" w:rsidP="00F82305">
      <w:r>
        <w:separator/>
      </w:r>
    </w:p>
  </w:endnote>
  <w:endnote w:type="continuationSeparator" w:id="1">
    <w:p w:rsidR="0059476E" w:rsidRDefault="0059476E" w:rsidP="00F8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6E" w:rsidRDefault="0059476E" w:rsidP="00F82305">
      <w:r>
        <w:separator/>
      </w:r>
    </w:p>
  </w:footnote>
  <w:footnote w:type="continuationSeparator" w:id="1">
    <w:p w:rsidR="0059476E" w:rsidRDefault="0059476E" w:rsidP="00F82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47"/>
    <w:rsid w:val="00055217"/>
    <w:rsid w:val="001F269D"/>
    <w:rsid w:val="002D1484"/>
    <w:rsid w:val="00373189"/>
    <w:rsid w:val="004C4ECE"/>
    <w:rsid w:val="0059476E"/>
    <w:rsid w:val="006379BB"/>
    <w:rsid w:val="00737210"/>
    <w:rsid w:val="008662E9"/>
    <w:rsid w:val="008A0770"/>
    <w:rsid w:val="008C66BA"/>
    <w:rsid w:val="009D4816"/>
    <w:rsid w:val="00AD2D94"/>
    <w:rsid w:val="00B5007A"/>
    <w:rsid w:val="00BC5387"/>
    <w:rsid w:val="00C23247"/>
    <w:rsid w:val="00D06611"/>
    <w:rsid w:val="00E211EF"/>
    <w:rsid w:val="00E64208"/>
    <w:rsid w:val="00F206E5"/>
    <w:rsid w:val="00F82305"/>
    <w:rsid w:val="5666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D4816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paragraph" w:styleId="2">
    <w:name w:val="heading 2"/>
    <w:basedOn w:val="a"/>
    <w:next w:val="a"/>
    <w:link w:val="2Char"/>
    <w:qFormat/>
    <w:rsid w:val="009D4816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D481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9D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D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9D4816"/>
    <w:rPr>
      <w:rFonts w:ascii="Times New Roman" w:eastAsia="黑体" w:hAnsi="Times New Roman" w:cs="Times New Roman"/>
      <w:sz w:val="44"/>
      <w:szCs w:val="20"/>
    </w:rPr>
  </w:style>
  <w:style w:type="character" w:customStyle="1" w:styleId="2Char">
    <w:name w:val="标题 2 Char"/>
    <w:basedOn w:val="a0"/>
    <w:link w:val="2"/>
    <w:rsid w:val="009D4816"/>
    <w:rPr>
      <w:rFonts w:ascii="宋体" w:eastAsia="宋体" w:hAnsi="宋体" w:cs="Times New Roman"/>
      <w:sz w:val="28"/>
      <w:szCs w:val="20"/>
    </w:rPr>
  </w:style>
  <w:style w:type="character" w:customStyle="1" w:styleId="Char1">
    <w:name w:val="页眉 Char"/>
    <w:basedOn w:val="a0"/>
    <w:link w:val="a5"/>
    <w:uiPriority w:val="99"/>
    <w:semiHidden/>
    <w:rsid w:val="009D481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8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D481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2020-07-02T00:54:00Z</dcterms:created>
  <dcterms:modified xsi:type="dcterms:W3CDTF">2021-05-14T03:06:00Z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710B4AFE7A354DE9BF02A61A675E6D6E</vt:lpwstr>
  </property>
</Properties>
</file>