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DF" w:rsidRDefault="004415A2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永安街道城市维护费项目支出自评报告</w:t>
      </w:r>
    </w:p>
    <w:p w:rsidR="002222DF" w:rsidRDefault="002222DF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2222DF" w:rsidRDefault="004415A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2222DF" w:rsidRDefault="004415A2" w:rsidP="004415A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奉节县财政局在下达资金预算时同步下达了绩效目标，共计400万元。</w:t>
      </w:r>
      <w:r>
        <w:rPr>
          <w:rFonts w:ascii="方正仿宋_GBK" w:hAnsi="方正仿宋_GBK" w:cs="方正仿宋_GBK" w:hint="eastAsia"/>
          <w:szCs w:val="32"/>
        </w:rPr>
        <w:tab/>
        <w:t>此项目资金用于发放93名环卫工工资及缴纳社会保险。</w:t>
      </w:r>
    </w:p>
    <w:p w:rsidR="002222DF" w:rsidRDefault="004415A2">
      <w:pPr>
        <w:pStyle w:val="Default"/>
        <w:numPr>
          <w:ilvl w:val="0"/>
          <w:numId w:val="1"/>
        </w:numPr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部门资金安排、分解下达预算和绩效目标情况。</w:t>
      </w:r>
    </w:p>
    <w:p w:rsidR="002222DF" w:rsidRDefault="004415A2">
      <w:pPr>
        <w:rPr>
          <w:rFonts w:eastAsia="仿宋"/>
        </w:rPr>
      </w:pPr>
      <w:r>
        <w:rPr>
          <w:rFonts w:hint="eastAsia"/>
        </w:rPr>
        <w:t>永安街道城市维护费项目</w:t>
      </w:r>
      <w:r>
        <w:rPr>
          <w:rFonts w:ascii="仿宋" w:eastAsia="仿宋" w:hAnsi="仿宋" w:cs="仿宋" w:hint="eastAsia"/>
          <w:szCs w:val="32"/>
        </w:rPr>
        <w:t>绩效目标情况：为93名环卫工发放工资并缴纳社会保险。</w:t>
      </w:r>
    </w:p>
    <w:p w:rsidR="002222DF" w:rsidRDefault="004415A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2222DF" w:rsidRDefault="004415A2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2222DF" w:rsidRDefault="004415A2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2222DF" w:rsidRDefault="004415A2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2222DF" w:rsidRDefault="004415A2">
      <w:pPr>
        <w:pStyle w:val="Defaul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永安街道城市维护费项目资金400万元，实际到位资金400万元。</w:t>
      </w:r>
    </w:p>
    <w:p w:rsidR="002222DF" w:rsidRDefault="004415A2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2222DF" w:rsidRDefault="004415A2">
      <w:pPr>
        <w:pStyle w:val="Defaul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永安街道城市维护费400万元，</w:t>
      </w:r>
      <w:r>
        <w:rPr>
          <w:rFonts w:ascii="Times New Roman"/>
          <w:sz w:val="32"/>
          <w:szCs w:val="32"/>
        </w:rPr>
        <w:t>全额来源于当年财政拨款，实际使用资金</w:t>
      </w:r>
      <w:r>
        <w:rPr>
          <w:rFonts w:ascii="仿宋" w:eastAsia="仿宋" w:hAnsi="仿宋" w:cs="仿宋" w:hint="eastAsia"/>
          <w:sz w:val="32"/>
          <w:szCs w:val="32"/>
        </w:rPr>
        <w:t>400</w:t>
      </w:r>
      <w:r>
        <w:rPr>
          <w:rFonts w:ascii="Times New Roman"/>
          <w:sz w:val="32"/>
          <w:szCs w:val="32"/>
        </w:rPr>
        <w:t>万元。具体使用情况如下：</w:t>
      </w:r>
      <w:r>
        <w:rPr>
          <w:rFonts w:ascii="仿宋" w:eastAsia="仿宋" w:hAnsi="仿宋" w:cs="仿宋" w:hint="eastAsia"/>
          <w:sz w:val="32"/>
          <w:szCs w:val="32"/>
        </w:rPr>
        <w:t>为93名环卫工发放工资并缴纳社会保险。</w:t>
      </w:r>
    </w:p>
    <w:p w:rsidR="002222DF" w:rsidRDefault="004415A2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2222DF" w:rsidRDefault="004415A2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）严格审批制度，确保项目资金使用规范有序。制</w:t>
      </w:r>
      <w:r>
        <w:rPr>
          <w:rFonts w:hint="eastAsia"/>
          <w:szCs w:val="32"/>
        </w:rPr>
        <w:lastRenderedPageBreak/>
        <w:t>作专项资金拨款审批表，专项资金的拨付必须由分管业务科室主任、分管业务领导、财务科室、分管财务领导，办事处主任，党工委书记审核签字同意后，方可拨付。</w:t>
      </w:r>
    </w:p>
    <w:p w:rsidR="002222DF" w:rsidRDefault="004415A2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）加强督促检查。坚持按进度拨付项目资金，按照工作进展情况使用经费，专项经费指定专人负责，纪工委不定时抽查资金使用情况。</w:t>
      </w:r>
    </w:p>
    <w:p w:rsidR="002222DF" w:rsidRDefault="004415A2">
      <w:pPr>
        <w:numPr>
          <w:ilvl w:val="0"/>
          <w:numId w:val="3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2222DF" w:rsidRDefault="004415A2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年度目标进度完成100%，已于2023年12月发放到位。</w:t>
      </w:r>
    </w:p>
    <w:p w:rsidR="002222DF" w:rsidRDefault="004415A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2222DF" w:rsidRDefault="004415A2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2222DF" w:rsidRDefault="004415A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（1）数量指标。环卫作业面积3720000平方米。</w:t>
      </w:r>
    </w:p>
    <w:p w:rsidR="002222DF" w:rsidRDefault="004415A2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质量指标。清扫保洁率95%。</w:t>
      </w:r>
    </w:p>
    <w:p w:rsidR="002222DF" w:rsidRDefault="004415A2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时效指标。完成及时率95%。</w:t>
      </w:r>
    </w:p>
    <w:p w:rsidR="002222DF" w:rsidRDefault="004415A2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成本指标。按照2700元/人*月的标准，</w:t>
      </w:r>
      <w:r>
        <w:rPr>
          <w:rFonts w:ascii="仿宋" w:eastAsia="仿宋" w:hAnsi="仿宋" w:cs="仿宋" w:hint="eastAsia"/>
          <w:szCs w:val="32"/>
        </w:rPr>
        <w:t>为93名环卫工发放工资并缴纳社会保险。</w:t>
      </w:r>
    </w:p>
    <w:p w:rsidR="002222DF" w:rsidRDefault="004415A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2222DF" w:rsidRDefault="004415A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（1）社会效益。改善城市环境，创造干净整洁优美的人居环境，提升城市品味。</w:t>
      </w:r>
    </w:p>
    <w:p w:rsidR="002222DF" w:rsidRDefault="004415A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（2）生态效益：改善城市生态，美化城市环境。坚持可持续发展战略，为县城经济和社会文明进步创造良好的生活环境。</w:t>
      </w:r>
    </w:p>
    <w:p w:rsidR="002222DF" w:rsidRDefault="004415A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3.满意度指标完成情况分析。居民满意度达100%。</w:t>
      </w:r>
    </w:p>
    <w:p w:rsidR="002222DF" w:rsidRDefault="004415A2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2222DF" w:rsidRDefault="004415A2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通过认真开展单位项目支出绩效目标自评，综合评分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Cs w:val="32"/>
        </w:rPr>
        <w:t>100分，评价结果为优。</w:t>
      </w:r>
    </w:p>
    <w:p w:rsidR="002222DF" w:rsidRDefault="004415A2">
      <w:pPr>
        <w:numPr>
          <w:ilvl w:val="0"/>
          <w:numId w:val="5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2222DF" w:rsidRDefault="004415A2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无偏离绩效目标情况。</w:t>
      </w:r>
    </w:p>
    <w:p w:rsidR="002222DF" w:rsidRDefault="004415A2">
      <w:pPr>
        <w:numPr>
          <w:ilvl w:val="0"/>
          <w:numId w:val="5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2222DF" w:rsidRDefault="004415A2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无。</w:t>
      </w:r>
    </w:p>
    <w:p w:rsidR="002222DF" w:rsidRDefault="002222DF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2222DF" w:rsidSect="00222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597" w:rsidRDefault="00432597" w:rsidP="004415A2">
      <w:r>
        <w:separator/>
      </w:r>
    </w:p>
  </w:endnote>
  <w:endnote w:type="continuationSeparator" w:id="1">
    <w:p w:rsidR="00432597" w:rsidRDefault="00432597" w:rsidP="00441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597" w:rsidRDefault="00432597" w:rsidP="004415A2">
      <w:r>
        <w:separator/>
      </w:r>
    </w:p>
  </w:footnote>
  <w:footnote w:type="continuationSeparator" w:id="1">
    <w:p w:rsidR="00432597" w:rsidRDefault="00432597" w:rsidP="00441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341880"/>
    <w:multiLevelType w:val="singleLevel"/>
    <w:tmpl w:val="A134188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D24D08C"/>
    <w:multiLevelType w:val="singleLevel"/>
    <w:tmpl w:val="5D24D08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45EAE47"/>
    <w:multiLevelType w:val="singleLevel"/>
    <w:tmpl w:val="645EAE4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IyNzgwMzFiOWFlZDhlOTYzYTlhN2E5ZGI4YjE2YmIifQ=="/>
  </w:docVars>
  <w:rsids>
    <w:rsidRoot w:val="00457156"/>
    <w:rsid w:val="000E3200"/>
    <w:rsid w:val="00174AD1"/>
    <w:rsid w:val="002222DF"/>
    <w:rsid w:val="003E79BE"/>
    <w:rsid w:val="00432597"/>
    <w:rsid w:val="004415A2"/>
    <w:rsid w:val="00457156"/>
    <w:rsid w:val="004D0C2A"/>
    <w:rsid w:val="005F3200"/>
    <w:rsid w:val="00703CF9"/>
    <w:rsid w:val="008D25ED"/>
    <w:rsid w:val="00CA2A9F"/>
    <w:rsid w:val="00E16973"/>
    <w:rsid w:val="00EE2484"/>
    <w:rsid w:val="05A97E85"/>
    <w:rsid w:val="08CE42EF"/>
    <w:rsid w:val="1173012A"/>
    <w:rsid w:val="12BB58E4"/>
    <w:rsid w:val="13894D54"/>
    <w:rsid w:val="13F01050"/>
    <w:rsid w:val="158B3902"/>
    <w:rsid w:val="179E27EA"/>
    <w:rsid w:val="296622C2"/>
    <w:rsid w:val="2BAC62BA"/>
    <w:rsid w:val="2C0C4FAB"/>
    <w:rsid w:val="2CE94112"/>
    <w:rsid w:val="30BC0D4E"/>
    <w:rsid w:val="31F6203D"/>
    <w:rsid w:val="32B50042"/>
    <w:rsid w:val="36FB69D8"/>
    <w:rsid w:val="3B027CA5"/>
    <w:rsid w:val="3F6F342F"/>
    <w:rsid w:val="41B810BD"/>
    <w:rsid w:val="453A55DD"/>
    <w:rsid w:val="49374FBE"/>
    <w:rsid w:val="4B1F27CA"/>
    <w:rsid w:val="4CEA59F4"/>
    <w:rsid w:val="51273B6A"/>
    <w:rsid w:val="54372316"/>
    <w:rsid w:val="5A673229"/>
    <w:rsid w:val="65FB38DD"/>
    <w:rsid w:val="67E3553E"/>
    <w:rsid w:val="6A522922"/>
    <w:rsid w:val="6DF9479C"/>
    <w:rsid w:val="6E3500CA"/>
    <w:rsid w:val="7180750C"/>
    <w:rsid w:val="776B26E0"/>
    <w:rsid w:val="7D657644"/>
    <w:rsid w:val="7E3A2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2222DF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22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22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autoRedefine/>
    <w:qFormat/>
    <w:rsid w:val="002222DF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autoRedefine/>
    <w:qFormat/>
    <w:rsid w:val="002222DF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2222DF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2222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</Words>
  <Characters>790</Characters>
  <Application>Microsoft Office Word</Application>
  <DocSecurity>0</DocSecurity>
  <Lines>6</Lines>
  <Paragraphs>1</Paragraphs>
  <ScaleCrop>false</ScaleCrop>
  <Company>HP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2024-12-23T09:17:00Z</dcterms:created>
  <dcterms:modified xsi:type="dcterms:W3CDTF">2024-12-23T09:17:00Z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9ECB8B3E912F4811B6395AAF2A23AA0B_13</vt:lpwstr>
  </property>
</Properties>
</file>