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A83" w:rsidRDefault="000158DD">
      <w:pPr>
        <w:spacing w:line="600" w:lineRule="exact"/>
        <w:jc w:val="center"/>
        <w:rPr>
          <w:rFonts w:ascii="方正仿宋_GBK"/>
          <w:sz w:val="28"/>
          <w:szCs w:val="28"/>
        </w:rPr>
      </w:pPr>
      <w:r>
        <w:rPr>
          <w:rFonts w:ascii="方正仿宋_GBK" w:hAnsi="宋体" w:cs="宋体" w:hint="eastAsia"/>
          <w:b/>
          <w:sz w:val="44"/>
          <w:szCs w:val="44"/>
        </w:rPr>
        <w:t>永安街道信访工作人员岗位津贴绩效项目支出自评报告</w:t>
      </w:r>
    </w:p>
    <w:p w:rsidR="00732A83" w:rsidRDefault="000158DD" w:rsidP="00A43D0F">
      <w:pPr>
        <w:spacing w:line="600" w:lineRule="exact"/>
        <w:ind w:firstLineChars="250" w:firstLine="80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:rsidR="00732A83" w:rsidRDefault="000158DD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仿宋" w:eastAsia="仿宋" w:hAnsi="仿宋" w:cs="仿宋" w:hint="eastAsia"/>
          <w:szCs w:val="32"/>
        </w:rPr>
        <w:t>（一）财政局下达转移支付预算和绩效目标情况。</w:t>
      </w:r>
      <w:r>
        <w:rPr>
          <w:rFonts w:ascii="方正仿宋_GBK" w:hAnsi="方正仿宋_GBK" w:cs="方正仿宋_GBK" w:hint="eastAsia"/>
          <w:szCs w:val="32"/>
        </w:rPr>
        <w:t>在下达资金预算时同步下达了绩效目标，共计0.846万元。</w:t>
      </w:r>
      <w:r>
        <w:rPr>
          <w:rFonts w:ascii="方正仿宋_GBK" w:hAnsi="方正仿宋_GBK" w:cs="方正仿宋_GBK" w:hint="eastAsia"/>
          <w:szCs w:val="32"/>
        </w:rPr>
        <w:tab/>
      </w:r>
    </w:p>
    <w:p w:rsidR="00732A83" w:rsidRDefault="000158DD">
      <w:pPr>
        <w:pStyle w:val="Default"/>
        <w:ind w:firstLineChars="150" w:firstLine="4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（二）部门资金安排、分解下达预算和绩效目标情况。</w:t>
      </w:r>
    </w:p>
    <w:p w:rsidR="00732A83" w:rsidRDefault="000158DD">
      <w:pPr>
        <w:spacing w:line="600" w:lineRule="exact"/>
        <w:ind w:firstLineChars="200" w:firstLine="640"/>
        <w:outlineLvl w:val="0"/>
      </w:pPr>
      <w:r>
        <w:rPr>
          <w:rFonts w:ascii="方正仿宋_GBK" w:hAnsi="方正仿宋_GBK" w:cs="方正仿宋_GBK" w:hint="eastAsia"/>
          <w:szCs w:val="32"/>
        </w:rPr>
        <w:t>该项目资金总额共计0.846万元，已全部用于永安街道2021年信访工作人员岗位津贴，根据项目资金使用方向，分解下达目标要求，绩效目标如下。</w:t>
      </w:r>
    </w:p>
    <w:p w:rsidR="00732A83" w:rsidRDefault="000158DD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:rsidR="00732A83" w:rsidRDefault="000158DD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202</w:t>
      </w:r>
      <w:r w:rsidR="0047378A">
        <w:rPr>
          <w:rFonts w:hint="eastAsia"/>
          <w:szCs w:val="32"/>
        </w:rPr>
        <w:t>3</w:t>
      </w:r>
      <w:r>
        <w:rPr>
          <w:szCs w:val="32"/>
        </w:rPr>
        <w:t>年</w:t>
      </w:r>
      <w:r>
        <w:rPr>
          <w:rFonts w:hint="eastAsia"/>
          <w:szCs w:val="32"/>
        </w:rPr>
        <w:t>12</w:t>
      </w:r>
      <w:r>
        <w:rPr>
          <w:szCs w:val="32"/>
        </w:rPr>
        <w:t>月，单位成立专门的绩效自评小组，对单位</w:t>
      </w:r>
      <w:r>
        <w:rPr>
          <w:rFonts w:hint="eastAsia"/>
          <w:szCs w:val="32"/>
        </w:rPr>
        <w:t>2021</w:t>
      </w:r>
      <w:r>
        <w:rPr>
          <w:szCs w:val="32"/>
        </w:rPr>
        <w:t>年度专项资金开展绩效目标自评。</w:t>
      </w:r>
    </w:p>
    <w:p w:rsidR="00732A83" w:rsidRDefault="000158DD">
      <w:pPr>
        <w:spacing w:line="594" w:lineRule="exact"/>
        <w:ind w:firstLineChars="200" w:firstLine="640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（一）资金投入情况分析</w:t>
      </w:r>
    </w:p>
    <w:p w:rsidR="00732A83" w:rsidRDefault="000158DD">
      <w:pPr>
        <w:spacing w:line="594" w:lineRule="exact"/>
        <w:ind w:leftChars="304" w:left="973"/>
        <w:rPr>
          <w:rFonts w:ascii="仿宋" w:eastAsia="仿宋" w:hAnsi="仿宋" w:cs="仿宋"/>
          <w:b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1.项目资金到位情况分析</w:t>
      </w:r>
    </w:p>
    <w:p w:rsidR="00732A83" w:rsidRDefault="000158DD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该项目资金总额共计0.846万元全额到位，全部调入永安街道平安办，资金到位率100%。</w:t>
      </w:r>
    </w:p>
    <w:p w:rsidR="00732A83" w:rsidRDefault="000158DD">
      <w:pPr>
        <w:numPr>
          <w:ilvl w:val="0"/>
          <w:numId w:val="1"/>
        </w:numPr>
        <w:spacing w:line="594" w:lineRule="exact"/>
        <w:ind w:firstLineChars="200" w:firstLine="643"/>
        <w:rPr>
          <w:rFonts w:ascii="仿宋" w:eastAsia="仿宋" w:hAnsi="仿宋" w:cs="仿宋"/>
          <w:b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项目资金执行情况分析</w:t>
      </w:r>
    </w:p>
    <w:p w:rsidR="00732A83" w:rsidRDefault="000158DD">
      <w:pPr>
        <w:spacing w:line="600" w:lineRule="exact"/>
        <w:ind w:firstLineChars="200" w:firstLine="640"/>
        <w:outlineLvl w:val="0"/>
      </w:pPr>
      <w:r>
        <w:rPr>
          <w:rFonts w:ascii="方正仿宋_GBK" w:hAnsi="方正仿宋_GBK" w:cs="方正仿宋_GBK" w:hint="eastAsia"/>
          <w:szCs w:val="32"/>
        </w:rPr>
        <w:t>该项目资金总额共计0.846万元已全部用于信访工作人员，执行率100%。</w:t>
      </w:r>
      <w:bookmarkStart w:id="0" w:name="_GoBack"/>
      <w:bookmarkEnd w:id="0"/>
    </w:p>
    <w:p w:rsidR="00732A83" w:rsidRDefault="000158DD">
      <w:pPr>
        <w:numPr>
          <w:ilvl w:val="0"/>
          <w:numId w:val="1"/>
        </w:numPr>
        <w:spacing w:line="594" w:lineRule="exact"/>
        <w:ind w:firstLineChars="200" w:firstLine="643"/>
        <w:rPr>
          <w:rFonts w:ascii="仿宋" w:eastAsia="仿宋" w:hAnsi="仿宋" w:cs="仿宋"/>
          <w:b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项目资金管理情况分析</w:t>
      </w:r>
    </w:p>
    <w:p w:rsidR="00732A83" w:rsidRDefault="000158DD">
      <w:pPr>
        <w:spacing w:line="600" w:lineRule="exact"/>
        <w:ind w:firstLineChars="200" w:firstLine="640"/>
        <w:outlineLvl w:val="0"/>
      </w:pPr>
      <w:r>
        <w:rPr>
          <w:rFonts w:ascii="方正仿宋_GBK" w:hAnsi="方正仿宋_GBK" w:cs="方正仿宋_GBK" w:hint="eastAsia"/>
          <w:szCs w:val="32"/>
        </w:rPr>
        <w:t>在资金管理上强化责任意识，建立健全管理制度，落实配套资金，定期调度资金拨付情况，提高预算执行效率和资金使用效益，确保财政资金使用安全。</w:t>
      </w:r>
    </w:p>
    <w:p w:rsidR="00732A83" w:rsidRDefault="000158DD">
      <w:pPr>
        <w:numPr>
          <w:ilvl w:val="0"/>
          <w:numId w:val="2"/>
        </w:numPr>
        <w:spacing w:line="600" w:lineRule="exact"/>
        <w:ind w:firstLineChars="200" w:firstLine="640"/>
        <w:outlineLvl w:val="0"/>
      </w:pPr>
      <w:r>
        <w:rPr>
          <w:rFonts w:ascii="方正仿宋_GBK" w:hAnsi="方正仿宋_GBK" w:cs="方正仿宋_GBK" w:hint="eastAsia"/>
          <w:bCs/>
          <w:szCs w:val="32"/>
        </w:rPr>
        <w:lastRenderedPageBreak/>
        <w:t>总体绩效目标完成情况分析。</w:t>
      </w:r>
    </w:p>
    <w:p w:rsidR="00732A83" w:rsidRDefault="000158DD">
      <w:pPr>
        <w:pStyle w:val="Default"/>
        <w:ind w:firstLineChars="200" w:firstLine="640"/>
      </w:pPr>
      <w:r>
        <w:rPr>
          <w:rFonts w:hAnsi="方正仿宋_GBK" w:cs="方正仿宋_GBK" w:hint="eastAsia"/>
          <w:bCs/>
          <w:sz w:val="32"/>
          <w:szCs w:val="32"/>
        </w:rPr>
        <w:t>年度目标进度完成100%，已于2021年12月发放到位。</w:t>
      </w:r>
    </w:p>
    <w:p w:rsidR="00732A83" w:rsidRDefault="000158DD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（三）绩效目标完成情况分析。</w:t>
      </w:r>
    </w:p>
    <w:p w:rsidR="00732A83" w:rsidRDefault="000158DD">
      <w:pPr>
        <w:spacing w:line="600" w:lineRule="exact"/>
        <w:ind w:firstLineChars="250" w:firstLine="80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:rsidR="00732A83" w:rsidRDefault="000158D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（1）数量指标。</w:t>
      </w:r>
    </w:p>
    <w:p w:rsidR="00732A83" w:rsidRDefault="000158DD">
      <w:pPr>
        <w:pStyle w:val="Default"/>
        <w:spacing w:line="600" w:lineRule="exact"/>
        <w:ind w:firstLineChars="200" w:firstLine="640"/>
      </w:pPr>
      <w:r>
        <w:rPr>
          <w:rFonts w:hAnsi="方正仿宋_GBK" w:cs="方正仿宋_GBK" w:hint="eastAsia"/>
          <w:sz w:val="32"/>
          <w:szCs w:val="32"/>
        </w:rPr>
        <w:t>对永安街道2021年3名信访工作人员岗位津贴，补助月数为12个月。</w:t>
      </w:r>
      <w:r>
        <w:rPr>
          <w:rFonts w:hAnsi="方正仿宋_GBK" w:cs="方正仿宋_GBK" w:hint="eastAsia"/>
          <w:color w:val="auto"/>
          <w:kern w:val="2"/>
          <w:sz w:val="32"/>
          <w:szCs w:val="32"/>
        </w:rPr>
        <w:t>均已完成年初指标值。</w:t>
      </w:r>
    </w:p>
    <w:p w:rsidR="00732A83" w:rsidRDefault="000158DD">
      <w:pPr>
        <w:numPr>
          <w:ilvl w:val="0"/>
          <w:numId w:val="3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质量指标。</w:t>
      </w:r>
    </w:p>
    <w:p w:rsidR="00732A83" w:rsidRDefault="000158DD" w:rsidP="00A43D0F">
      <w:pPr>
        <w:pStyle w:val="Default"/>
        <w:ind w:firstLineChars="200" w:firstLine="640"/>
      </w:pPr>
      <w:r>
        <w:rPr>
          <w:rFonts w:hint="eastAsia"/>
          <w:sz w:val="32"/>
          <w:szCs w:val="32"/>
        </w:rPr>
        <w:t>补助率达到100%，对永安街道</w:t>
      </w:r>
      <w:r>
        <w:rPr>
          <w:rFonts w:hAnsi="方正仿宋_GBK" w:cs="方正仿宋_GBK" w:hint="eastAsia"/>
          <w:sz w:val="32"/>
          <w:szCs w:val="32"/>
        </w:rPr>
        <w:t>2021年3名信访工作人员岗位津贴</w:t>
      </w:r>
      <w:r>
        <w:rPr>
          <w:rFonts w:hint="eastAsia"/>
          <w:sz w:val="32"/>
          <w:szCs w:val="32"/>
        </w:rPr>
        <w:t>全部落实了补贴。</w:t>
      </w:r>
    </w:p>
    <w:p w:rsidR="00732A83" w:rsidRDefault="000158DD">
      <w:pPr>
        <w:numPr>
          <w:ilvl w:val="0"/>
          <w:numId w:val="3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时效指标。</w:t>
      </w:r>
    </w:p>
    <w:p w:rsidR="00732A83" w:rsidRDefault="000158DD">
      <w:pPr>
        <w:pStyle w:val="Default"/>
      </w:pPr>
      <w:r>
        <w:rPr>
          <w:rFonts w:hAnsi="方正仿宋_GBK" w:cs="方正仿宋_GBK" w:hint="eastAsia"/>
          <w:sz w:val="32"/>
          <w:szCs w:val="32"/>
        </w:rPr>
        <w:t>对永安街道2021年3名信访工作人员岗位津贴以发放到位。</w:t>
      </w:r>
    </w:p>
    <w:p w:rsidR="00732A83" w:rsidRDefault="000158DD">
      <w:pPr>
        <w:numPr>
          <w:ilvl w:val="0"/>
          <w:numId w:val="3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成本指标。</w:t>
      </w:r>
    </w:p>
    <w:p w:rsidR="00732A83" w:rsidRDefault="000158DD">
      <w:pPr>
        <w:spacing w:line="600" w:lineRule="exact"/>
        <w:ind w:firstLineChars="200" w:firstLine="640"/>
        <w:rPr>
          <w:rFonts w:hAnsi="方正仿宋_GBK" w:cs="方正仿宋_GBK"/>
          <w:szCs w:val="32"/>
        </w:rPr>
      </w:pPr>
      <w:r>
        <w:rPr>
          <w:rFonts w:hAnsi="方正仿宋_GBK" w:cs="方正仿宋_GBK" w:hint="eastAsia"/>
          <w:szCs w:val="32"/>
        </w:rPr>
        <w:t>对永安街道</w:t>
      </w:r>
      <w:r>
        <w:rPr>
          <w:rFonts w:hAnsi="方正仿宋_GBK" w:cs="方正仿宋_GBK" w:hint="eastAsia"/>
          <w:szCs w:val="32"/>
        </w:rPr>
        <w:t>2021</w:t>
      </w:r>
      <w:r>
        <w:rPr>
          <w:rFonts w:hAnsi="方正仿宋_GBK" w:cs="方正仿宋_GBK" w:hint="eastAsia"/>
          <w:szCs w:val="32"/>
        </w:rPr>
        <w:t>年</w:t>
      </w:r>
      <w:r>
        <w:rPr>
          <w:rFonts w:hAnsi="方正仿宋_GBK" w:cs="方正仿宋_GBK" w:hint="eastAsia"/>
          <w:szCs w:val="32"/>
        </w:rPr>
        <w:t>3</w:t>
      </w:r>
      <w:r>
        <w:rPr>
          <w:rFonts w:hAnsi="方正仿宋_GBK" w:cs="方正仿宋_GBK" w:hint="eastAsia"/>
          <w:szCs w:val="32"/>
        </w:rPr>
        <w:t>名</w:t>
      </w:r>
      <w:r>
        <w:rPr>
          <w:rFonts w:ascii="方正仿宋_GBK" w:hAnsi="方正仿宋_GBK" w:cs="方正仿宋_GBK" w:hint="eastAsia"/>
          <w:szCs w:val="32"/>
        </w:rPr>
        <w:t>信访工作人员岗位津贴</w:t>
      </w:r>
      <w:r>
        <w:rPr>
          <w:rFonts w:hAnsi="方正仿宋_GBK" w:cs="方正仿宋_GBK" w:hint="eastAsia"/>
          <w:szCs w:val="32"/>
        </w:rPr>
        <w:t>，平均每人每月发放</w:t>
      </w:r>
      <w:r>
        <w:rPr>
          <w:rFonts w:hAnsi="方正仿宋_GBK" w:cs="方正仿宋_GBK" w:hint="eastAsia"/>
          <w:szCs w:val="32"/>
        </w:rPr>
        <w:t>235</w:t>
      </w:r>
      <w:r>
        <w:rPr>
          <w:rFonts w:hAnsi="方正仿宋_GBK" w:cs="方正仿宋_GBK" w:hint="eastAsia"/>
          <w:szCs w:val="32"/>
        </w:rPr>
        <w:t>元。</w:t>
      </w:r>
    </w:p>
    <w:p w:rsidR="00732A83" w:rsidRDefault="000158D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2.效益指标完成情况分析。</w:t>
      </w:r>
    </w:p>
    <w:p w:rsidR="00732A83" w:rsidRDefault="000158D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（1）社会效益。</w:t>
      </w:r>
    </w:p>
    <w:p w:rsidR="00732A83" w:rsidRDefault="000158DD">
      <w:pPr>
        <w:pStyle w:val="Default"/>
        <w:spacing w:line="600" w:lineRule="exact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年初设定目标为关心关爱基层信访干部社会效益，促进信访工作热情，更好的服务群众。该指标均已完成年初指标值，有效维护了社会治安稳定。</w:t>
      </w:r>
    </w:p>
    <w:p w:rsidR="00732A83" w:rsidRDefault="000158DD">
      <w:pPr>
        <w:numPr>
          <w:ilvl w:val="0"/>
          <w:numId w:val="1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满意度指标完成情况分析。</w:t>
      </w:r>
    </w:p>
    <w:p w:rsidR="00732A83" w:rsidRDefault="000158DD">
      <w:pPr>
        <w:pStyle w:val="Default"/>
        <w:spacing w:line="600" w:lineRule="exact"/>
        <w:ind w:firstLineChars="200" w:firstLine="640"/>
      </w:pPr>
      <w:r>
        <w:rPr>
          <w:rFonts w:hAnsi="方正仿宋_GBK" w:cs="方正仿宋_GBK" w:hint="eastAsia"/>
          <w:sz w:val="32"/>
          <w:szCs w:val="32"/>
        </w:rPr>
        <w:t>永安街道2021年3名信访工作人员岗位津贴经费，</w:t>
      </w:r>
      <w:r>
        <w:rPr>
          <w:rFonts w:hint="eastAsia"/>
          <w:sz w:val="32"/>
          <w:szCs w:val="32"/>
        </w:rPr>
        <w:t>年初设定目标为100%，实际完成值为100%。已完成年初设置目标值。</w:t>
      </w:r>
    </w:p>
    <w:p w:rsidR="00732A83" w:rsidRDefault="000158DD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lastRenderedPageBreak/>
        <w:t>三、绩效自评结果情况</w:t>
      </w:r>
    </w:p>
    <w:p w:rsidR="00732A83" w:rsidRDefault="000158DD">
      <w:pPr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通过认真开展单位项目支出绩效目标自评，综合评分100分，评价结果为优。</w:t>
      </w:r>
    </w:p>
    <w:p w:rsidR="00732A83" w:rsidRDefault="000158DD">
      <w:pPr>
        <w:numPr>
          <w:ilvl w:val="0"/>
          <w:numId w:val="4"/>
        </w:num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偏离绩效目标的原因和下一步改进措施</w:t>
      </w:r>
    </w:p>
    <w:p w:rsidR="00732A83" w:rsidRDefault="000158DD">
      <w:pPr>
        <w:spacing w:line="600" w:lineRule="exact"/>
        <w:ind w:firstLineChars="200" w:firstLine="640"/>
      </w:pPr>
      <w:r>
        <w:rPr>
          <w:rFonts w:ascii="方正仿宋_GBK" w:hAnsi="方正仿宋_GBK" w:cs="方正仿宋_GBK" w:hint="eastAsia"/>
          <w:szCs w:val="32"/>
        </w:rPr>
        <w:t>无偏离绩效目标现象。</w:t>
      </w:r>
    </w:p>
    <w:p w:rsidR="00732A83" w:rsidRDefault="000158DD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:rsidR="00732A83" w:rsidRDefault="000158D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此项目中无其他需要说明的问题。</w:t>
      </w:r>
    </w:p>
    <w:p w:rsidR="00732A83" w:rsidRDefault="00732A83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</w:p>
    <w:sectPr w:rsidR="00732A83" w:rsidSect="00732A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FD5" w:rsidRDefault="00B52FD5" w:rsidP="0047378A">
      <w:r>
        <w:separator/>
      </w:r>
    </w:p>
  </w:endnote>
  <w:endnote w:type="continuationSeparator" w:id="1">
    <w:p w:rsidR="00B52FD5" w:rsidRDefault="00B52FD5" w:rsidP="00473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FD5" w:rsidRDefault="00B52FD5" w:rsidP="0047378A">
      <w:r>
        <w:separator/>
      </w:r>
    </w:p>
  </w:footnote>
  <w:footnote w:type="continuationSeparator" w:id="1">
    <w:p w:rsidR="00B52FD5" w:rsidRDefault="00B52FD5" w:rsidP="004737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5AC86CD"/>
    <w:multiLevelType w:val="singleLevel"/>
    <w:tmpl w:val="A5AC86CD"/>
    <w:lvl w:ilvl="0">
      <w:start w:val="2"/>
      <w:numFmt w:val="decimal"/>
      <w:suff w:val="nothing"/>
      <w:lvlText w:val="（%1）"/>
      <w:lvlJc w:val="left"/>
    </w:lvl>
  </w:abstractNum>
  <w:abstractNum w:abstractNumId="1">
    <w:nsid w:val="C1FAAA21"/>
    <w:multiLevelType w:val="singleLevel"/>
    <w:tmpl w:val="C1FAAA21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BA30424"/>
    <w:multiLevelType w:val="singleLevel"/>
    <w:tmpl w:val="EBA3042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2BC85BFF"/>
    <w:multiLevelType w:val="singleLevel"/>
    <w:tmpl w:val="2BC85BFF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AzNjRjZDA5NWZiYzJmNzI2YWQ1NjEwOGM5YjBkZTIifQ=="/>
  </w:docVars>
  <w:rsids>
    <w:rsidRoot w:val="00457156"/>
    <w:rsid w:val="000158DD"/>
    <w:rsid w:val="000E3200"/>
    <w:rsid w:val="00174AD1"/>
    <w:rsid w:val="00207A1D"/>
    <w:rsid w:val="00237454"/>
    <w:rsid w:val="003C2FE0"/>
    <w:rsid w:val="00457156"/>
    <w:rsid w:val="0047378A"/>
    <w:rsid w:val="004D0C2A"/>
    <w:rsid w:val="00642C47"/>
    <w:rsid w:val="00703CF9"/>
    <w:rsid w:val="00732A83"/>
    <w:rsid w:val="00852AAD"/>
    <w:rsid w:val="008D25ED"/>
    <w:rsid w:val="00A22C10"/>
    <w:rsid w:val="00A43D0F"/>
    <w:rsid w:val="00B52FD5"/>
    <w:rsid w:val="00CA2A9F"/>
    <w:rsid w:val="00D3189B"/>
    <w:rsid w:val="00E16973"/>
    <w:rsid w:val="00ED4BA2"/>
    <w:rsid w:val="00F85E15"/>
    <w:rsid w:val="05A97E85"/>
    <w:rsid w:val="36FB69D8"/>
    <w:rsid w:val="41D8128F"/>
    <w:rsid w:val="56CC1BE3"/>
    <w:rsid w:val="60CE1EAB"/>
    <w:rsid w:val="67E3553E"/>
    <w:rsid w:val="6E350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autoRedefine/>
    <w:qFormat/>
    <w:rsid w:val="00732A83"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qFormat/>
    <w:rsid w:val="00732A83"/>
    <w:pPr>
      <w:widowControl w:val="0"/>
      <w:autoSpaceDE w:val="0"/>
      <w:autoSpaceDN w:val="0"/>
      <w:adjustRightInd w:val="0"/>
    </w:pPr>
    <w:rPr>
      <w:rFonts w:ascii="方正仿宋_GBK" w:eastAsia="方正仿宋_GBK"/>
      <w:color w:val="000000"/>
      <w:sz w:val="24"/>
      <w:szCs w:val="24"/>
    </w:rPr>
  </w:style>
  <w:style w:type="paragraph" w:styleId="a3">
    <w:name w:val="footer"/>
    <w:basedOn w:val="a"/>
    <w:link w:val="Char"/>
    <w:autoRedefine/>
    <w:qFormat/>
    <w:rsid w:val="00732A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732A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qFormat/>
    <w:rsid w:val="00732A83"/>
    <w:rPr>
      <w:rFonts w:eastAsia="方正仿宋_GBK"/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732A83"/>
    <w:rPr>
      <w:rFonts w:eastAsia="方正仿宋_GBK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qFormat/>
    <w:rsid w:val="00732A8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142</Words>
  <Characters>813</Characters>
  <Application>Microsoft Office Word</Application>
  <DocSecurity>0</DocSecurity>
  <Lines>6</Lines>
  <Paragraphs>1</Paragraphs>
  <ScaleCrop>false</ScaleCrop>
  <Company>HP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pengzhenling</cp:lastModifiedBy>
  <cp:revision>2</cp:revision>
  <dcterms:created xsi:type="dcterms:W3CDTF">2024-12-23T09:20:00Z</dcterms:created>
  <dcterms:modified xsi:type="dcterms:W3CDTF">2024-12-23T09:20:00Z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75129CC3DD17425E93C058D374B6F975</vt:lpwstr>
  </property>
</Properties>
</file>