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9A3" w:rsidRDefault="00D07F3A">
      <w:pPr>
        <w:spacing w:line="600" w:lineRule="exact"/>
        <w:jc w:val="center"/>
        <w:rPr>
          <w:rFonts w:ascii="方正小标宋_GBK" w:eastAsia="方正小标宋_GBK" w:hAnsi="宋体" w:cs="宋体"/>
          <w:sz w:val="44"/>
          <w:szCs w:val="44"/>
        </w:rPr>
      </w:pPr>
      <w:r>
        <w:rPr>
          <w:rFonts w:ascii="方正小标宋_GBK" w:eastAsia="方正小标宋_GBK" w:hAnsi="宋体" w:cs="宋体" w:hint="eastAsia"/>
          <w:sz w:val="44"/>
          <w:szCs w:val="44"/>
        </w:rPr>
        <w:t>永安街道2022年第四季度和2023年第一、二、三季度党龄40年以上老党员生活补贴项目支出自评报告</w:t>
      </w:r>
    </w:p>
    <w:p w:rsidR="00BC69A3" w:rsidRDefault="00BC69A3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BC69A3" w:rsidRDefault="00D07F3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BC69A3" w:rsidRPr="00C41AEE" w:rsidRDefault="00D07F3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C41AEE">
        <w:rPr>
          <w:rFonts w:ascii="仿宋" w:eastAsia="仿宋" w:hAnsi="仿宋" w:cs="仿宋" w:hint="eastAsia"/>
          <w:szCs w:val="32"/>
        </w:rPr>
        <w:t>（一）财政局下达转移支付预算和绩效目标情况。</w:t>
      </w:r>
      <w:r w:rsidRPr="00C41AEE">
        <w:rPr>
          <w:rFonts w:ascii="方正仿宋_GBK" w:hAnsi="方正仿宋_GBK" w:cs="方正仿宋_GBK" w:hint="eastAsia"/>
          <w:szCs w:val="32"/>
        </w:rPr>
        <w:t>奉节县财政局在下达资金预算时同步下达了绩效目标，共计</w:t>
      </w:r>
      <w:r w:rsidR="00C41AEE" w:rsidRPr="00C41AEE">
        <w:rPr>
          <w:rFonts w:ascii="方正仿宋_GBK" w:hAnsi="方正仿宋_GBK" w:cs="方正仿宋_GBK" w:hint="eastAsia"/>
          <w:szCs w:val="32"/>
        </w:rPr>
        <w:t>0.432</w:t>
      </w:r>
      <w:r w:rsidRPr="00C41AEE">
        <w:rPr>
          <w:rFonts w:ascii="方正仿宋_GBK" w:hAnsi="方正仿宋_GBK" w:cs="方正仿宋_GBK" w:hint="eastAsia"/>
          <w:szCs w:val="32"/>
        </w:rPr>
        <w:t>万元。</w:t>
      </w:r>
      <w:r w:rsidRPr="00C41AEE">
        <w:rPr>
          <w:rFonts w:ascii="方正仿宋_GBK" w:hAnsi="方正仿宋_GBK" w:cs="方正仿宋_GBK" w:hint="eastAsia"/>
          <w:szCs w:val="32"/>
        </w:rPr>
        <w:tab/>
      </w:r>
    </w:p>
    <w:p w:rsidR="00BC69A3" w:rsidRPr="00C41AEE" w:rsidRDefault="00D07F3A">
      <w:pPr>
        <w:pStyle w:val="Default"/>
        <w:ind w:firstLineChars="150" w:firstLine="480"/>
        <w:rPr>
          <w:rFonts w:ascii="仿宋" w:eastAsia="仿宋" w:hAnsi="仿宋" w:cs="仿宋"/>
          <w:sz w:val="32"/>
          <w:szCs w:val="32"/>
        </w:rPr>
      </w:pPr>
      <w:r w:rsidRPr="00C41AEE">
        <w:rPr>
          <w:rFonts w:ascii="仿宋" w:eastAsia="仿宋" w:hAnsi="仿宋" w:cs="仿宋" w:hint="eastAsia"/>
          <w:sz w:val="32"/>
          <w:szCs w:val="32"/>
        </w:rPr>
        <w:t>（二）部门资金安排、分解下达预算和绩效目标情况。</w:t>
      </w:r>
    </w:p>
    <w:p w:rsidR="00C41AEE" w:rsidRPr="00C41AEE" w:rsidRDefault="00C41AEE" w:rsidP="00C41AEE">
      <w:r w:rsidRPr="00C41AEE">
        <w:rPr>
          <w:rFonts w:hint="eastAsia"/>
        </w:rPr>
        <w:t>该资金</w:t>
      </w:r>
      <w:r>
        <w:rPr>
          <w:rFonts w:hint="eastAsia"/>
        </w:rPr>
        <w:t>需按时足额</w:t>
      </w:r>
      <w:r w:rsidRPr="00C41AEE">
        <w:rPr>
          <w:rFonts w:hint="eastAsia"/>
        </w:rPr>
        <w:t>发放给永安街道</w:t>
      </w:r>
      <w:r w:rsidRPr="00C41AEE">
        <w:rPr>
          <w:rFonts w:hint="eastAsia"/>
        </w:rPr>
        <w:t>3</w:t>
      </w:r>
      <w:r>
        <w:rPr>
          <w:rFonts w:hint="eastAsia"/>
        </w:rPr>
        <w:t>位老党员的生活补助，</w:t>
      </w:r>
      <w:r w:rsidRPr="00C41AEE">
        <w:rPr>
          <w:rFonts w:hint="eastAsia"/>
        </w:rPr>
        <w:t>每计季度</w:t>
      </w:r>
      <w:r w:rsidRPr="00C41AEE">
        <w:rPr>
          <w:rFonts w:hint="eastAsia"/>
        </w:rPr>
        <w:t>0.108</w:t>
      </w:r>
      <w:r w:rsidRPr="00C41AEE">
        <w:rPr>
          <w:rFonts w:hint="eastAsia"/>
        </w:rPr>
        <w:t>万元，四个季度为</w:t>
      </w:r>
      <w:r w:rsidRPr="00C41AEE">
        <w:rPr>
          <w:rFonts w:hint="eastAsia"/>
        </w:rPr>
        <w:t>0.432</w:t>
      </w:r>
      <w:r w:rsidRPr="00C41AEE">
        <w:rPr>
          <w:rFonts w:hint="eastAsia"/>
        </w:rPr>
        <w:t>万元</w:t>
      </w:r>
    </w:p>
    <w:p w:rsidR="00BC69A3" w:rsidRDefault="00D07F3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BC69A3" w:rsidRDefault="00D07F3A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2023</w:t>
      </w:r>
      <w:r>
        <w:rPr>
          <w:szCs w:val="32"/>
        </w:rPr>
        <w:t>年</w:t>
      </w:r>
      <w:r>
        <w:rPr>
          <w:rFonts w:hint="eastAsia"/>
          <w:szCs w:val="32"/>
        </w:rPr>
        <w:t>12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BC69A3" w:rsidRDefault="00D07F3A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BC69A3" w:rsidRDefault="00D07F3A">
      <w:pPr>
        <w:spacing w:line="594" w:lineRule="exact"/>
        <w:ind w:firstLineChars="200" w:firstLine="643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BC69A3" w:rsidRDefault="00D07F3A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资金总额预算</w:t>
      </w:r>
      <w:r>
        <w:rPr>
          <w:rFonts w:hint="eastAsia"/>
          <w:szCs w:val="32"/>
        </w:rPr>
        <w:t>0.432</w:t>
      </w:r>
      <w:r>
        <w:rPr>
          <w:rFonts w:hint="eastAsia"/>
          <w:szCs w:val="32"/>
        </w:rPr>
        <w:t>万元，全年到位</w:t>
      </w:r>
      <w:r>
        <w:rPr>
          <w:rFonts w:hint="eastAsia"/>
          <w:szCs w:val="32"/>
        </w:rPr>
        <w:t>0.432</w:t>
      </w:r>
      <w:r>
        <w:rPr>
          <w:rFonts w:hint="eastAsia"/>
          <w:szCs w:val="32"/>
        </w:rPr>
        <w:t>万元。</w:t>
      </w:r>
    </w:p>
    <w:p w:rsidR="00BC69A3" w:rsidRDefault="00D07F3A">
      <w:pPr>
        <w:spacing w:line="594" w:lineRule="exact"/>
        <w:ind w:firstLineChars="200" w:firstLine="643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2.项目资金执行情况分析</w:t>
      </w:r>
    </w:p>
    <w:p w:rsidR="00BC69A3" w:rsidRDefault="00D07F3A">
      <w:pPr>
        <w:spacing w:line="540" w:lineRule="exact"/>
        <w:ind w:firstLineChars="200" w:firstLine="640"/>
        <w:rPr>
          <w:rFonts w:ascii="仿宋" w:eastAsia="仿宋" w:hAnsi="仿宋" w:cs="仿宋"/>
          <w:b/>
          <w:szCs w:val="32"/>
        </w:rPr>
      </w:pPr>
      <w:r>
        <w:rPr>
          <w:rFonts w:hint="eastAsia"/>
          <w:szCs w:val="32"/>
        </w:rPr>
        <w:t>资金总额预算</w:t>
      </w:r>
      <w:r>
        <w:rPr>
          <w:rFonts w:hint="eastAsia"/>
          <w:szCs w:val="32"/>
        </w:rPr>
        <w:t>0.432</w:t>
      </w:r>
      <w:r>
        <w:rPr>
          <w:rFonts w:hint="eastAsia"/>
          <w:szCs w:val="32"/>
        </w:rPr>
        <w:t>万元，全年执行</w:t>
      </w:r>
      <w:r>
        <w:rPr>
          <w:rFonts w:hint="eastAsia"/>
          <w:szCs w:val="32"/>
        </w:rPr>
        <w:t>0.432</w:t>
      </w:r>
      <w:r>
        <w:rPr>
          <w:rFonts w:hint="eastAsia"/>
          <w:szCs w:val="32"/>
        </w:rPr>
        <w:t>万元。</w:t>
      </w:r>
    </w:p>
    <w:p w:rsidR="00BC69A3" w:rsidRDefault="00D07F3A">
      <w:pPr>
        <w:spacing w:line="594" w:lineRule="exact"/>
        <w:ind w:firstLineChars="200" w:firstLine="64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3.项目资金管理情况分析</w:t>
      </w:r>
    </w:p>
    <w:p w:rsidR="00BC69A3" w:rsidRDefault="00D07F3A">
      <w:pPr>
        <w:pStyle w:val="Default"/>
        <w:ind w:firstLineChars="200" w:firstLine="640"/>
        <w:rPr>
          <w:rFonts w:ascii="Times New Roman"/>
          <w:color w:val="auto"/>
          <w:kern w:val="2"/>
          <w:sz w:val="32"/>
          <w:szCs w:val="32"/>
        </w:rPr>
      </w:pPr>
      <w:r>
        <w:rPr>
          <w:rFonts w:ascii="Times New Roman" w:hint="eastAsia"/>
          <w:color w:val="auto"/>
          <w:kern w:val="2"/>
          <w:sz w:val="32"/>
          <w:szCs w:val="32"/>
        </w:rPr>
        <w:t>全年管理到位。</w:t>
      </w:r>
    </w:p>
    <w:p w:rsidR="00BC69A3" w:rsidRDefault="00D07F3A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BC69A3" w:rsidRDefault="00D07F3A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年度目标进度完成100%，已于2023年</w:t>
      </w:r>
      <w:r w:rsidR="00C41AEE">
        <w:rPr>
          <w:rFonts w:hAnsi="方正仿宋_GBK" w:cs="方正仿宋_GBK" w:hint="eastAsia"/>
          <w:bCs/>
          <w:sz w:val="32"/>
          <w:szCs w:val="32"/>
        </w:rPr>
        <w:t>12</w:t>
      </w:r>
      <w:r>
        <w:rPr>
          <w:rFonts w:hAnsi="方正仿宋_GBK" w:cs="方正仿宋_GBK" w:hint="eastAsia"/>
          <w:bCs/>
          <w:sz w:val="32"/>
          <w:szCs w:val="32"/>
        </w:rPr>
        <w:t>月</w:t>
      </w:r>
      <w:r w:rsidR="00C41AEE">
        <w:rPr>
          <w:rFonts w:hAnsi="方正仿宋_GBK" w:cs="方正仿宋_GBK" w:hint="eastAsia"/>
          <w:bCs/>
          <w:sz w:val="32"/>
          <w:szCs w:val="32"/>
        </w:rPr>
        <w:t>前</w:t>
      </w:r>
      <w:r>
        <w:rPr>
          <w:rFonts w:hAnsi="方正仿宋_GBK" w:cs="方正仿宋_GBK" w:hint="eastAsia"/>
          <w:bCs/>
          <w:sz w:val="32"/>
          <w:szCs w:val="32"/>
        </w:rPr>
        <w:t>发放到位。</w:t>
      </w:r>
    </w:p>
    <w:p w:rsidR="00BC69A3" w:rsidRDefault="00D07F3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lastRenderedPageBreak/>
        <w:t>（三）绩效目标完成情况分析。</w:t>
      </w:r>
    </w:p>
    <w:p w:rsidR="00BC69A3" w:rsidRDefault="00D07F3A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BC69A3" w:rsidRDefault="00D07F3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:rsidR="00BC69A3" w:rsidRDefault="00D07F3A">
      <w:pPr>
        <w:pStyle w:val="Defaul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补贴人数3人，补贴月数12个月。</w:t>
      </w:r>
    </w:p>
    <w:p w:rsidR="00BC69A3" w:rsidRDefault="00D07F3A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:rsidR="00BC69A3" w:rsidRDefault="00D07F3A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对象覆盖达100%。</w:t>
      </w:r>
    </w:p>
    <w:p w:rsidR="00BC69A3" w:rsidRDefault="00D07F3A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:rsidR="00BC69A3" w:rsidRDefault="00D07F3A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发放及时率达100%。</w:t>
      </w:r>
    </w:p>
    <w:p w:rsidR="00BC69A3" w:rsidRDefault="00D07F3A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:rsidR="00BC69A3" w:rsidRDefault="00D07F3A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补贴标准按党龄计算。</w:t>
      </w:r>
    </w:p>
    <w:p w:rsidR="00BC69A3" w:rsidRDefault="00D07F3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BC69A3" w:rsidRDefault="00D07F3A">
      <w:pPr>
        <w:pStyle w:val="Default"/>
        <w:spacing w:line="600" w:lineRule="exact"/>
        <w:ind w:firstLineChars="200" w:firstLine="640"/>
        <w:rPr>
          <w:rFonts w:hAnsi="方正仿宋_GBK" w:cs="方正仿宋_GBK"/>
          <w:sz w:val="32"/>
          <w:szCs w:val="32"/>
        </w:rPr>
      </w:pPr>
      <w:r>
        <w:rPr>
          <w:rFonts w:hAnsi="方正仿宋_GBK" w:cs="方正仿宋_GBK" w:hint="eastAsia"/>
          <w:sz w:val="32"/>
          <w:szCs w:val="32"/>
        </w:rPr>
        <w:t>政策知晓率达100%。</w:t>
      </w:r>
    </w:p>
    <w:p w:rsidR="00BC69A3" w:rsidRDefault="00D07F3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  <w:bookmarkStart w:id="0" w:name="_GoBack"/>
      <w:bookmarkEnd w:id="0"/>
    </w:p>
    <w:p w:rsidR="00BC69A3" w:rsidRDefault="00D07F3A">
      <w:pPr>
        <w:pStyle w:val="Defaul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补贴对象满意度指标达100%。</w:t>
      </w:r>
    </w:p>
    <w:p w:rsidR="00BC69A3" w:rsidRDefault="00D07F3A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BC69A3" w:rsidRDefault="00D07F3A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通过认真开展单位项目支出绩效目标自评，综合评分100分，评价结果为优。</w:t>
      </w:r>
    </w:p>
    <w:p w:rsidR="00BC69A3" w:rsidRDefault="00D07F3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BC69A3" w:rsidRDefault="00D07F3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仿宋_GBK" w:hAnsi="方正仿宋_GBK" w:cs="方正仿宋_GBK" w:hint="eastAsia"/>
          <w:szCs w:val="32"/>
        </w:rPr>
        <w:t>无。</w:t>
      </w:r>
    </w:p>
    <w:p w:rsidR="00BC69A3" w:rsidRDefault="00D07F3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BC69A3" w:rsidRDefault="00D07F3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无。</w:t>
      </w:r>
    </w:p>
    <w:sectPr w:rsidR="00BC69A3" w:rsidSect="00BC6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C7F" w:rsidRDefault="00E54C7F" w:rsidP="00C41AEE">
      <w:r>
        <w:separator/>
      </w:r>
    </w:p>
  </w:endnote>
  <w:endnote w:type="continuationSeparator" w:id="1">
    <w:p w:rsidR="00E54C7F" w:rsidRDefault="00E54C7F" w:rsidP="00C41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C7F" w:rsidRDefault="00E54C7F" w:rsidP="00C41AEE">
      <w:r>
        <w:separator/>
      </w:r>
    </w:p>
  </w:footnote>
  <w:footnote w:type="continuationSeparator" w:id="1">
    <w:p w:rsidR="00E54C7F" w:rsidRDefault="00E54C7F" w:rsidP="00C41A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g3ODk4M2EyNjEyZjIyZDA3NzE3MmM3ZGMyMzE0MGUifQ=="/>
  </w:docVars>
  <w:rsids>
    <w:rsidRoot w:val="00457156"/>
    <w:rsid w:val="000E3200"/>
    <w:rsid w:val="00144030"/>
    <w:rsid w:val="00174AD1"/>
    <w:rsid w:val="00457156"/>
    <w:rsid w:val="004B0D51"/>
    <w:rsid w:val="004D0C2A"/>
    <w:rsid w:val="00572C5D"/>
    <w:rsid w:val="00703CF9"/>
    <w:rsid w:val="008D25ED"/>
    <w:rsid w:val="00BC69A3"/>
    <w:rsid w:val="00C41AEE"/>
    <w:rsid w:val="00CA2A9F"/>
    <w:rsid w:val="00D07F3A"/>
    <w:rsid w:val="00E16973"/>
    <w:rsid w:val="00E54C7F"/>
    <w:rsid w:val="05A97E85"/>
    <w:rsid w:val="0C174638"/>
    <w:rsid w:val="36FB69D8"/>
    <w:rsid w:val="48BE62E5"/>
    <w:rsid w:val="62E369DB"/>
    <w:rsid w:val="67E3553E"/>
    <w:rsid w:val="6AC82E04"/>
    <w:rsid w:val="6E3500CA"/>
    <w:rsid w:val="75664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BC69A3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BC69A3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BC6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BC6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BC69A3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BC69A3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BC69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565</Characters>
  <Application>Microsoft Office Word</Application>
  <DocSecurity>0</DocSecurity>
  <Lines>4</Lines>
  <Paragraphs>1</Paragraphs>
  <ScaleCrop>false</ScaleCrop>
  <Company>HP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2024-12-23T09:23:00Z</dcterms:created>
  <dcterms:modified xsi:type="dcterms:W3CDTF">2024-12-23T09:23:00Z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EDA65BF55B414EFC8C07091E820F513E_13</vt:lpwstr>
  </property>
</Properties>
</file>