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89B" w:rsidRPr="00B94A92" w:rsidRDefault="00FB4AF0">
      <w:pPr>
        <w:spacing w:line="600" w:lineRule="exact"/>
        <w:jc w:val="center"/>
        <w:rPr>
          <w:rFonts w:ascii="方正小标宋_GBK" w:eastAsia="方正小标宋_GBK" w:hAnsi="宋体" w:cs="宋体"/>
          <w:sz w:val="44"/>
          <w:szCs w:val="44"/>
        </w:rPr>
      </w:pPr>
      <w:r w:rsidRPr="00B94A92">
        <w:rPr>
          <w:rFonts w:ascii="方正小标宋_GBK" w:eastAsia="方正小标宋_GBK" w:hAnsi="宋体" w:cs="宋体" w:hint="eastAsia"/>
          <w:sz w:val="44"/>
          <w:szCs w:val="44"/>
        </w:rPr>
        <w:t>2021年食品药品监督补助项目绩效评价</w:t>
      </w:r>
    </w:p>
    <w:p w:rsidR="000E589B" w:rsidRPr="00B94A92" w:rsidRDefault="00FB4AF0">
      <w:pPr>
        <w:spacing w:line="600" w:lineRule="exact"/>
        <w:jc w:val="center"/>
        <w:rPr>
          <w:rFonts w:ascii="方正小标宋_GBK" w:eastAsia="方正小标宋_GBK" w:hAnsi="宋体" w:cs="宋体"/>
          <w:sz w:val="44"/>
          <w:szCs w:val="44"/>
        </w:rPr>
      </w:pPr>
      <w:r w:rsidRPr="00B94A92">
        <w:rPr>
          <w:rFonts w:ascii="方正小标宋_GBK" w:eastAsia="方正小标宋_GBK" w:hAnsi="宋体" w:cs="宋体" w:hint="eastAsia"/>
          <w:sz w:val="44"/>
          <w:szCs w:val="44"/>
        </w:rPr>
        <w:t>自评报告</w:t>
      </w:r>
    </w:p>
    <w:p w:rsidR="000E589B" w:rsidRDefault="000E589B">
      <w:pPr>
        <w:spacing w:line="596" w:lineRule="exact"/>
        <w:ind w:firstLineChars="200" w:firstLine="640"/>
        <w:rPr>
          <w:rFonts w:ascii="Times New Roman" w:eastAsia="方正黑体_GBK" w:hAnsi="Times New Roman" w:cs="Times New Roman"/>
          <w:bCs/>
          <w:sz w:val="32"/>
          <w:szCs w:val="32"/>
        </w:rPr>
      </w:pPr>
    </w:p>
    <w:p w:rsidR="000E589B" w:rsidRDefault="00FB4AF0">
      <w:pPr>
        <w:spacing w:line="596" w:lineRule="exact"/>
        <w:ind w:firstLineChars="200" w:firstLine="640"/>
        <w:rPr>
          <w:rFonts w:ascii="Times New Roman" w:eastAsia="方正黑体_GBK" w:hAnsi="Times New Roman" w:cs="Times New Roman"/>
          <w:bCs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bCs/>
          <w:sz w:val="32"/>
          <w:szCs w:val="32"/>
        </w:rPr>
        <w:t>一、项目概况</w:t>
      </w:r>
    </w:p>
    <w:p w:rsidR="000E589B" w:rsidRDefault="00FB4AF0">
      <w:pPr>
        <w:spacing w:line="596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（一）项目背景资料。</w:t>
      </w:r>
    </w:p>
    <w:p w:rsidR="000E589B" w:rsidRDefault="00FB4AF0">
      <w:pPr>
        <w:spacing w:line="596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项目名称：2021年食品药品监督补助资金。</w:t>
      </w:r>
    </w:p>
    <w:p w:rsidR="000E589B" w:rsidRDefault="00FB4AF0">
      <w:pPr>
        <w:spacing w:line="596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主要内容和用途：用以拨付永安街道7个社区食品安全协管员的经费补助,协助管理辖区7个社区的食品安全工作。</w:t>
      </w:r>
    </w:p>
    <w:p w:rsidR="000E589B" w:rsidRDefault="00FB4AF0">
      <w:pPr>
        <w:spacing w:line="596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资金来源：2021年食品药品监督补助资金2.52万元。</w:t>
      </w:r>
    </w:p>
    <w:p w:rsidR="000E589B" w:rsidRDefault="00FB4AF0">
      <w:pPr>
        <w:spacing w:line="596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（二）项目资金细化分配情况。</w:t>
      </w:r>
      <w:bookmarkStart w:id="0" w:name="_GoBack"/>
      <w:bookmarkEnd w:id="0"/>
    </w:p>
    <w:p w:rsidR="000E589B" w:rsidRDefault="00FB4AF0">
      <w:pPr>
        <w:tabs>
          <w:tab w:val="left" w:pos="6765"/>
        </w:tabs>
        <w:spacing w:line="596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根据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《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奉节财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行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〔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202</w:t>
      </w:r>
      <w:r>
        <w:rPr>
          <w:rFonts w:ascii="Times New Roman" w:hAnsi="Times New Roman" w:cs="Times New Roman" w:hint="eastAsia"/>
          <w:color w:val="000000"/>
          <w:sz w:val="32"/>
          <w:szCs w:val="32"/>
        </w:rPr>
        <w:t>2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〕</w:t>
      </w:r>
      <w:r w:rsidR="00B94A92">
        <w:rPr>
          <w:rFonts w:ascii="Times New Roman" w:hAnsi="Times New Roman" w:cs="Times New Roman" w:hint="eastAsia"/>
          <w:color w:val="000000"/>
          <w:sz w:val="32"/>
          <w:szCs w:val="32"/>
        </w:rPr>
        <w:t>25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号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》</w:t>
      </w:r>
      <w:r>
        <w:rPr>
          <w:rFonts w:ascii="仿宋" w:eastAsia="仿宋" w:hAnsi="仿宋" w:hint="eastAsia"/>
          <w:color w:val="000000"/>
          <w:sz w:val="30"/>
          <w:szCs w:val="30"/>
        </w:rPr>
        <w:t>文件精神，经街道办事处集体研究，现下达朝阳、竹枝、羽声、滨河、人和、明月、香山社区7个社区</w:t>
      </w:r>
      <w:r>
        <w:rPr>
          <w:rFonts w:ascii="仿宋" w:eastAsia="仿宋" w:hAnsi="仿宋" w:hint="eastAsia"/>
          <w:sz w:val="30"/>
          <w:szCs w:val="30"/>
        </w:rPr>
        <w:t>2021年食品药品监督补助资金</w:t>
      </w:r>
      <w:r>
        <w:rPr>
          <w:rFonts w:ascii="仿宋" w:eastAsia="仿宋" w:hAnsi="仿宋" w:hint="eastAsia"/>
          <w:color w:val="000000"/>
          <w:sz w:val="30"/>
          <w:szCs w:val="30"/>
        </w:rPr>
        <w:t>25200元（其中：朝阳社区3600元、竹枝社区3600元、明月社区3600元、羽声社区3600元、滨河社区3600元、人和社区3600元、香山3600元）。</w:t>
      </w:r>
    </w:p>
    <w:p w:rsidR="000E589B" w:rsidRDefault="00FB4AF0">
      <w:pPr>
        <w:spacing w:line="596" w:lineRule="exact"/>
        <w:ind w:firstLineChars="200" w:firstLine="640"/>
        <w:rPr>
          <w:rFonts w:ascii="Times New Roman" w:eastAsia="方正黑体_GBK" w:hAnsi="Times New Roman" w:cs="Times New Roman"/>
          <w:bCs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bCs/>
          <w:sz w:val="32"/>
          <w:szCs w:val="32"/>
        </w:rPr>
        <w:t>二、项目绩效目标和绩效指标设定情况</w:t>
      </w:r>
    </w:p>
    <w:p w:rsidR="000E589B" w:rsidRDefault="00FB4AF0">
      <w:pPr>
        <w:spacing w:line="596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项目绩效目标：总目标是补助7个社区食品安全协管员，以协助管理辖区7个社区的食品安全工作。</w:t>
      </w:r>
    </w:p>
    <w:p w:rsidR="000E589B" w:rsidRDefault="00FB4AF0">
      <w:pPr>
        <w:spacing w:line="596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数量指标：食品安全协管员数量7人，救助资金拨付数2.52万元，涉及社区数量7个。</w:t>
      </w:r>
    </w:p>
    <w:p w:rsidR="000E589B" w:rsidRDefault="00FB4AF0">
      <w:pPr>
        <w:spacing w:line="596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质量指标：补助对象准确率</w:t>
      </w:r>
      <w:r>
        <w:rPr>
          <w:rFonts w:ascii="仿宋" w:eastAsia="仿宋" w:hAnsi="仿宋"/>
          <w:sz w:val="30"/>
          <w:szCs w:val="30"/>
        </w:rPr>
        <w:t>100%</w:t>
      </w:r>
      <w:r>
        <w:rPr>
          <w:rFonts w:ascii="仿宋" w:eastAsia="仿宋" w:hAnsi="仿宋" w:hint="eastAsia"/>
          <w:sz w:val="30"/>
          <w:szCs w:val="30"/>
        </w:rPr>
        <w:t xml:space="preserve">。 </w:t>
      </w:r>
    </w:p>
    <w:p w:rsidR="000E589B" w:rsidRDefault="00FB4AF0">
      <w:pPr>
        <w:spacing w:line="596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成本指标：2.52万元，发放标准3600元/人。</w:t>
      </w:r>
    </w:p>
    <w:p w:rsidR="000E589B" w:rsidRDefault="00FB4AF0">
      <w:pPr>
        <w:spacing w:line="596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服务对象满意度指标：辖区群众对食品安全协管员的满意度100%。</w:t>
      </w:r>
    </w:p>
    <w:p w:rsidR="000E589B" w:rsidRDefault="00FB4AF0">
      <w:pPr>
        <w:spacing w:line="596" w:lineRule="exact"/>
        <w:ind w:firstLineChars="200" w:firstLine="640"/>
        <w:rPr>
          <w:rFonts w:ascii="Times New Roman" w:eastAsia="方正黑体_GBK" w:hAnsi="Times New Roman" w:cs="Times New Roman"/>
          <w:bCs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bCs/>
          <w:sz w:val="32"/>
          <w:szCs w:val="32"/>
        </w:rPr>
        <w:t>三、偏离绩效目标的原因和下一步改进措施</w:t>
      </w:r>
    </w:p>
    <w:p w:rsidR="000E589B" w:rsidRDefault="00FB4AF0">
      <w:pPr>
        <w:spacing w:line="596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无</w:t>
      </w:r>
      <w:r>
        <w:rPr>
          <w:rFonts w:ascii="仿宋" w:eastAsia="仿宋" w:hAnsi="仿宋" w:cs="仿宋" w:hint="eastAsia"/>
          <w:bCs/>
          <w:sz w:val="32"/>
          <w:szCs w:val="32"/>
        </w:rPr>
        <w:t>偏离绩效目标情况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0E589B" w:rsidRDefault="00FB4AF0">
      <w:pPr>
        <w:spacing w:line="596" w:lineRule="exact"/>
        <w:ind w:firstLineChars="200" w:firstLine="640"/>
        <w:rPr>
          <w:rFonts w:ascii="Times New Roman" w:eastAsia="方正黑体_GBK" w:hAnsi="Times New Roman" w:cs="Times New Roman"/>
          <w:bCs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bCs/>
          <w:sz w:val="32"/>
          <w:szCs w:val="32"/>
        </w:rPr>
        <w:t>四、满意度指标完成情况分析。</w:t>
      </w:r>
    </w:p>
    <w:p w:rsidR="000E589B" w:rsidRDefault="00FB4AF0">
      <w:pPr>
        <w:spacing w:line="596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cs="仿宋_GB2312" w:hint="eastAsia"/>
          <w:color w:val="000000"/>
          <w:sz w:val="30"/>
          <w:szCs w:val="30"/>
        </w:rPr>
        <w:t>通过认真开展单位项目支出绩效目标自评，综合评分100分，评价结果为优。</w:t>
      </w:r>
    </w:p>
    <w:p w:rsidR="000E589B" w:rsidRDefault="00FB4AF0">
      <w:pPr>
        <w:spacing w:line="596" w:lineRule="exact"/>
        <w:ind w:firstLineChars="200" w:firstLine="640"/>
        <w:rPr>
          <w:rFonts w:ascii="Times New Roman" w:eastAsia="方正黑体_GBK" w:hAnsi="Times New Roman" w:cs="Times New Roman"/>
          <w:bCs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bCs/>
          <w:sz w:val="32"/>
          <w:szCs w:val="32"/>
        </w:rPr>
        <w:t>五、项目绩效自评及评价结果</w:t>
      </w:r>
    </w:p>
    <w:p w:rsidR="000E589B" w:rsidRDefault="00FB4AF0">
      <w:pPr>
        <w:spacing w:line="596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及时发放7个社区食品安全协管员的经费补助,促进协管员协助管理辖区7个社区的食品安全工作，保障辖区居民食品安全。</w:t>
      </w:r>
    </w:p>
    <w:p w:rsidR="000E589B" w:rsidRDefault="000E589B">
      <w:pPr>
        <w:rPr>
          <w:rFonts w:ascii="仿宋" w:eastAsia="仿宋" w:hAnsi="仿宋"/>
          <w:sz w:val="30"/>
          <w:szCs w:val="30"/>
        </w:rPr>
      </w:pPr>
    </w:p>
    <w:p w:rsidR="000E589B" w:rsidRDefault="00B721D6" w:rsidP="00B721D6">
      <w:pPr>
        <w:ind w:firstLineChars="1500" w:firstLine="45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奉节县</w:t>
      </w:r>
      <w:r w:rsidR="00FB4AF0">
        <w:rPr>
          <w:rFonts w:ascii="仿宋" w:eastAsia="仿宋" w:hAnsi="仿宋" w:hint="eastAsia"/>
          <w:sz w:val="30"/>
          <w:szCs w:val="30"/>
        </w:rPr>
        <w:t>永安街道办事处</w:t>
      </w:r>
    </w:p>
    <w:p w:rsidR="000E589B" w:rsidRDefault="00FB4AF0" w:rsidP="00B721D6">
      <w:pPr>
        <w:ind w:firstLineChars="1650" w:firstLine="49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2023年</w:t>
      </w:r>
      <w:r w:rsidR="00AF6C47"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月1</w:t>
      </w:r>
      <w:r w:rsidR="00AF6C47">
        <w:rPr>
          <w:rFonts w:ascii="仿宋" w:eastAsia="仿宋" w:hAnsi="仿宋" w:hint="eastAsia"/>
          <w:sz w:val="30"/>
          <w:szCs w:val="30"/>
        </w:rPr>
        <w:t>0</w:t>
      </w:r>
      <w:r>
        <w:rPr>
          <w:rFonts w:ascii="仿宋" w:eastAsia="仿宋" w:hAnsi="仿宋" w:hint="eastAsia"/>
          <w:sz w:val="30"/>
          <w:szCs w:val="30"/>
        </w:rPr>
        <w:t>日</w:t>
      </w:r>
    </w:p>
    <w:sectPr w:rsidR="000E589B" w:rsidSect="000E58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FE5" w:rsidRDefault="00D04FE5" w:rsidP="00B94A92">
      <w:r>
        <w:separator/>
      </w:r>
    </w:p>
  </w:endnote>
  <w:endnote w:type="continuationSeparator" w:id="1">
    <w:p w:rsidR="00D04FE5" w:rsidRDefault="00D04FE5" w:rsidP="00B94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F6879F2C-D322-4B41-A4AB-3A98C44F7854}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1BAE3B49-195A-4F62-9723-29986E4A23A5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E22DF781-C617-4811-A8C2-14E8655B3C9A}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24DDED00-70B0-46B5-82C5-4582531D5DAE}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FE5" w:rsidRDefault="00D04FE5" w:rsidP="00B94A92">
      <w:r>
        <w:separator/>
      </w:r>
    </w:p>
  </w:footnote>
  <w:footnote w:type="continuationSeparator" w:id="1">
    <w:p w:rsidR="00D04FE5" w:rsidRDefault="00D04FE5" w:rsidP="00B94A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WFhYjM0NTc1N2Q2NmM0MThkOWIzNzVlOWY4ZGI4MTgifQ=="/>
  </w:docVars>
  <w:rsids>
    <w:rsidRoot w:val="002342F3"/>
    <w:rsid w:val="0000771F"/>
    <w:rsid w:val="000100C7"/>
    <w:rsid w:val="00030A24"/>
    <w:rsid w:val="00071F09"/>
    <w:rsid w:val="000E589B"/>
    <w:rsid w:val="000F0AD3"/>
    <w:rsid w:val="001B3259"/>
    <w:rsid w:val="00204413"/>
    <w:rsid w:val="002342F3"/>
    <w:rsid w:val="00264CA7"/>
    <w:rsid w:val="00375FB2"/>
    <w:rsid w:val="003E3FBB"/>
    <w:rsid w:val="00416320"/>
    <w:rsid w:val="00433BA4"/>
    <w:rsid w:val="00532CA1"/>
    <w:rsid w:val="0055785A"/>
    <w:rsid w:val="006311D4"/>
    <w:rsid w:val="00684A48"/>
    <w:rsid w:val="00703D6C"/>
    <w:rsid w:val="00796775"/>
    <w:rsid w:val="00820653"/>
    <w:rsid w:val="00881525"/>
    <w:rsid w:val="008F1392"/>
    <w:rsid w:val="00A568D4"/>
    <w:rsid w:val="00AF6C47"/>
    <w:rsid w:val="00B55219"/>
    <w:rsid w:val="00B657F4"/>
    <w:rsid w:val="00B721D6"/>
    <w:rsid w:val="00B94A92"/>
    <w:rsid w:val="00BC25F2"/>
    <w:rsid w:val="00C02E0E"/>
    <w:rsid w:val="00D04FE5"/>
    <w:rsid w:val="00EA6B24"/>
    <w:rsid w:val="00F41B6E"/>
    <w:rsid w:val="00F569C0"/>
    <w:rsid w:val="00FB4AF0"/>
    <w:rsid w:val="00FC382B"/>
    <w:rsid w:val="00FD31E8"/>
    <w:rsid w:val="06BB6606"/>
    <w:rsid w:val="0A626816"/>
    <w:rsid w:val="16A56A01"/>
    <w:rsid w:val="26372C92"/>
    <w:rsid w:val="3F2D1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Default"/>
    <w:qFormat/>
    <w:rsid w:val="000E589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uiPriority w:val="99"/>
    <w:qFormat/>
    <w:rsid w:val="000E589B"/>
    <w:pPr>
      <w:widowControl w:val="0"/>
      <w:autoSpaceDE w:val="0"/>
      <w:autoSpaceDN w:val="0"/>
      <w:adjustRightInd w:val="0"/>
    </w:pPr>
    <w:rPr>
      <w:rFonts w:ascii="方正小标宋_GBK" w:eastAsia="方正小标宋_GBK" w:hAnsi="Calibri" w:cs="Times New Roman"/>
      <w:color w:val="00000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B94A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94A92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94A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94A9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573</Characters>
  <Application>Microsoft Office Word</Application>
  <DocSecurity>0</DocSecurity>
  <Lines>4</Lines>
  <Paragraphs>1</Paragraphs>
  <ScaleCrop>false</ScaleCrop>
  <Company>HP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23</cp:revision>
  <dcterms:created xsi:type="dcterms:W3CDTF">2021-05-11T08:50:00Z</dcterms:created>
  <dcterms:modified xsi:type="dcterms:W3CDTF">2023-07-25T07:00:00Z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496ACCF9298940329AB20CEF08E37426</vt:lpwstr>
  </property>
</Properties>
</file>