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2021年因灾倒塌和严重损坏民房恢复重建补助资金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自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评报告</w:t>
      </w:r>
      <w:bookmarkStart w:id="0" w:name="_GoBack"/>
      <w:bookmarkEnd w:id="0"/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奉节财建〔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2021〕184号下达资金共计4.2万元。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县财政于20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21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共拔付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4.2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万元资金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新民镇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政府于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2021年12月通过银行转帐打卡的方式对2户受灾困难农户发放了重建奖补资金42000元。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项目资金做到了严格执行基本建设财务制度和会计制度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（二）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已按照预定方案完成了项目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（三）绩效目标完成情况分析。（根据年初绩效目标及指标逐项分析）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完成对全镇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2户受灾农户进行重建奖补资金发放。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（1）社会效益。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新民镇政府及时将上级所拔资金全额发放到受灾户，体现了以人民为中心的服务意识。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满意度指标完成情况分析。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新民镇政府及时将上级所拔资金全额发放到受灾户后，得到群众的好评。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480" w:firstLineChars="200"/>
        <w:jc w:val="center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新民镇人民政府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right"/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2022年5月10日</w:t>
      </w:r>
    </w:p>
    <w:p>
      <w:pPr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22BF0446"/>
    <w:rsid w:val="03824DD3"/>
    <w:rsid w:val="06252E48"/>
    <w:rsid w:val="0A411322"/>
    <w:rsid w:val="0D37411D"/>
    <w:rsid w:val="13360B52"/>
    <w:rsid w:val="186D0CE9"/>
    <w:rsid w:val="1D4901BF"/>
    <w:rsid w:val="1E1A13B9"/>
    <w:rsid w:val="22BF0446"/>
    <w:rsid w:val="23625B63"/>
    <w:rsid w:val="250F191C"/>
    <w:rsid w:val="2C9B0F60"/>
    <w:rsid w:val="2F8A4907"/>
    <w:rsid w:val="38974CD6"/>
    <w:rsid w:val="46E16DAA"/>
    <w:rsid w:val="484F6972"/>
    <w:rsid w:val="48897C8E"/>
    <w:rsid w:val="51336BE9"/>
    <w:rsid w:val="57677C03"/>
    <w:rsid w:val="57886AEE"/>
    <w:rsid w:val="5A136C00"/>
    <w:rsid w:val="5DAC4F48"/>
    <w:rsid w:val="61173554"/>
    <w:rsid w:val="6668378B"/>
    <w:rsid w:val="696228AC"/>
    <w:rsid w:val="6995075B"/>
    <w:rsid w:val="69F55D70"/>
    <w:rsid w:val="6FA90981"/>
    <w:rsid w:val="745B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421</Words>
  <Characters>454</Characters>
  <Lines>0</Lines>
  <Paragraphs>0</Paragraphs>
  <TotalTime>2</TotalTime>
  <ScaleCrop>false</ScaleCrop>
  <LinksUpToDate>false</LinksUpToDate>
  <CharactersWithSpaces>500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2020-06-08T08:54:00Z</dcterms:created>
  <dc:creator>Administrator</dc:creator>
  <cp:lastModifiedBy>熊丹</cp:lastModifiedBy>
  <cp:lastPrinted>2020-07-28T07:58:00Z</cp:lastPrinted>
  <dcterms:modified xsi:type="dcterms:W3CDTF">2022-05-17T07:00:58Z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6F9BBD823E504E07BC0876EAA22C78DE</vt:lpwstr>
  </property>
</Properties>
</file>