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奉节县龙桥土家族乡人民政府</w:t>
      </w:r>
    </w:p>
    <w:p>
      <w:pPr>
        <w:spacing w:line="594" w:lineRule="exact"/>
        <w:jc w:val="center"/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  <w:lang w:val="en-US" w:eastAsia="zh-CN"/>
        </w:rPr>
        <w:t>2022</w:t>
      </w: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</w:rPr>
        <w:t>年</w:t>
      </w: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  <w:lang w:eastAsia="zh-CN"/>
        </w:rPr>
        <w:t>村（农村社区）专职干部养老保险</w:t>
      </w:r>
    </w:p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w w:val="95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  <w:lang w:eastAsia="zh-CN"/>
        </w:rPr>
        <w:t>补贴</w:t>
      </w: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</w:rPr>
        <w:t>项目自评报告</w:t>
      </w:r>
    </w:p>
    <w:p>
      <w:pPr>
        <w:spacing w:line="594" w:lineRule="exact"/>
        <w:ind w:left="638" w:leftChars="304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594" w:lineRule="exact"/>
        <w:jc w:val="lef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（一）县财政下达转移支付预算和绩效目标情况。20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eastAsia="方正仿宋_GBK"/>
          <w:sz w:val="32"/>
          <w:szCs w:val="32"/>
        </w:rPr>
        <w:t>年县</w:t>
      </w:r>
      <w:r>
        <w:rPr>
          <w:rFonts w:hint="eastAsia" w:ascii="方正仿宋_GBK" w:eastAsia="方正仿宋_GBK"/>
          <w:sz w:val="32"/>
          <w:szCs w:val="32"/>
          <w:lang w:eastAsia="zh-CN"/>
        </w:rPr>
        <w:t>县财政局拨付资金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108217.04元</w:t>
      </w:r>
      <w:r>
        <w:rPr>
          <w:rFonts w:hint="eastAsia" w:ascii="方正仿宋_GBK" w:eastAsia="方正仿宋_GBK"/>
          <w:sz w:val="32"/>
          <w:szCs w:val="32"/>
        </w:rPr>
        <w:t>，主要用</w:t>
      </w:r>
      <w:r>
        <w:rPr>
          <w:rFonts w:hint="eastAsia" w:ascii="方正仿宋_GBK" w:eastAsia="方正仿宋_GBK"/>
          <w:sz w:val="32"/>
          <w:szCs w:val="32"/>
          <w:lang w:eastAsia="zh-CN"/>
        </w:rPr>
        <w:t>村（农村社区）专职干部养老保险补贴。</w:t>
      </w:r>
      <w:r>
        <w:rPr>
          <w:rFonts w:hint="eastAsia" w:ascii="方正仿宋_GBK" w:eastAsia="方正仿宋_GBK"/>
          <w:sz w:val="32"/>
          <w:szCs w:val="32"/>
        </w:rPr>
        <w:t>龙桥乡</w:t>
      </w:r>
      <w:r>
        <w:rPr>
          <w:rFonts w:hint="eastAsia" w:ascii="方正仿宋_GBK" w:eastAsia="方正仿宋_GBK"/>
          <w:sz w:val="32"/>
          <w:szCs w:val="32"/>
          <w:lang w:eastAsia="zh-CN"/>
        </w:rPr>
        <w:t>村（农村社区）专职干部养老保险补贴</w:t>
      </w:r>
      <w:r>
        <w:rPr>
          <w:rFonts w:hint="eastAsia" w:ascii="方正仿宋_GBK" w:eastAsia="方正仿宋_GBK"/>
          <w:sz w:val="32"/>
          <w:szCs w:val="32"/>
        </w:rPr>
        <w:t>项目资金合计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108217.04</w:t>
      </w:r>
      <w:r>
        <w:rPr>
          <w:rFonts w:hint="eastAsia" w:ascii="方正仿宋_GBK" w:eastAsia="方正仿宋_GBK"/>
          <w:sz w:val="32"/>
          <w:szCs w:val="32"/>
        </w:rPr>
        <w:t>元。</w:t>
      </w:r>
    </w:p>
    <w:p>
      <w:pPr>
        <w:spacing w:line="594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（二）部门资金安排、分解下达预算和绩效目标情况。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  <w:lang w:eastAsia="zh-CN"/>
        </w:rPr>
        <w:t>财政</w:t>
      </w:r>
      <w:r>
        <w:rPr>
          <w:rFonts w:hint="eastAsia" w:ascii="方正仿宋_GBK" w:eastAsia="方正仿宋_GBK"/>
          <w:sz w:val="32"/>
          <w:szCs w:val="32"/>
        </w:rPr>
        <w:t>资金主要用于主要用</w:t>
      </w:r>
      <w:r>
        <w:rPr>
          <w:rFonts w:hint="eastAsia" w:ascii="方正仿宋_GBK" w:eastAsia="方正仿宋_GBK"/>
          <w:sz w:val="32"/>
          <w:szCs w:val="32"/>
          <w:lang w:eastAsia="zh-CN"/>
        </w:rPr>
        <w:t>于村（农村社区）专职干部养老保险补贴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</w:t>
      </w:r>
      <w:r>
        <w:rPr>
          <w:rFonts w:hint="eastAsia" w:ascii="方正楷体_GBK" w:eastAsia="方正楷体_GBK"/>
          <w:sz w:val="32"/>
          <w:szCs w:val="32"/>
        </w:rPr>
        <w:t>（一）资金投入情况分析</w:t>
      </w:r>
    </w:p>
    <w:p>
      <w:pPr>
        <w:spacing w:line="594" w:lineRule="exact"/>
        <w:ind w:firstLine="643" w:firstLineChars="200"/>
        <w:rPr>
          <w:rFonts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1.项目资金到位情况分析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关于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2022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lang w:eastAsia="zh-CN"/>
        </w:rPr>
        <w:t>村（农村社区）专职干部养老保险补贴项目</w:t>
      </w:r>
      <w:r>
        <w:rPr>
          <w:rFonts w:hint="eastAsia" w:ascii="方正仿宋_GBK" w:eastAsia="方正仿宋_GBK"/>
          <w:sz w:val="32"/>
          <w:szCs w:val="32"/>
        </w:rPr>
        <w:t>资金已到位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108217.04</w:t>
      </w:r>
      <w:r>
        <w:rPr>
          <w:rFonts w:hint="eastAsia" w:ascii="方正仿宋_GBK" w:eastAsia="方正仿宋_GBK"/>
          <w:sz w:val="32"/>
          <w:szCs w:val="32"/>
        </w:rPr>
        <w:t>元，全部调入龙桥乡财政办，资金到位率100%。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 xml:space="preserve">    2.项目资金执行情况分析</w:t>
      </w:r>
    </w:p>
    <w:p>
      <w:pPr>
        <w:spacing w:line="594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 xml:space="preserve">     </w:t>
      </w:r>
      <w:r>
        <w:rPr>
          <w:rFonts w:hint="eastAsia" w:ascii="方正仿宋_GBK" w:eastAsia="方正仿宋_GBK"/>
          <w:sz w:val="32"/>
          <w:szCs w:val="32"/>
        </w:rPr>
        <w:t>关于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2022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lang w:eastAsia="zh-CN"/>
        </w:rPr>
        <w:t>村（农村社区）专职干部养老保险补贴项</w:t>
      </w:r>
      <w:r>
        <w:rPr>
          <w:rFonts w:hint="eastAsia" w:ascii="方正仿宋_GBK" w:eastAsia="方正仿宋_GBK"/>
          <w:sz w:val="32"/>
          <w:szCs w:val="32"/>
        </w:rPr>
        <w:t>项目资金执行数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108217.04</w:t>
      </w:r>
      <w:r>
        <w:rPr>
          <w:rFonts w:hint="eastAsia" w:ascii="方正仿宋_GBK" w:eastAsia="方正仿宋_GBK"/>
          <w:sz w:val="32"/>
          <w:szCs w:val="32"/>
        </w:rPr>
        <w:t>元，执行率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eastAsia="方正仿宋_GBK"/>
          <w:sz w:val="32"/>
          <w:szCs w:val="32"/>
        </w:rPr>
        <w:t>%，主要用于</w:t>
      </w:r>
      <w:r>
        <w:rPr>
          <w:rFonts w:hint="eastAsia" w:ascii="方正仿宋_GBK" w:eastAsia="方正仿宋_GBK"/>
          <w:sz w:val="32"/>
          <w:szCs w:val="32"/>
          <w:lang w:eastAsia="zh-CN"/>
        </w:rPr>
        <w:t>村（农村社区）专职干部养老保险补贴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rPr>
          <w:rFonts w:ascii="方正仿宋_GBK" w:eastAsia="方正仿宋_GBK"/>
          <w:sz w:val="32"/>
          <w:szCs w:val="32"/>
        </w:rPr>
      </w:pP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3.项目资金管理情况分析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eastAsia="方正仿宋_GBK"/>
          <w:sz w:val="32"/>
          <w:szCs w:val="32"/>
        </w:rPr>
        <w:t>年度，龙桥乡严格按照县级“七个一”标准，用于</w:t>
      </w:r>
    </w:p>
    <w:p>
      <w:pPr>
        <w:spacing w:line="594" w:lineRule="exac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龙桥乡</w:t>
      </w:r>
      <w:r>
        <w:rPr>
          <w:rFonts w:hint="eastAsia" w:ascii="方正仿宋_GBK" w:eastAsia="方正仿宋_GBK"/>
          <w:sz w:val="32"/>
          <w:szCs w:val="32"/>
          <w:lang w:eastAsia="zh-CN"/>
        </w:rPr>
        <w:t>基层党组织、非公和社会组织工作活动经费</w:t>
      </w:r>
      <w:r>
        <w:rPr>
          <w:rFonts w:hint="eastAsia" w:ascii="方正仿宋_GBK" w:eastAsia="方正仿宋_GBK"/>
          <w:sz w:val="32"/>
          <w:szCs w:val="32"/>
        </w:rPr>
        <w:t>，提高了资金执行效率和资金使用效益，确保财政资金使用安全。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 xml:space="preserve">    （二）总体绩效目标完成情况分析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该项目</w:t>
      </w:r>
      <w:r>
        <w:rPr>
          <w:rFonts w:hint="eastAsia" w:ascii="方正仿宋_GBK" w:eastAsia="方正仿宋_GBK"/>
          <w:sz w:val="32"/>
          <w:szCs w:val="32"/>
          <w:lang w:eastAsia="zh-CN"/>
        </w:rPr>
        <w:t>实施</w:t>
      </w:r>
      <w:r>
        <w:rPr>
          <w:rFonts w:hint="eastAsia" w:ascii="方正仿宋_GBK" w:eastAsia="方正仿宋_GBK"/>
          <w:sz w:val="32"/>
          <w:szCs w:val="32"/>
        </w:rPr>
        <w:t>后，</w:t>
      </w:r>
      <w:r>
        <w:rPr>
          <w:rFonts w:hint="eastAsia" w:ascii="方正仿宋_GBK" w:eastAsia="方正仿宋_GBK"/>
          <w:sz w:val="32"/>
          <w:szCs w:val="32"/>
          <w:lang w:eastAsia="zh-CN"/>
        </w:rPr>
        <w:t>增加了村（农村社区）专职干部缴纳养老保险的积极性，解决了村（农村社区）专职干部基本养老的后顾之忧，保障了村（农村社区）专职干部退休后的基本生活来源，受益人满意度明显提升。</w:t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（三）绩效目标完成情况分析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>1.产出指标完成情况分析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left="479" w:leftChars="228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（1）数量指标。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完成村（农村社区）专职干部养老保险补贴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29人</w:t>
      </w:r>
    </w:p>
    <w:p>
      <w:pPr>
        <w:spacing w:line="594" w:lineRule="exact"/>
        <w:ind w:left="479" w:leftChars="228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（2）质量指标。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补助准确率</w:t>
      </w:r>
      <w:r>
        <w:rPr>
          <w:rFonts w:hint="eastAsia" w:ascii="方正仿宋_GBK" w:eastAsia="方正仿宋_GBK"/>
          <w:sz w:val="32"/>
          <w:szCs w:val="32"/>
        </w:rPr>
        <w:t>100%。</w:t>
      </w:r>
    </w:p>
    <w:p>
      <w:pPr>
        <w:spacing w:line="594" w:lineRule="exact"/>
        <w:ind w:firstLine="480" w:firstLineChars="15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（3）时效指标。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补助及时率</w:t>
      </w:r>
      <w:r>
        <w:rPr>
          <w:rFonts w:hint="eastAsia" w:ascii="方正仿宋_GBK" w:eastAsia="方正仿宋_GBK"/>
          <w:sz w:val="32"/>
          <w:szCs w:val="32"/>
        </w:rPr>
        <w:t>100%</w:t>
      </w:r>
    </w:p>
    <w:p>
      <w:pPr>
        <w:spacing w:line="594" w:lineRule="exact"/>
        <w:ind w:left="640" w:leftChars="305" w:firstLine="0" w:firstLineChars="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b/>
          <w:sz w:val="32"/>
          <w:szCs w:val="32"/>
        </w:rPr>
        <w:t>2.效益指标完成情况分析。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（1）社会效益。</w:t>
      </w:r>
      <w:r>
        <w:rPr>
          <w:rFonts w:hint="eastAsia" w:ascii="方正仿宋_GBK" w:eastAsia="方正仿宋_GBK"/>
          <w:sz w:val="32"/>
          <w:szCs w:val="32"/>
          <w:lang w:eastAsia="zh-CN"/>
        </w:rPr>
        <w:t>保障了村（农村社区）专职干部退休后的基本生活来源</w:t>
      </w:r>
    </w:p>
    <w:p>
      <w:pPr>
        <w:spacing w:line="594" w:lineRule="exact"/>
        <w:ind w:left="640" w:leftChars="305" w:firstLine="0" w:firstLineChars="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3.满意度指标完成情况分析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受益</w:t>
      </w:r>
      <w:r>
        <w:rPr>
          <w:rFonts w:hint="eastAsia" w:ascii="方正仿宋_GBK" w:eastAsia="方正仿宋_GBK"/>
          <w:sz w:val="32"/>
          <w:szCs w:val="32"/>
          <w:lang w:eastAsia="zh-CN"/>
        </w:rPr>
        <w:t>人员</w:t>
      </w:r>
      <w:r>
        <w:rPr>
          <w:rFonts w:hint="eastAsia" w:ascii="方正仿宋_GBK" w:eastAsia="方正仿宋_GBK"/>
          <w:sz w:val="32"/>
          <w:szCs w:val="32"/>
        </w:rPr>
        <w:t>满意度为100%。</w:t>
      </w:r>
      <w:bookmarkStart w:id="0" w:name="_GoBack"/>
      <w:bookmarkEnd w:id="0"/>
    </w:p>
    <w:p>
      <w:pPr>
        <w:spacing w:line="594" w:lineRule="exact"/>
        <w:ind w:left="638" w:leftChars="304" w:firstLine="0" w:firstLineChars="0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无偏离绩效目标现象。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spacing w:line="594" w:lineRule="exact"/>
        <w:ind w:left="638" w:leftChars="304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spacing w:line="594" w:lineRule="exact"/>
        <w:ind w:left="638" w:leftChars="304"/>
        <w:jc w:val="right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left="638" w:leftChars="304"/>
        <w:jc w:val="right"/>
        <w:rPr>
          <w:rFonts w:hint="eastAsia"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奉节县龙桥土家族乡人民政府</w:t>
      </w:r>
    </w:p>
    <w:p>
      <w:pPr>
        <w:spacing w:line="594" w:lineRule="exact"/>
        <w:ind w:left="638" w:leftChars="304" w:right="640"/>
        <w:jc w:val="righ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202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eastAsia="方正仿宋_GBK"/>
          <w:sz w:val="32"/>
          <w:szCs w:val="32"/>
        </w:rPr>
        <w:t>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8C63752"/>
    <w:rsid w:val="0005515E"/>
    <w:rsid w:val="00163430"/>
    <w:rsid w:val="001958F8"/>
    <w:rsid w:val="001E3F40"/>
    <w:rsid w:val="002462CE"/>
    <w:rsid w:val="00250163"/>
    <w:rsid w:val="002D6DE6"/>
    <w:rsid w:val="003066BF"/>
    <w:rsid w:val="00543B9B"/>
    <w:rsid w:val="00557F08"/>
    <w:rsid w:val="005A5802"/>
    <w:rsid w:val="00675E3D"/>
    <w:rsid w:val="006C348B"/>
    <w:rsid w:val="006C618D"/>
    <w:rsid w:val="007D1C1A"/>
    <w:rsid w:val="00820F90"/>
    <w:rsid w:val="00824CD4"/>
    <w:rsid w:val="008D4125"/>
    <w:rsid w:val="009A6A9E"/>
    <w:rsid w:val="00A84E28"/>
    <w:rsid w:val="00D03789"/>
    <w:rsid w:val="00D619B3"/>
    <w:rsid w:val="00DE318C"/>
    <w:rsid w:val="00E93218"/>
    <w:rsid w:val="00F8251F"/>
    <w:rsid w:val="00FF6008"/>
    <w:rsid w:val="0ED70482"/>
    <w:rsid w:val="15D57F25"/>
    <w:rsid w:val="163D30DD"/>
    <w:rsid w:val="1C501A24"/>
    <w:rsid w:val="1C7935DF"/>
    <w:rsid w:val="1D9F77EA"/>
    <w:rsid w:val="22190B24"/>
    <w:rsid w:val="2723655E"/>
    <w:rsid w:val="29A26585"/>
    <w:rsid w:val="29D35A1A"/>
    <w:rsid w:val="2A6873F8"/>
    <w:rsid w:val="2C0A4C63"/>
    <w:rsid w:val="2F2D5C8E"/>
    <w:rsid w:val="33E15181"/>
    <w:rsid w:val="33ED2D59"/>
    <w:rsid w:val="38C63752"/>
    <w:rsid w:val="3EE80648"/>
    <w:rsid w:val="40C35AA9"/>
    <w:rsid w:val="43EC5BFE"/>
    <w:rsid w:val="476D3E72"/>
    <w:rsid w:val="497F46F6"/>
    <w:rsid w:val="4A0D4BA6"/>
    <w:rsid w:val="4D752C55"/>
    <w:rsid w:val="54DC2512"/>
    <w:rsid w:val="5B916212"/>
    <w:rsid w:val="5D60319F"/>
    <w:rsid w:val="7619736F"/>
    <w:rsid w:val="7B427E08"/>
    <w:rsid w:val="7EDF4B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146</Words>
  <Characters>834</Characters>
  <Lines>6</Lines>
  <Paragraphs>1</Paragraphs>
  <TotalTime>0</TotalTime>
  <ScaleCrop>false</ScaleCrop>
  <LinksUpToDate>false</LinksUpToDate>
  <CharactersWithSpaces>979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2020-07-19T01:08:00Z</dcterms:created>
  <dc:creator>CuteJu</dc:creator>
  <cp:lastModifiedBy>月儿</cp:lastModifiedBy>
  <dcterms:modified xsi:type="dcterms:W3CDTF">2024-01-23T10:44:13Z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