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B76" w:rsidRDefault="00847F9F">
      <w:pPr>
        <w:spacing w:line="600" w:lineRule="exact"/>
        <w:jc w:val="center"/>
        <w:rPr>
          <w:rFonts w:asciiTheme="majorEastAsia" w:eastAsiaTheme="majorEastAsia" w:hAnsiTheme="majorEastAsia" w:cstheme="majorEastAsia"/>
          <w:b/>
          <w:sz w:val="44"/>
          <w:szCs w:val="44"/>
        </w:rPr>
      </w:pPr>
      <w:r>
        <w:rPr>
          <w:rFonts w:ascii="黑体" w:eastAsia="黑体" w:hAnsi="黑体" w:cs="黑体" w:hint="eastAsia"/>
          <w:b/>
          <w:sz w:val="44"/>
          <w:szCs w:val="44"/>
        </w:rPr>
        <w:t>(</w:t>
      </w:r>
      <w:r>
        <w:rPr>
          <w:rFonts w:asciiTheme="majorEastAsia" w:eastAsiaTheme="majorEastAsia" w:hAnsiTheme="majorEastAsia" w:cstheme="majorEastAsia" w:hint="eastAsia"/>
          <w:b/>
          <w:sz w:val="44"/>
          <w:szCs w:val="44"/>
        </w:rPr>
        <w:t>一)康乐镇2020年度建档立卡贫困人员  参加医疗保险资助（第二批）            绩效目标自评报告</w:t>
      </w:r>
    </w:p>
    <w:p w:rsidR="00AA4B76" w:rsidRDefault="00AA4B76">
      <w:pPr>
        <w:spacing w:line="600" w:lineRule="exact"/>
        <w:rPr>
          <w:rFonts w:asciiTheme="majorEastAsia" w:eastAsiaTheme="majorEastAsia" w:hAnsiTheme="majorEastAsia" w:cstheme="majorEastAsia"/>
          <w:b/>
          <w:bCs/>
          <w:sz w:val="44"/>
          <w:szCs w:val="44"/>
        </w:rPr>
      </w:pPr>
    </w:p>
    <w:p w:rsidR="00AA4B76" w:rsidRDefault="00847F9F">
      <w:pPr>
        <w:spacing w:line="600" w:lineRule="exact"/>
        <w:ind w:firstLineChars="200" w:firstLine="723"/>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一、绩效目标完成情况分析</w:t>
      </w:r>
    </w:p>
    <w:p w:rsidR="00AA4B76" w:rsidRDefault="00847F9F">
      <w:pPr>
        <w:spacing w:line="560" w:lineRule="exact"/>
        <w:ind w:firstLineChars="200" w:firstLine="640"/>
        <w:jc w:val="left"/>
        <w:rPr>
          <w:rFonts w:ascii="仿宋" w:eastAsia="仿宋" w:hAnsi="仿宋" w:cs="仿宋"/>
          <w:szCs w:val="32"/>
        </w:rPr>
      </w:pPr>
      <w:r>
        <w:rPr>
          <w:rFonts w:ascii="仿宋" w:eastAsia="仿宋" w:hAnsi="仿宋" w:cs="仿宋" w:hint="eastAsia"/>
          <w:szCs w:val="32"/>
        </w:rPr>
        <w:t>根据《奉节县扶贫开发办公室、奉节县财政局关于落实2020年度建档立卡贫困人员参加医疗保险资助（第二批）的通知》</w:t>
      </w:r>
      <w:r>
        <w:rPr>
          <w:rFonts w:ascii="仿宋" w:eastAsia="仿宋" w:hAnsi="仿宋" w:cs="仿宋" w:hint="eastAsia"/>
        </w:rPr>
        <w:t>奉节扶办〔2020〕96号</w:t>
      </w:r>
      <w:r>
        <w:rPr>
          <w:rFonts w:ascii="仿宋" w:eastAsia="仿宋" w:hAnsi="仿宋" w:cs="仿宋" w:hint="eastAsia"/>
          <w:szCs w:val="32"/>
        </w:rPr>
        <w:t>文件要求，为解决建档立卡贫困人员参加医疗保险缴费难的问题。</w:t>
      </w:r>
    </w:p>
    <w:p w:rsidR="00AA4B76" w:rsidRDefault="00847F9F">
      <w:pPr>
        <w:spacing w:line="600" w:lineRule="exact"/>
        <w:ind w:firstLineChars="200" w:firstLine="723"/>
        <w:jc w:val="left"/>
        <w:rPr>
          <w:rFonts w:ascii="宋体" w:eastAsia="宋体" w:hAnsi="宋体" w:cs="宋体"/>
          <w:b/>
          <w:sz w:val="36"/>
          <w:szCs w:val="36"/>
        </w:rPr>
      </w:pPr>
      <w:r>
        <w:rPr>
          <w:rFonts w:ascii="宋体" w:eastAsia="宋体" w:hAnsi="宋体" w:cs="宋体" w:hint="eastAsia"/>
          <w:b/>
          <w:sz w:val="36"/>
          <w:szCs w:val="36"/>
        </w:rPr>
        <w:t>二、绩效目标完成情况分析</w:t>
      </w:r>
    </w:p>
    <w:p w:rsidR="00AA4B76" w:rsidRDefault="00847F9F">
      <w:pPr>
        <w:spacing w:line="600" w:lineRule="exact"/>
        <w:ind w:firstLineChars="200" w:firstLine="643"/>
        <w:jc w:val="left"/>
        <w:outlineLvl w:val="0"/>
        <w:rPr>
          <w:rFonts w:ascii="宋体" w:eastAsia="宋体" w:hAnsi="宋体" w:cs="宋体"/>
          <w:b/>
          <w:szCs w:val="32"/>
        </w:rPr>
      </w:pPr>
      <w:r>
        <w:rPr>
          <w:rFonts w:ascii="宋体" w:eastAsia="宋体" w:hAnsi="宋体" w:cs="宋体" w:hint="eastAsia"/>
          <w:b/>
          <w:szCs w:val="32"/>
        </w:rPr>
        <w:t>（一）资金投入情况分析。</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2020年度建档立卡贫困人员参加医疗保险资助（第二批）资金共计0.153万元，2021年2月3日由财政局直接拨付至乡镇。2021年2月4日由乡镇通过“一卡通”直接支付到贫困人口银行卡中。</w:t>
      </w:r>
    </w:p>
    <w:p w:rsidR="00AA4B76" w:rsidRDefault="00847F9F">
      <w:pPr>
        <w:numPr>
          <w:ilvl w:val="0"/>
          <w:numId w:val="1"/>
        </w:numPr>
        <w:spacing w:line="600" w:lineRule="exact"/>
        <w:ind w:firstLineChars="200" w:firstLine="643"/>
        <w:outlineLvl w:val="0"/>
        <w:rPr>
          <w:rFonts w:ascii="宋体" w:eastAsia="宋体" w:hAnsi="宋体" w:cs="宋体"/>
          <w:b/>
          <w:szCs w:val="32"/>
        </w:rPr>
      </w:pPr>
      <w:r>
        <w:rPr>
          <w:rFonts w:ascii="宋体" w:eastAsia="宋体" w:hAnsi="宋体" w:cs="宋体" w:hint="eastAsia"/>
          <w:b/>
          <w:szCs w:val="32"/>
        </w:rPr>
        <w:t>总体绩效目标完成情况分析。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szCs w:val="32"/>
        </w:rPr>
        <w:t>2020年度建档立卡贫困人员参加医疗保险资助（第二批）资金涉及17人，建档立卡贫困人员参加医疗保险资助资金已全部完成支付，完成率100%。</w:t>
      </w:r>
    </w:p>
    <w:p w:rsidR="00AA4B76" w:rsidRDefault="00847F9F">
      <w:pPr>
        <w:spacing w:line="600" w:lineRule="exact"/>
        <w:ind w:firstLineChars="200" w:firstLine="643"/>
        <w:outlineLvl w:val="0"/>
        <w:rPr>
          <w:rFonts w:ascii="宋体" w:eastAsia="宋体" w:hAnsi="宋体" w:cs="宋体"/>
          <w:b/>
          <w:szCs w:val="32"/>
        </w:rPr>
      </w:pPr>
      <w:r>
        <w:rPr>
          <w:rFonts w:ascii="宋体" w:eastAsia="宋体" w:hAnsi="宋体" w:cs="宋体" w:hint="eastAsia"/>
          <w:b/>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（1）数量指标：完成17人。</w:t>
      </w:r>
    </w:p>
    <w:p w:rsidR="00AA4B76" w:rsidRDefault="00847F9F">
      <w:pPr>
        <w:pStyle w:val="Default"/>
        <w:rPr>
          <w:rFonts w:eastAsia="仿宋"/>
        </w:rPr>
      </w:pPr>
      <w:r>
        <w:rPr>
          <w:rFonts w:ascii="仿宋" w:eastAsia="仿宋" w:hAnsi="仿宋" w:cs="仿宋" w:hint="eastAsia"/>
          <w:sz w:val="32"/>
          <w:szCs w:val="32"/>
        </w:rPr>
        <w:t xml:space="preserve">    （2）质量指标：完成率100%。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（3）时效指标：2021年2月底前完成。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lastRenderedPageBreak/>
        <w:t>（4）成本指标：</w:t>
      </w:r>
      <w:r>
        <w:rPr>
          <w:rFonts w:ascii="仿宋" w:eastAsia="仿宋" w:hAnsi="仿宋" w:cs="仿宋" w:hint="eastAsia"/>
          <w:kern w:val="0"/>
          <w:szCs w:val="32"/>
        </w:rPr>
        <w:t>按照人均90元的标准补助</w:t>
      </w:r>
      <w:r>
        <w:rPr>
          <w:rFonts w:ascii="仿宋" w:eastAsia="仿宋" w:hAnsi="仿宋" w:cs="仿宋" w:hint="eastAsia"/>
          <w:szCs w:val="32"/>
        </w:rPr>
        <w:t>。</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社会效益指标：解决建档立卡贫困人员参加医疗保险缴费难的问题，解决率达100%以上。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受益群众实际满意度达95%。</w:t>
      </w:r>
    </w:p>
    <w:p w:rsidR="00AA4B76" w:rsidRDefault="00847F9F">
      <w:pPr>
        <w:spacing w:line="600" w:lineRule="exact"/>
        <w:ind w:left="640"/>
        <w:rPr>
          <w:rFonts w:ascii="方正黑体_GBK" w:eastAsia="方正黑体_GBK" w:hAnsi="方正黑体_GBK" w:cs="方正黑体_GBK"/>
          <w:bCs/>
          <w:szCs w:val="32"/>
        </w:rPr>
      </w:pPr>
      <w:r>
        <w:rPr>
          <w:rFonts w:asciiTheme="majorEastAsia" w:eastAsiaTheme="majorEastAsia" w:hAnsiTheme="majorEastAsia" w:cstheme="majorEastAsia" w:hint="eastAsia"/>
          <w:b/>
          <w:sz w:val="36"/>
          <w:szCs w:val="36"/>
        </w:rPr>
        <w:t>三、绩效自评结果情况</w:t>
      </w:r>
    </w:p>
    <w:p w:rsidR="00AA4B76" w:rsidRDefault="00847F9F">
      <w:pPr>
        <w:ind w:firstLineChars="200" w:firstLine="640"/>
        <w:rPr>
          <w:szCs w:val="32"/>
        </w:rPr>
      </w:pPr>
      <w:r>
        <w:rPr>
          <w:rFonts w:ascii="仿宋_GB2312" w:eastAsia="仿宋_GB2312" w:hAnsi="仿宋_GB2312" w:cs="仿宋_GB2312" w:hint="eastAsia"/>
          <w:color w:val="000000"/>
          <w:szCs w:val="32"/>
        </w:rPr>
        <w:t>通过认真开展单位项目支出绩效目标自评，综合评分99.5分，评价结果为优。</w:t>
      </w:r>
    </w:p>
    <w:p w:rsidR="00AA4B76" w:rsidRDefault="00AA4B76">
      <w:pPr>
        <w:spacing w:line="600" w:lineRule="exact"/>
        <w:ind w:firstLineChars="200" w:firstLine="640"/>
        <w:rPr>
          <w:rFonts w:ascii="仿宋" w:eastAsia="仿宋" w:hAnsi="仿宋" w:cs="仿宋"/>
          <w:szCs w:val="32"/>
        </w:rPr>
      </w:pPr>
    </w:p>
    <w:p w:rsidR="00AA4B76" w:rsidRDefault="00847F9F">
      <w:pPr>
        <w:wordWrap w:val="0"/>
        <w:spacing w:line="600" w:lineRule="exact"/>
        <w:ind w:firstLineChars="200" w:firstLine="640"/>
        <w:jc w:val="center"/>
        <w:rPr>
          <w:rFonts w:ascii="仿宋" w:eastAsia="仿宋" w:hAnsi="仿宋" w:cs="仿宋"/>
          <w:szCs w:val="32"/>
        </w:rPr>
      </w:pPr>
      <w:r>
        <w:rPr>
          <w:rFonts w:ascii="仿宋" w:eastAsia="仿宋" w:hAnsi="仿宋" w:cs="仿宋" w:hint="eastAsia"/>
          <w:szCs w:val="32"/>
        </w:rPr>
        <w:t xml:space="preserve">                      康乐镇人民政府</w:t>
      </w:r>
    </w:p>
    <w:p w:rsidR="00AA4B76" w:rsidRDefault="00847F9F">
      <w:pPr>
        <w:wordWrap w:val="0"/>
        <w:spacing w:line="600" w:lineRule="exact"/>
        <w:ind w:firstLineChars="200" w:firstLine="640"/>
        <w:jc w:val="center"/>
        <w:rPr>
          <w:rFonts w:ascii="仿宋" w:eastAsia="仿宋" w:hAnsi="仿宋" w:cs="仿宋"/>
          <w:szCs w:val="32"/>
        </w:rPr>
      </w:pPr>
      <w:r>
        <w:rPr>
          <w:rFonts w:ascii="仿宋" w:eastAsia="仿宋" w:hAnsi="仿宋" w:cs="仿宋" w:hint="eastAsia"/>
          <w:szCs w:val="32"/>
        </w:rPr>
        <w:t xml:space="preserve">                     2022年4月14日</w:t>
      </w:r>
    </w:p>
    <w:p w:rsidR="00AA4B76" w:rsidRDefault="00AA4B76">
      <w:pPr>
        <w:spacing w:line="600" w:lineRule="exact"/>
        <w:ind w:firstLineChars="200" w:firstLine="640"/>
        <w:rPr>
          <w:rFonts w:ascii="方正仿宋_GBK"/>
          <w:szCs w:val="32"/>
        </w:rPr>
      </w:pPr>
    </w:p>
    <w:p w:rsidR="00AA4B76" w:rsidRDefault="00AA4B76">
      <w:pPr>
        <w:spacing w:line="600" w:lineRule="exact"/>
        <w:jc w:val="center"/>
        <w:rPr>
          <w:rFonts w:ascii="黑体" w:eastAsia="黑体" w:hAnsi="黑体" w:cs="黑体"/>
          <w:b/>
          <w:szCs w:val="32"/>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rPr>
          <w:rFonts w:ascii="黑体" w:eastAsia="黑体" w:hAnsi="黑体" w:cs="黑体"/>
          <w:b/>
          <w:sz w:val="44"/>
          <w:szCs w:val="44"/>
        </w:rPr>
      </w:pPr>
    </w:p>
    <w:p w:rsidR="00AA4B76" w:rsidRDefault="00AA4B76">
      <w:pPr>
        <w:spacing w:line="600" w:lineRule="exact"/>
        <w:rPr>
          <w:rFonts w:ascii="黑体" w:eastAsia="黑体" w:hAnsi="黑体" w:cs="黑体"/>
          <w:b/>
          <w:sz w:val="44"/>
          <w:szCs w:val="44"/>
        </w:rPr>
      </w:pPr>
    </w:p>
    <w:p w:rsidR="00AA4B76" w:rsidRDefault="00847F9F">
      <w:pPr>
        <w:spacing w:line="600" w:lineRule="exact"/>
        <w:rPr>
          <w:rFonts w:ascii="黑体" w:eastAsia="黑体" w:hAnsi="黑体" w:cs="黑体"/>
          <w:b/>
          <w:sz w:val="44"/>
          <w:szCs w:val="44"/>
        </w:rPr>
      </w:pPr>
      <w:r>
        <w:rPr>
          <w:rFonts w:ascii="黑体" w:eastAsia="黑体" w:hAnsi="黑体" w:cs="黑体" w:hint="eastAsia"/>
          <w:b/>
          <w:sz w:val="44"/>
          <w:szCs w:val="44"/>
        </w:rPr>
        <w:lastRenderedPageBreak/>
        <w:t>（二）2021年春节期间特困移民救助资金</w:t>
      </w: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t>支出自评报告</w:t>
      </w:r>
    </w:p>
    <w:p w:rsidR="00AA4B76" w:rsidRDefault="00AA4B76">
      <w:pPr>
        <w:spacing w:line="600" w:lineRule="exact"/>
        <w:ind w:firstLineChars="200" w:firstLine="880"/>
        <w:rPr>
          <w:rFonts w:ascii="黑体" w:eastAsia="黑体" w:hAnsi="黑体" w:cs="黑体"/>
          <w:bCs/>
          <w:sz w:val="44"/>
          <w:szCs w:val="44"/>
        </w:rPr>
      </w:pPr>
    </w:p>
    <w:p w:rsidR="00AA4B76" w:rsidRDefault="00847F9F">
      <w:pPr>
        <w:spacing w:line="600" w:lineRule="exact"/>
        <w:ind w:firstLineChars="200" w:firstLine="723"/>
        <w:rPr>
          <w:rFonts w:ascii="宋体" w:eastAsia="宋体" w:hAnsi="宋体" w:cs="宋体"/>
          <w:b/>
          <w:sz w:val="36"/>
          <w:szCs w:val="36"/>
        </w:rPr>
      </w:pPr>
      <w:r>
        <w:rPr>
          <w:rFonts w:ascii="宋体" w:eastAsia="宋体" w:hAnsi="宋体" w:cs="宋体" w:hint="eastAsia"/>
          <w:b/>
          <w:sz w:val="36"/>
          <w:szCs w:val="36"/>
        </w:rPr>
        <w:t>一、绩效目标分解下达情况</w:t>
      </w:r>
    </w:p>
    <w:p w:rsidR="00AA4B76" w:rsidRDefault="00847F9F">
      <w:pPr>
        <w:spacing w:line="600" w:lineRule="exact"/>
        <w:ind w:firstLineChars="200" w:firstLine="640"/>
        <w:jc w:val="left"/>
        <w:rPr>
          <w:rFonts w:ascii="仿宋" w:eastAsia="仿宋" w:hAnsi="仿宋" w:cs="仿宋"/>
          <w:szCs w:val="32"/>
        </w:rPr>
      </w:pPr>
      <w:r>
        <w:rPr>
          <w:rFonts w:ascii="仿宋" w:eastAsia="仿宋" w:hAnsi="仿宋" w:cs="仿宋" w:hint="eastAsia"/>
          <w:szCs w:val="32"/>
        </w:rPr>
        <w:t>（一）县财政下达项目绩效目标情况。奉节县财政局《关于下达2021年春节期间特困移民救助资金的通知 》（奉节财农〔2021〕11号），救助金额10万元，在下达资金预算时同步下达了绩效目标。</w:t>
      </w:r>
    </w:p>
    <w:p w:rsidR="00AA4B76" w:rsidRDefault="00847F9F">
      <w:pPr>
        <w:tabs>
          <w:tab w:val="left" w:pos="7080"/>
        </w:tabs>
        <w:spacing w:line="600" w:lineRule="exact"/>
        <w:ind w:leftChars="200" w:left="960" w:hangingChars="100" w:hanging="320"/>
        <w:outlineLvl w:val="0"/>
        <w:rPr>
          <w:rFonts w:ascii="仿宋" w:eastAsia="仿宋" w:hAnsi="仿宋" w:cs="仿宋"/>
          <w:szCs w:val="32"/>
        </w:rPr>
      </w:pPr>
      <w:r>
        <w:rPr>
          <w:rFonts w:ascii="仿宋" w:eastAsia="仿宋" w:hAnsi="仿宋" w:cs="仿宋" w:hint="eastAsia"/>
          <w:szCs w:val="32"/>
        </w:rPr>
        <w:t>（二）部门资金安排、分解下达预算和绩效目标情况</w:t>
      </w:r>
    </w:p>
    <w:p w:rsidR="00AA4B76" w:rsidRDefault="00847F9F">
      <w:pPr>
        <w:tabs>
          <w:tab w:val="left" w:pos="7080"/>
        </w:tabs>
        <w:spacing w:line="600" w:lineRule="exact"/>
        <w:ind w:leftChars="200" w:left="1001" w:hangingChars="100" w:hanging="361"/>
        <w:outlineLvl w:val="0"/>
        <w:rPr>
          <w:rFonts w:ascii="宋体" w:eastAsia="宋体" w:hAnsi="宋体" w:cs="宋体"/>
          <w:b/>
          <w:sz w:val="36"/>
          <w:szCs w:val="36"/>
        </w:rPr>
      </w:pPr>
      <w:r>
        <w:rPr>
          <w:rFonts w:ascii="宋体" w:eastAsia="宋体" w:hAnsi="宋体" w:cs="宋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项目资金到位情况：收到资金10万元；项目资金执行情况：支付救助资金10万元；项目资金管理情况：专款专用。</w:t>
      </w:r>
    </w:p>
    <w:p w:rsidR="00AA4B76" w:rsidRDefault="00847F9F">
      <w:pPr>
        <w:numPr>
          <w:ilvl w:val="0"/>
          <w:numId w:val="2"/>
        </w:numPr>
        <w:spacing w:line="600" w:lineRule="exact"/>
        <w:ind w:firstLineChars="200" w:firstLine="640"/>
        <w:outlineLvl w:val="0"/>
        <w:rPr>
          <w:rFonts w:ascii="仿宋" w:eastAsia="仿宋" w:hAnsi="仿宋" w:cs="仿宋"/>
        </w:rPr>
      </w:pPr>
      <w:r>
        <w:rPr>
          <w:rFonts w:ascii="仿宋" w:eastAsia="仿宋" w:hAnsi="仿宋" w:cs="仿宋" w:hint="eastAsia"/>
          <w:bCs/>
          <w:szCs w:val="32"/>
        </w:rPr>
        <w:t>总体绩效目标完成情况分析。</w:t>
      </w:r>
    </w:p>
    <w:p w:rsidR="00AA4B76" w:rsidRDefault="00847F9F">
      <w:pPr>
        <w:spacing w:line="600" w:lineRule="exact"/>
        <w:ind w:firstLineChars="200" w:firstLine="640"/>
        <w:outlineLvl w:val="0"/>
        <w:rPr>
          <w:rFonts w:ascii="仿宋" w:eastAsia="仿宋" w:hAnsi="仿宋" w:cs="仿宋"/>
        </w:rPr>
      </w:pPr>
      <w:r>
        <w:rPr>
          <w:rFonts w:ascii="仿宋" w:eastAsia="仿宋" w:hAnsi="仿宋" w:cs="仿宋" w:hint="eastAsia"/>
        </w:rPr>
        <w:t>开展2021年春节期间特困移民救助工作，做好移民精准扶贫工作，春节慰问和维稳工作。</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救助人数222人。</w:t>
      </w:r>
    </w:p>
    <w:p w:rsidR="00AA4B76" w:rsidRDefault="00847F9F">
      <w:pPr>
        <w:numPr>
          <w:ilvl w:val="0"/>
          <w:numId w:val="3"/>
        </w:numPr>
        <w:spacing w:line="600" w:lineRule="exact"/>
        <w:ind w:firstLineChars="200" w:firstLine="640"/>
        <w:rPr>
          <w:rFonts w:ascii="仿宋" w:eastAsia="仿宋" w:hAnsi="仿宋" w:cs="仿宋"/>
          <w:szCs w:val="32"/>
        </w:rPr>
      </w:pPr>
      <w:r>
        <w:rPr>
          <w:rFonts w:ascii="仿宋" w:eastAsia="仿宋" w:hAnsi="仿宋" w:cs="仿宋" w:hint="eastAsia"/>
          <w:szCs w:val="32"/>
        </w:rPr>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补助标准达标率100%。</w:t>
      </w:r>
    </w:p>
    <w:p w:rsidR="00AA4B76" w:rsidRDefault="00847F9F">
      <w:pPr>
        <w:numPr>
          <w:ilvl w:val="0"/>
          <w:numId w:val="3"/>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lastRenderedPageBreak/>
        <w:t>补助经费及时发放率100%。</w:t>
      </w:r>
    </w:p>
    <w:p w:rsidR="00AA4B76" w:rsidRDefault="00847F9F">
      <w:pPr>
        <w:numPr>
          <w:ilvl w:val="0"/>
          <w:numId w:val="3"/>
        </w:numPr>
        <w:spacing w:line="600" w:lineRule="exact"/>
        <w:ind w:firstLineChars="200" w:firstLine="640"/>
        <w:rPr>
          <w:rFonts w:ascii="仿宋" w:eastAsia="仿宋" w:hAnsi="仿宋" w:cs="仿宋"/>
          <w:szCs w:val="32"/>
        </w:rPr>
      </w:pPr>
      <w:r>
        <w:rPr>
          <w:rFonts w:ascii="仿宋" w:eastAsia="仿宋" w:hAnsi="仿宋" w:cs="仿宋" w:hint="eastAsia"/>
          <w:szCs w:val="32"/>
        </w:rPr>
        <w:t>成本指标。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补助金额10万元。</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（2）社会效益。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补助政策知晓率100%、补助事项公开率100%。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（3）生态效益。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移民满意度100%。</w:t>
      </w:r>
    </w:p>
    <w:p w:rsidR="00AA4B76" w:rsidRDefault="00847F9F">
      <w:pPr>
        <w:spacing w:line="600" w:lineRule="exact"/>
        <w:ind w:left="640"/>
        <w:rPr>
          <w:rFonts w:ascii="宋体" w:eastAsia="宋体" w:hAnsi="宋体" w:cs="宋体"/>
          <w:b/>
          <w:szCs w:val="32"/>
        </w:rPr>
      </w:pPr>
      <w:r>
        <w:rPr>
          <w:rFonts w:ascii="宋体" w:eastAsia="宋体" w:hAnsi="宋体" w:cs="宋体" w:hint="eastAsia"/>
          <w:b/>
          <w:szCs w:val="32"/>
        </w:rPr>
        <w:t>三、绩效自评结果情况</w:t>
      </w:r>
    </w:p>
    <w:p w:rsidR="00AA4B76" w:rsidRDefault="00847F9F">
      <w:pPr>
        <w:ind w:firstLineChars="200" w:firstLine="640"/>
        <w:rPr>
          <w:szCs w:val="32"/>
        </w:rPr>
      </w:pPr>
      <w:r>
        <w:rPr>
          <w:rFonts w:ascii="仿宋" w:eastAsia="仿宋" w:hAnsi="仿宋" w:cs="仿宋" w:hint="eastAsia"/>
          <w:color w:val="000000"/>
          <w:szCs w:val="32"/>
        </w:rPr>
        <w:t>通过认真开展单位项目支出绩效目标自评，综合评分99分，评价结果为</w:t>
      </w:r>
      <w:r>
        <w:rPr>
          <w:rFonts w:ascii="仿宋" w:eastAsia="仿宋" w:hAnsi="仿宋" w:cs="仿宋" w:hint="eastAsia"/>
          <w:szCs w:val="32"/>
        </w:rPr>
        <w:t>（优</w:t>
      </w:r>
      <w:r>
        <w:rPr>
          <w:rFonts w:ascii="仿宋" w:eastAsia="仿宋" w:hAnsi="仿宋" w:cs="仿宋" w:hint="eastAsia"/>
          <w:color w:val="000000"/>
          <w:szCs w:val="32"/>
        </w:rPr>
        <w:t>）</w:t>
      </w:r>
      <w:r>
        <w:rPr>
          <w:rFonts w:ascii="仿宋_GB2312" w:eastAsia="仿宋_GB2312" w:hAnsi="仿宋_GB2312" w:cs="仿宋_GB2312" w:hint="eastAsia"/>
          <w:color w:val="000000"/>
          <w:szCs w:val="32"/>
        </w:rPr>
        <w:t>。</w:t>
      </w:r>
    </w:p>
    <w:p w:rsidR="00AA4B76" w:rsidRDefault="00847F9F">
      <w:pPr>
        <w:spacing w:line="600" w:lineRule="exact"/>
        <w:ind w:firstLineChars="200" w:firstLine="643"/>
        <w:rPr>
          <w:rFonts w:ascii="黑体" w:eastAsia="黑体" w:hAnsi="黑体" w:cs="黑体"/>
          <w:b/>
          <w:szCs w:val="32"/>
        </w:rPr>
      </w:pPr>
      <w:r>
        <w:rPr>
          <w:rFonts w:ascii="黑体" w:eastAsia="黑体" w:hAnsi="黑体" w:cs="黑体" w:hint="eastAsia"/>
          <w:b/>
          <w:szCs w:val="32"/>
        </w:rPr>
        <w:t>四、其他需要说明的问题</w:t>
      </w:r>
    </w:p>
    <w:p w:rsidR="00AA4B76" w:rsidRDefault="00847F9F">
      <w:pPr>
        <w:spacing w:line="600" w:lineRule="exact"/>
        <w:ind w:firstLineChars="200" w:firstLine="600"/>
        <w:rPr>
          <w:rFonts w:ascii="方正仿宋_GBK" w:hAnsi="方正仿宋_GBK" w:cs="方正仿宋_GBK"/>
          <w:sz w:val="30"/>
          <w:szCs w:val="30"/>
        </w:rPr>
      </w:pPr>
      <w:r>
        <w:rPr>
          <w:rFonts w:ascii="方正仿宋_GBK" w:hAnsi="方正仿宋_GBK" w:cs="方正仿宋_GBK" w:hint="eastAsia"/>
          <w:sz w:val="30"/>
          <w:szCs w:val="30"/>
        </w:rPr>
        <w:t>无。</w:t>
      </w:r>
    </w:p>
    <w:p w:rsidR="00AA4B76" w:rsidRDefault="00AA4B76">
      <w:pPr>
        <w:spacing w:line="600" w:lineRule="exact"/>
        <w:jc w:val="center"/>
        <w:rPr>
          <w:b/>
          <w:szCs w:val="32"/>
        </w:rPr>
      </w:pPr>
    </w:p>
    <w:p w:rsidR="00AA4B76" w:rsidRDefault="00AA4B76">
      <w:pPr>
        <w:spacing w:line="600" w:lineRule="exact"/>
        <w:jc w:val="center"/>
        <w:rPr>
          <w:b/>
          <w:szCs w:val="32"/>
        </w:rPr>
      </w:pPr>
    </w:p>
    <w:p w:rsidR="00AA4B76" w:rsidRDefault="00AA4B76">
      <w:pPr>
        <w:spacing w:line="600" w:lineRule="exact"/>
        <w:jc w:val="center"/>
        <w:rPr>
          <w:b/>
          <w:szCs w:val="32"/>
        </w:rPr>
      </w:pPr>
    </w:p>
    <w:p w:rsidR="00AA4B76" w:rsidRDefault="00AA4B76">
      <w:pPr>
        <w:spacing w:line="600" w:lineRule="exact"/>
        <w:jc w:val="center"/>
        <w:rPr>
          <w:b/>
          <w:szCs w:val="32"/>
        </w:rPr>
      </w:pPr>
    </w:p>
    <w:p w:rsidR="00AA4B76" w:rsidRDefault="00AA4B76">
      <w:pPr>
        <w:spacing w:line="600" w:lineRule="exact"/>
        <w:jc w:val="center"/>
        <w:rPr>
          <w:rFonts w:ascii="黑体" w:eastAsia="黑体" w:hAnsi="黑体" w:cs="黑体"/>
          <w:b/>
          <w:szCs w:val="32"/>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847F9F">
      <w:pPr>
        <w:spacing w:line="600" w:lineRule="exact"/>
        <w:rPr>
          <w:rFonts w:asciiTheme="majorEastAsia" w:eastAsiaTheme="majorEastAsia" w:hAnsiTheme="majorEastAsia" w:cstheme="majorEastAsia"/>
          <w:b/>
          <w:sz w:val="44"/>
          <w:szCs w:val="44"/>
        </w:rPr>
      </w:pPr>
      <w:r>
        <w:rPr>
          <w:rFonts w:asciiTheme="majorEastAsia" w:eastAsiaTheme="majorEastAsia" w:hAnsiTheme="majorEastAsia" w:cstheme="majorEastAsia" w:hint="eastAsia"/>
          <w:b/>
          <w:sz w:val="44"/>
          <w:szCs w:val="44"/>
        </w:rPr>
        <w:lastRenderedPageBreak/>
        <w:t>（四）奉节县康乐镇乡镇（街道）村（社区）“两委”换届工作经费项目支出</w:t>
      </w:r>
    </w:p>
    <w:p w:rsidR="00AA4B76" w:rsidRDefault="00847F9F">
      <w:pPr>
        <w:spacing w:line="600" w:lineRule="exact"/>
        <w:jc w:val="center"/>
        <w:rPr>
          <w:rFonts w:asciiTheme="majorEastAsia" w:eastAsiaTheme="majorEastAsia" w:hAnsiTheme="majorEastAsia" w:cstheme="majorEastAsia"/>
          <w:b/>
          <w:sz w:val="44"/>
          <w:szCs w:val="44"/>
        </w:rPr>
      </w:pPr>
      <w:r>
        <w:rPr>
          <w:rFonts w:asciiTheme="majorEastAsia" w:eastAsiaTheme="majorEastAsia" w:hAnsiTheme="majorEastAsia" w:cstheme="majorEastAsia" w:hint="eastAsia"/>
          <w:b/>
          <w:sz w:val="44"/>
          <w:szCs w:val="44"/>
        </w:rPr>
        <w:t>自评报告</w:t>
      </w:r>
    </w:p>
    <w:p w:rsidR="00AA4B76" w:rsidRDefault="00AA4B76">
      <w:pPr>
        <w:spacing w:line="600" w:lineRule="exact"/>
        <w:ind w:firstLineChars="200" w:firstLine="883"/>
        <w:rPr>
          <w:rFonts w:asciiTheme="majorEastAsia" w:eastAsiaTheme="majorEastAsia" w:hAnsiTheme="majorEastAsia" w:cstheme="majorEastAsia"/>
          <w:b/>
          <w:sz w:val="44"/>
          <w:szCs w:val="44"/>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00"/>
        <w:outlineLvl w:val="0"/>
        <w:rPr>
          <w:rFonts w:ascii="仿宋" w:eastAsia="仿宋" w:hAnsi="仿宋" w:cs="仿宋"/>
          <w:sz w:val="30"/>
          <w:szCs w:val="30"/>
        </w:rPr>
      </w:pPr>
      <w:r>
        <w:rPr>
          <w:rFonts w:ascii="仿宋" w:eastAsia="仿宋" w:hAnsi="仿宋" w:cs="仿宋" w:hint="eastAsia"/>
          <w:sz w:val="30"/>
          <w:szCs w:val="30"/>
        </w:rPr>
        <w:t>（一）县财政下达项目绩效目标情况。</w:t>
      </w:r>
    </w:p>
    <w:p w:rsidR="00AA4B76" w:rsidRDefault="00847F9F">
      <w:pPr>
        <w:spacing w:line="600" w:lineRule="exact"/>
        <w:ind w:firstLineChars="200" w:firstLine="600"/>
        <w:outlineLvl w:val="0"/>
        <w:rPr>
          <w:rFonts w:ascii="仿宋" w:eastAsia="仿宋" w:hAnsi="仿宋" w:cs="仿宋"/>
          <w:sz w:val="30"/>
          <w:szCs w:val="30"/>
        </w:rPr>
      </w:pPr>
      <w:r>
        <w:rPr>
          <w:rFonts w:ascii="仿宋" w:eastAsia="仿宋" w:hAnsi="仿宋" w:cs="仿宋" w:hint="eastAsia"/>
          <w:sz w:val="30"/>
          <w:szCs w:val="30"/>
        </w:rPr>
        <w:t>奉节县财政局《关于下达乡镇（街道）村（社区）“两委”换届工作经费的通知》（奉节财农〔2021〕130号），在下达资金预算时同步下达了绩效目标。</w:t>
      </w:r>
    </w:p>
    <w:p w:rsidR="00AA4B76" w:rsidRDefault="00847F9F">
      <w:pPr>
        <w:tabs>
          <w:tab w:val="left" w:pos="7080"/>
        </w:tabs>
        <w:spacing w:line="600" w:lineRule="exact"/>
        <w:ind w:firstLineChars="200" w:firstLine="600"/>
        <w:outlineLvl w:val="0"/>
        <w:rPr>
          <w:rFonts w:ascii="仿宋" w:eastAsia="仿宋" w:hAnsi="仿宋" w:cs="仿宋"/>
          <w:sz w:val="30"/>
          <w:szCs w:val="30"/>
        </w:rPr>
      </w:pPr>
      <w:r>
        <w:rPr>
          <w:rFonts w:ascii="仿宋" w:eastAsia="仿宋" w:hAnsi="仿宋" w:cs="仿宋" w:hint="eastAsia"/>
          <w:sz w:val="30"/>
          <w:szCs w:val="30"/>
        </w:rPr>
        <w:t>（二）部门资金安排、分解下达预算和绩效目标情况。本项目资金预算为2021年县级财政专项资金，资金预算总额为5万元，主要包括印刷费用、会务费用、培训工作。</w:t>
      </w:r>
    </w:p>
    <w:p w:rsidR="00AA4B76" w:rsidRDefault="00847F9F">
      <w:pPr>
        <w:tabs>
          <w:tab w:val="left" w:pos="7080"/>
        </w:tabs>
        <w:spacing w:line="600" w:lineRule="exact"/>
        <w:ind w:firstLineChars="200" w:firstLine="600"/>
        <w:outlineLvl w:val="0"/>
        <w:rPr>
          <w:rFonts w:ascii="方正仿宋_GBK" w:hAnsi="方正仿宋_GBK" w:cs="方正仿宋_GBK"/>
          <w:sz w:val="30"/>
          <w:szCs w:val="30"/>
        </w:rPr>
      </w:pPr>
      <w:r>
        <w:rPr>
          <w:rFonts w:ascii="仿宋" w:eastAsia="仿宋" w:hAnsi="仿宋" w:cs="仿宋" w:hint="eastAsia"/>
          <w:sz w:val="30"/>
          <w:szCs w:val="30"/>
        </w:rPr>
        <w:t>本项目绩效目标为：顺利完成全镇14个村、3个社区党组织、村民委员会和居民委员会的换届选举工作，开展新一届两委培训工作。</w:t>
      </w:r>
      <w:r>
        <w:rPr>
          <w:rFonts w:ascii="仿宋" w:eastAsia="仿宋" w:hAnsi="仿宋" w:cs="仿宋" w:hint="eastAsia"/>
          <w:sz w:val="30"/>
          <w:szCs w:val="30"/>
        </w:rPr>
        <w:tab/>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00"/>
        <w:outlineLvl w:val="0"/>
        <w:rPr>
          <w:rFonts w:ascii="仿宋" w:eastAsia="仿宋" w:hAnsi="仿宋" w:cs="仿宋"/>
          <w:bCs/>
          <w:sz w:val="30"/>
          <w:szCs w:val="30"/>
        </w:rPr>
      </w:pPr>
      <w:r>
        <w:rPr>
          <w:rFonts w:ascii="仿宋" w:eastAsia="仿宋" w:hAnsi="仿宋" w:cs="仿宋" w:hint="eastAsia"/>
          <w:bCs/>
          <w:sz w:val="30"/>
          <w:szCs w:val="30"/>
        </w:rPr>
        <w:t>（一）资金投入情况分析。</w:t>
      </w:r>
    </w:p>
    <w:p w:rsidR="00AA4B76" w:rsidRDefault="00847F9F">
      <w:pPr>
        <w:spacing w:line="600" w:lineRule="exact"/>
        <w:ind w:firstLineChars="200" w:firstLine="600"/>
        <w:rPr>
          <w:rFonts w:ascii="仿宋" w:eastAsia="仿宋" w:hAnsi="仿宋" w:cs="仿宋"/>
          <w:sz w:val="30"/>
          <w:szCs w:val="30"/>
        </w:rPr>
      </w:pPr>
      <w:r>
        <w:rPr>
          <w:rFonts w:ascii="仿宋" w:eastAsia="仿宋" w:hAnsi="仿宋" w:cs="仿宋" w:hint="eastAsia"/>
          <w:sz w:val="30"/>
          <w:szCs w:val="30"/>
        </w:rPr>
        <w:t>1.项目资金到位情况：2021年5月15日，县财政局将5万元项目资金拨付到项目主管单位，为换届工作开展奠定了坚实基础；</w:t>
      </w:r>
    </w:p>
    <w:p w:rsidR="00AA4B76" w:rsidRDefault="00847F9F">
      <w:pPr>
        <w:spacing w:line="600" w:lineRule="exact"/>
        <w:ind w:firstLineChars="200" w:firstLine="600"/>
        <w:rPr>
          <w:rFonts w:ascii="仿宋" w:eastAsia="仿宋" w:hAnsi="仿宋" w:cs="仿宋"/>
          <w:sz w:val="30"/>
          <w:szCs w:val="30"/>
        </w:rPr>
      </w:pPr>
      <w:r>
        <w:rPr>
          <w:rFonts w:ascii="仿宋" w:eastAsia="仿宋" w:hAnsi="仿宋" w:cs="仿宋" w:hint="eastAsia"/>
          <w:sz w:val="30"/>
          <w:szCs w:val="30"/>
        </w:rPr>
        <w:t>2.项目资金执行情况：严格按照项目资金使用途径和范围，按照规定程序合法合规使用资金。</w:t>
      </w:r>
    </w:p>
    <w:p w:rsidR="00AA4B76" w:rsidRDefault="00847F9F">
      <w:pPr>
        <w:spacing w:line="600" w:lineRule="exact"/>
        <w:ind w:firstLineChars="200" w:firstLine="600"/>
        <w:rPr>
          <w:rFonts w:ascii="仿宋" w:eastAsia="仿宋" w:hAnsi="仿宋" w:cs="仿宋"/>
          <w:sz w:val="30"/>
          <w:szCs w:val="30"/>
        </w:rPr>
      </w:pPr>
      <w:r>
        <w:rPr>
          <w:rFonts w:ascii="仿宋" w:eastAsia="仿宋" w:hAnsi="仿宋" w:cs="仿宋" w:hint="eastAsia"/>
          <w:sz w:val="30"/>
          <w:szCs w:val="30"/>
        </w:rPr>
        <w:t>3.项目资金管理情况：严格落实财务手续，资金兑付签字手续完整，资金管理到位，没有截留挪用、虚报冒领。项目资金执</w:t>
      </w:r>
      <w:r>
        <w:rPr>
          <w:rFonts w:ascii="仿宋" w:eastAsia="仿宋" w:hAnsi="仿宋" w:cs="仿宋" w:hint="eastAsia"/>
          <w:sz w:val="30"/>
          <w:szCs w:val="30"/>
        </w:rPr>
        <w:lastRenderedPageBreak/>
        <w:t>行率100%。</w:t>
      </w:r>
    </w:p>
    <w:p w:rsidR="00AA4B76" w:rsidRDefault="00847F9F">
      <w:pPr>
        <w:spacing w:line="600" w:lineRule="exact"/>
        <w:ind w:firstLineChars="200" w:firstLine="600"/>
        <w:outlineLvl w:val="0"/>
        <w:rPr>
          <w:rFonts w:ascii="仿宋" w:eastAsia="仿宋" w:hAnsi="仿宋" w:cs="仿宋"/>
          <w:bCs/>
          <w:sz w:val="30"/>
          <w:szCs w:val="30"/>
        </w:rPr>
      </w:pPr>
      <w:r>
        <w:rPr>
          <w:rFonts w:ascii="仿宋" w:eastAsia="仿宋" w:hAnsi="仿宋" w:cs="仿宋" w:hint="eastAsia"/>
          <w:bCs/>
          <w:sz w:val="30"/>
          <w:szCs w:val="30"/>
        </w:rPr>
        <w:t>（二）总体绩效目标完成情况分析。</w:t>
      </w:r>
    </w:p>
    <w:p w:rsidR="00AA4B76" w:rsidRDefault="00847F9F">
      <w:pPr>
        <w:pStyle w:val="a3"/>
        <w:rPr>
          <w:rFonts w:ascii="仿宋" w:eastAsia="仿宋" w:hAnsi="仿宋" w:cs="仿宋"/>
          <w:bCs/>
          <w:sz w:val="30"/>
          <w:szCs w:val="30"/>
        </w:rPr>
      </w:pPr>
      <w:r>
        <w:rPr>
          <w:rFonts w:ascii="仿宋" w:eastAsia="仿宋" w:hAnsi="仿宋" w:cs="仿宋" w:hint="eastAsia"/>
          <w:bCs/>
          <w:sz w:val="30"/>
          <w:szCs w:val="30"/>
        </w:rPr>
        <w:t>顺利完成全镇14个村、3个社区党组织、村民委员会和居民委员会的换届选举工作，完成率100%。</w:t>
      </w:r>
    </w:p>
    <w:p w:rsidR="00AA4B76" w:rsidRDefault="00847F9F">
      <w:pPr>
        <w:spacing w:line="600" w:lineRule="exact"/>
        <w:ind w:firstLineChars="200" w:firstLine="600"/>
        <w:outlineLvl w:val="0"/>
        <w:rPr>
          <w:rFonts w:ascii="仿宋" w:eastAsia="仿宋" w:hAnsi="仿宋" w:cs="仿宋"/>
          <w:sz w:val="30"/>
          <w:szCs w:val="30"/>
        </w:rPr>
      </w:pPr>
      <w:r>
        <w:rPr>
          <w:rFonts w:ascii="仿宋" w:eastAsia="仿宋" w:hAnsi="仿宋" w:cs="仿宋" w:hint="eastAsia"/>
          <w:bCs/>
          <w:sz w:val="30"/>
          <w:szCs w:val="30"/>
        </w:rPr>
        <w:t>（三）绩效目标完成情况分析。</w:t>
      </w:r>
      <w:r>
        <w:rPr>
          <w:rFonts w:ascii="仿宋" w:eastAsia="仿宋" w:hAnsi="仿宋" w:cs="仿宋" w:hint="eastAsia"/>
          <w:sz w:val="30"/>
          <w:szCs w:val="30"/>
        </w:rPr>
        <w:t>（根据年初绩效目标及指标逐项分析）</w:t>
      </w:r>
    </w:p>
    <w:p w:rsidR="00AA4B76" w:rsidRDefault="00847F9F">
      <w:pPr>
        <w:spacing w:line="600" w:lineRule="exact"/>
        <w:ind w:firstLineChars="200" w:firstLine="600"/>
        <w:rPr>
          <w:rFonts w:ascii="仿宋" w:eastAsia="仿宋" w:hAnsi="仿宋" w:cs="仿宋"/>
          <w:sz w:val="30"/>
          <w:szCs w:val="30"/>
        </w:rPr>
      </w:pPr>
      <w:r>
        <w:rPr>
          <w:rFonts w:ascii="仿宋" w:eastAsia="仿宋" w:hAnsi="仿宋" w:cs="仿宋" w:hint="eastAsia"/>
          <w:sz w:val="30"/>
          <w:szCs w:val="30"/>
        </w:rPr>
        <w:t>1.产出指标完成情况分析。</w:t>
      </w:r>
    </w:p>
    <w:p w:rsidR="00AA4B76" w:rsidRDefault="00847F9F">
      <w:pPr>
        <w:spacing w:line="600" w:lineRule="exact"/>
        <w:ind w:firstLineChars="200" w:firstLine="600"/>
        <w:rPr>
          <w:rFonts w:ascii="仿宋" w:eastAsia="仿宋" w:hAnsi="仿宋" w:cs="仿宋"/>
          <w:sz w:val="30"/>
          <w:szCs w:val="30"/>
        </w:rPr>
      </w:pPr>
      <w:r>
        <w:rPr>
          <w:rFonts w:ascii="仿宋" w:eastAsia="仿宋" w:hAnsi="仿宋" w:cs="仿宋" w:hint="eastAsia"/>
          <w:sz w:val="30"/>
          <w:szCs w:val="30"/>
        </w:rPr>
        <w:t>（1）数量指标。补助14个村、3个社区。</w:t>
      </w:r>
    </w:p>
    <w:p w:rsidR="00AA4B76" w:rsidRDefault="00847F9F">
      <w:pPr>
        <w:spacing w:line="600" w:lineRule="exact"/>
        <w:ind w:firstLineChars="200" w:firstLine="600"/>
        <w:rPr>
          <w:rFonts w:ascii="仿宋" w:eastAsia="仿宋" w:hAnsi="仿宋" w:cs="仿宋"/>
          <w:sz w:val="30"/>
          <w:szCs w:val="30"/>
        </w:rPr>
      </w:pPr>
      <w:r>
        <w:rPr>
          <w:rFonts w:ascii="仿宋" w:eastAsia="仿宋" w:hAnsi="仿宋" w:cs="仿宋" w:hint="eastAsia"/>
          <w:sz w:val="30"/>
          <w:szCs w:val="30"/>
        </w:rPr>
        <w:t>（2）质量指标。补助准确率100%。</w:t>
      </w:r>
    </w:p>
    <w:p w:rsidR="00AA4B76" w:rsidRDefault="00847F9F">
      <w:pPr>
        <w:spacing w:line="600" w:lineRule="exact"/>
        <w:ind w:firstLineChars="200" w:firstLine="600"/>
        <w:rPr>
          <w:rFonts w:ascii="仿宋" w:eastAsia="仿宋" w:hAnsi="仿宋" w:cs="仿宋"/>
          <w:sz w:val="30"/>
          <w:szCs w:val="30"/>
        </w:rPr>
      </w:pPr>
      <w:r>
        <w:rPr>
          <w:rFonts w:ascii="仿宋" w:eastAsia="仿宋" w:hAnsi="仿宋" w:cs="仿宋" w:hint="eastAsia"/>
          <w:sz w:val="30"/>
          <w:szCs w:val="30"/>
        </w:rPr>
        <w:t>（3）时效指标。2021.5.20已全部打入14个村、3个社区的对工账户.</w:t>
      </w:r>
    </w:p>
    <w:p w:rsidR="00AA4B76" w:rsidRDefault="00847F9F">
      <w:pPr>
        <w:spacing w:line="600" w:lineRule="exact"/>
        <w:ind w:firstLineChars="200" w:firstLine="600"/>
        <w:rPr>
          <w:rFonts w:ascii="仿宋" w:eastAsia="仿宋" w:hAnsi="仿宋" w:cs="仿宋"/>
          <w:sz w:val="30"/>
          <w:szCs w:val="30"/>
        </w:rPr>
      </w:pPr>
      <w:r>
        <w:rPr>
          <w:rFonts w:ascii="仿宋" w:eastAsia="仿宋" w:hAnsi="仿宋" w:cs="仿宋" w:hint="eastAsia"/>
          <w:sz w:val="30"/>
          <w:szCs w:val="30"/>
        </w:rPr>
        <w:t>2.效益指标完成情况分析。</w:t>
      </w:r>
    </w:p>
    <w:p w:rsidR="00AA4B76" w:rsidRDefault="00847F9F">
      <w:pPr>
        <w:spacing w:line="600" w:lineRule="exact"/>
        <w:ind w:firstLineChars="200" w:firstLine="600"/>
        <w:rPr>
          <w:rFonts w:ascii="仿宋" w:eastAsia="仿宋" w:hAnsi="仿宋" w:cs="仿宋"/>
          <w:sz w:val="30"/>
          <w:szCs w:val="30"/>
        </w:rPr>
      </w:pPr>
      <w:r>
        <w:rPr>
          <w:rFonts w:ascii="仿宋" w:eastAsia="仿宋" w:hAnsi="仿宋" w:cs="仿宋" w:hint="eastAsia"/>
          <w:sz w:val="30"/>
          <w:szCs w:val="30"/>
        </w:rPr>
        <w:t>（1）经济效益。成本5万元。</w:t>
      </w:r>
    </w:p>
    <w:p w:rsidR="00AA4B76" w:rsidRDefault="00847F9F">
      <w:pPr>
        <w:spacing w:line="600" w:lineRule="exact"/>
        <w:ind w:firstLineChars="200" w:firstLine="600"/>
        <w:rPr>
          <w:rFonts w:ascii="仿宋" w:eastAsia="仿宋" w:hAnsi="仿宋" w:cs="仿宋"/>
          <w:sz w:val="30"/>
          <w:szCs w:val="30"/>
        </w:rPr>
      </w:pPr>
      <w:r>
        <w:rPr>
          <w:rFonts w:ascii="仿宋" w:eastAsia="仿宋" w:hAnsi="仿宋" w:cs="仿宋" w:hint="eastAsia"/>
          <w:sz w:val="30"/>
          <w:szCs w:val="30"/>
        </w:rPr>
        <w:t>（2）社会效益。持续加强与群众联系。</w:t>
      </w:r>
    </w:p>
    <w:p w:rsidR="00AA4B76" w:rsidRDefault="00847F9F">
      <w:pPr>
        <w:spacing w:line="600" w:lineRule="exact"/>
        <w:ind w:firstLineChars="200" w:firstLine="600"/>
        <w:rPr>
          <w:rFonts w:ascii="仿宋" w:eastAsia="仿宋" w:hAnsi="仿宋" w:cs="仿宋"/>
          <w:sz w:val="30"/>
          <w:szCs w:val="30"/>
        </w:rPr>
      </w:pPr>
      <w:r>
        <w:rPr>
          <w:rFonts w:ascii="仿宋" w:eastAsia="仿宋" w:hAnsi="仿宋" w:cs="仿宋" w:hint="eastAsia"/>
          <w:sz w:val="30"/>
          <w:szCs w:val="30"/>
        </w:rPr>
        <w:t>3.满意度指标完成情况分析。</w:t>
      </w:r>
    </w:p>
    <w:p w:rsidR="00AA4B76" w:rsidRDefault="00847F9F">
      <w:pPr>
        <w:pStyle w:val="a3"/>
        <w:rPr>
          <w:rFonts w:ascii="方正仿宋_GBK" w:eastAsia="方正仿宋_GBK" w:hAnsi="方正仿宋_GBK" w:cs="方正仿宋_GBK"/>
          <w:bCs/>
          <w:sz w:val="30"/>
          <w:szCs w:val="30"/>
        </w:rPr>
      </w:pPr>
      <w:r>
        <w:rPr>
          <w:rFonts w:ascii="仿宋" w:eastAsia="仿宋" w:hAnsi="仿宋" w:cs="仿宋" w:hint="eastAsia"/>
          <w:sz w:val="30"/>
          <w:szCs w:val="30"/>
        </w:rPr>
        <w:t xml:space="preserve">   （1）服务对象满意度。</w:t>
      </w:r>
      <w:r>
        <w:rPr>
          <w:rFonts w:ascii="仿宋" w:eastAsia="仿宋" w:hAnsi="仿宋" w:cs="仿宋" w:hint="eastAsia"/>
          <w:bCs/>
          <w:sz w:val="30"/>
          <w:szCs w:val="30"/>
        </w:rPr>
        <w:t>顺利完成全镇14个村、3个社区党组织、村民委员会和居民委员会的换届选举工作，完成率100%。</w:t>
      </w:r>
    </w:p>
    <w:p w:rsidR="00AA4B76" w:rsidRDefault="00847F9F">
      <w:pPr>
        <w:pStyle w:val="a3"/>
        <w:ind w:firstLineChars="200" w:firstLine="720"/>
        <w:rPr>
          <w:rFonts w:ascii="黑体" w:eastAsia="黑体" w:hAnsi="黑体" w:cs="黑体"/>
          <w:bCs/>
          <w:sz w:val="36"/>
          <w:szCs w:val="36"/>
        </w:rPr>
      </w:pPr>
      <w:r>
        <w:rPr>
          <w:rFonts w:ascii="黑体" w:eastAsia="黑体" w:hAnsi="黑体" w:cs="黑体" w:hint="eastAsia"/>
          <w:bCs/>
          <w:sz w:val="36"/>
          <w:szCs w:val="36"/>
        </w:rPr>
        <w:t>三、绩效自评结果情况</w:t>
      </w:r>
    </w:p>
    <w:p w:rsidR="00AA4B76" w:rsidRDefault="00847F9F">
      <w:pPr>
        <w:spacing w:line="600" w:lineRule="exact"/>
        <w:ind w:left="640"/>
        <w:jc w:val="left"/>
        <w:rPr>
          <w:rFonts w:ascii="仿宋" w:eastAsia="仿宋" w:hAnsi="仿宋" w:cs="仿宋"/>
          <w:bCs/>
          <w:sz w:val="30"/>
          <w:szCs w:val="30"/>
        </w:rPr>
      </w:pPr>
      <w:r>
        <w:rPr>
          <w:rFonts w:ascii="仿宋" w:eastAsia="仿宋" w:hAnsi="仿宋" w:cs="仿宋" w:hint="eastAsia"/>
          <w:bCs/>
          <w:sz w:val="30"/>
          <w:szCs w:val="30"/>
        </w:rPr>
        <w:t>通过认真开展单位项目支出绩效目标自评，综合评分99.5分，评价结果为（优）。</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四、其他需要说明的问题</w:t>
      </w:r>
    </w:p>
    <w:p w:rsidR="00AA4B76" w:rsidRDefault="00847F9F">
      <w:pPr>
        <w:spacing w:line="600" w:lineRule="exact"/>
        <w:ind w:firstLineChars="200" w:firstLine="600"/>
        <w:rPr>
          <w:rFonts w:ascii="方正仿宋_GBK" w:hAnsi="方正仿宋_GBK" w:cs="方正仿宋_GBK"/>
          <w:sz w:val="30"/>
          <w:szCs w:val="30"/>
        </w:rPr>
      </w:pPr>
      <w:r>
        <w:rPr>
          <w:rFonts w:ascii="方正仿宋_GBK" w:hAnsi="方正仿宋_GBK" w:cs="方正仿宋_GBK" w:hint="eastAsia"/>
          <w:sz w:val="30"/>
          <w:szCs w:val="30"/>
        </w:rPr>
        <w:t>无。</w:t>
      </w: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847F9F">
      <w:pPr>
        <w:spacing w:line="600" w:lineRule="exact"/>
        <w:rPr>
          <w:rFonts w:ascii="方正仿宋_GBK" w:hAnsi="宋体" w:cs="宋体"/>
          <w:b/>
          <w:sz w:val="44"/>
          <w:szCs w:val="44"/>
        </w:rPr>
      </w:pPr>
      <w:r>
        <w:rPr>
          <w:rFonts w:ascii="方正仿宋_GBK" w:hAnsi="宋体" w:cs="宋体" w:hint="eastAsia"/>
          <w:b/>
          <w:sz w:val="44"/>
          <w:szCs w:val="44"/>
        </w:rPr>
        <w:t>（五）2021年度村级集体经济项目建设资金（郭家社区集体经济花卉种植园）项目支出自评报告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100" w:firstLine="361"/>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pStyle w:val="a3"/>
        <w:numPr>
          <w:ilvl w:val="0"/>
          <w:numId w:val="4"/>
        </w:numPr>
        <w:rPr>
          <w:rFonts w:ascii="仿宋" w:eastAsia="仿宋" w:hAnsi="仿宋" w:cs="仿宋"/>
          <w:szCs w:val="32"/>
        </w:rPr>
      </w:pPr>
      <w:r>
        <w:rPr>
          <w:rFonts w:ascii="仿宋" w:eastAsia="仿宋" w:hAnsi="仿宋" w:cs="仿宋" w:hint="eastAsia"/>
          <w:szCs w:val="32"/>
        </w:rPr>
        <w:t>县财政下达资金计划50万元（奉节财农〔2021〕42号 ），目前已完成40万元。</w:t>
      </w:r>
    </w:p>
    <w:p w:rsidR="00AA4B76" w:rsidRDefault="00847F9F">
      <w:pPr>
        <w:pStyle w:val="a3"/>
        <w:numPr>
          <w:ilvl w:val="0"/>
          <w:numId w:val="4"/>
        </w:numPr>
        <w:rPr>
          <w:rFonts w:ascii="仿宋" w:eastAsia="仿宋" w:hAnsi="仿宋" w:cs="仿宋"/>
          <w:szCs w:val="32"/>
        </w:rPr>
      </w:pPr>
      <w:r>
        <w:rPr>
          <w:rFonts w:ascii="仿宋" w:eastAsia="仿宋" w:hAnsi="仿宋" w:cs="仿宋" w:hint="eastAsia"/>
          <w:szCs w:val="32"/>
        </w:rPr>
        <w:t>县农业农村委下达项目计划50万元，目前已完成40万元。</w:t>
      </w:r>
    </w:p>
    <w:p w:rsidR="00AA4B76" w:rsidRDefault="00847F9F">
      <w:pPr>
        <w:spacing w:line="600" w:lineRule="exact"/>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t>1.项目资金到位40万元。</w:t>
      </w:r>
    </w:p>
    <w:p w:rsidR="00AA4B76" w:rsidRDefault="00847F9F">
      <w:pPr>
        <w:spacing w:line="600" w:lineRule="exact"/>
        <w:rPr>
          <w:rFonts w:ascii="仿宋" w:eastAsia="仿宋" w:hAnsi="仿宋" w:cs="仿宋"/>
          <w:szCs w:val="32"/>
        </w:rPr>
      </w:pPr>
      <w:r>
        <w:rPr>
          <w:rFonts w:ascii="仿宋" w:eastAsia="仿宋" w:hAnsi="仿宋" w:cs="仿宋" w:hint="eastAsia"/>
          <w:szCs w:val="32"/>
        </w:rPr>
        <w:t>2.项目资金使用40万元。</w:t>
      </w:r>
    </w:p>
    <w:p w:rsidR="00AA4B76" w:rsidRDefault="00847F9F">
      <w:pPr>
        <w:spacing w:line="600" w:lineRule="exact"/>
        <w:outlineLvl w:val="0"/>
        <w:rPr>
          <w:rFonts w:ascii="仿宋" w:eastAsia="仿宋" w:hAnsi="仿宋" w:cs="仿宋"/>
          <w:szCs w:val="32"/>
        </w:rPr>
      </w:pPr>
      <w:r>
        <w:rPr>
          <w:rFonts w:ascii="仿宋" w:eastAsia="仿宋" w:hAnsi="仿宋" w:cs="仿宋" w:hint="eastAsia"/>
          <w:szCs w:val="32"/>
        </w:rPr>
        <w:t>3.项目资金严格按财政专项资金管理使用。</w:t>
      </w:r>
    </w:p>
    <w:p w:rsidR="00AA4B76" w:rsidRDefault="00847F9F">
      <w:pPr>
        <w:spacing w:line="600" w:lineRule="exact"/>
        <w:outlineLvl w:val="0"/>
        <w:rPr>
          <w:rFonts w:ascii="仿宋" w:eastAsia="仿宋" w:hAnsi="仿宋" w:cs="仿宋"/>
          <w:bCs/>
          <w:szCs w:val="32"/>
        </w:rPr>
      </w:pPr>
      <w:r>
        <w:rPr>
          <w:rFonts w:ascii="仿宋" w:eastAsia="仿宋" w:hAnsi="仿宋" w:cs="仿宋" w:hint="eastAsia"/>
          <w:bCs/>
          <w:szCs w:val="32"/>
        </w:rPr>
        <w:t>（二）总体绩效目标完成情况分析。</w:t>
      </w:r>
    </w:p>
    <w:p w:rsidR="00AA4B76" w:rsidRDefault="00847F9F">
      <w:pPr>
        <w:spacing w:line="600" w:lineRule="exact"/>
        <w:ind w:firstLineChars="100" w:firstLine="320"/>
        <w:outlineLvl w:val="0"/>
        <w:rPr>
          <w:rFonts w:ascii="仿宋" w:eastAsia="仿宋" w:hAnsi="仿宋" w:cs="仿宋"/>
          <w:bCs/>
          <w:szCs w:val="32"/>
        </w:rPr>
      </w:pPr>
      <w:r>
        <w:rPr>
          <w:rFonts w:ascii="仿宋" w:eastAsia="仿宋" w:hAnsi="仿宋" w:cs="仿宋" w:hint="eastAsia"/>
          <w:bCs/>
          <w:szCs w:val="32"/>
        </w:rPr>
        <w:t>现完成设施农业用地在郭家社区一组张家沟桥头修建成品鲜花销售大棚300平方米；设施农业用地在郭家一组花卉种植园进场处新建管理房80平方米；购买花卉种子和土地流转费（共40亩）；购买种植园所需机械工具和场内运输工具等。</w:t>
      </w:r>
    </w:p>
    <w:p w:rsidR="00AA4B76" w:rsidRDefault="00847F9F">
      <w:pPr>
        <w:spacing w:line="600" w:lineRule="exact"/>
        <w:outlineLvl w:val="0"/>
        <w:rPr>
          <w:rFonts w:ascii="仿宋" w:eastAsia="仿宋" w:hAnsi="仿宋" w:cs="仿宋"/>
          <w:szCs w:val="32"/>
        </w:rPr>
      </w:pPr>
      <w:r>
        <w:rPr>
          <w:rFonts w:ascii="仿宋" w:eastAsia="仿宋" w:hAnsi="仿宋" w:cs="仿宋" w:hint="eastAsia"/>
          <w:bCs/>
          <w:szCs w:val="32"/>
        </w:rPr>
        <w:t>（三）绩效目标完成情况分析。</w:t>
      </w:r>
      <w:r>
        <w:rPr>
          <w:rFonts w:ascii="仿宋" w:eastAsia="仿宋" w:hAnsi="仿宋" w:cs="仿宋" w:hint="eastAsia"/>
          <w:szCs w:val="32"/>
        </w:rPr>
        <w:t>（根据年初绩效目标及指标逐项分析）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lastRenderedPageBreak/>
        <w:t>1.产出指标完成情况分析。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t>（1）数量指标。</w:t>
      </w:r>
      <w:r>
        <w:rPr>
          <w:rFonts w:ascii="仿宋" w:eastAsia="仿宋" w:hAnsi="仿宋" w:cs="仿宋" w:hint="eastAsia"/>
          <w:bCs/>
          <w:szCs w:val="32"/>
        </w:rPr>
        <w:t>现完成设施农业用地在郭家社区一组张家沟桥头修建成品鲜花销售大棚300平方米；设施农业用地在郭家一组花卉种植园进场处新建管理房80平方米。</w:t>
      </w:r>
    </w:p>
    <w:p w:rsidR="00AA4B76" w:rsidRDefault="00847F9F">
      <w:pPr>
        <w:spacing w:line="600" w:lineRule="exact"/>
        <w:jc w:val="left"/>
        <w:rPr>
          <w:rFonts w:ascii="仿宋" w:eastAsia="仿宋" w:hAnsi="仿宋" w:cs="仿宋"/>
          <w:szCs w:val="32"/>
        </w:rPr>
      </w:pPr>
      <w:r>
        <w:rPr>
          <w:rFonts w:ascii="仿宋" w:eastAsia="仿宋" w:hAnsi="仿宋" w:cs="仿宋" w:hint="eastAsia"/>
          <w:szCs w:val="32"/>
        </w:rPr>
        <w:t>（2）质量指标。项目验收合格率100%。</w:t>
      </w:r>
    </w:p>
    <w:p w:rsidR="00AA4B76" w:rsidRDefault="00847F9F">
      <w:pPr>
        <w:spacing w:line="600" w:lineRule="exact"/>
        <w:jc w:val="left"/>
        <w:rPr>
          <w:rFonts w:ascii="仿宋" w:eastAsia="仿宋" w:hAnsi="仿宋" w:cs="仿宋"/>
          <w:szCs w:val="32"/>
        </w:rPr>
      </w:pPr>
      <w:r>
        <w:rPr>
          <w:rFonts w:ascii="仿宋" w:eastAsia="仿宋" w:hAnsi="仿宋" w:cs="仿宋" w:hint="eastAsia"/>
          <w:szCs w:val="32"/>
        </w:rPr>
        <w:t>（3）时效指标。项目完成及时率100%。</w:t>
      </w:r>
    </w:p>
    <w:p w:rsidR="00AA4B76" w:rsidRDefault="00847F9F">
      <w:pPr>
        <w:spacing w:line="600" w:lineRule="exact"/>
        <w:rPr>
          <w:rFonts w:ascii="仿宋" w:eastAsia="仿宋" w:hAnsi="仿宋" w:cs="仿宋"/>
          <w:szCs w:val="32"/>
        </w:rPr>
      </w:pPr>
      <w:r>
        <w:rPr>
          <w:rFonts w:ascii="仿宋" w:eastAsia="仿宋" w:hAnsi="仿宋" w:cs="仿宋" w:hint="eastAsia"/>
          <w:szCs w:val="32"/>
        </w:rPr>
        <w:t>（4）成本指标。项目资金50万元。</w:t>
      </w:r>
    </w:p>
    <w:p w:rsidR="00AA4B76" w:rsidRDefault="00847F9F">
      <w:pPr>
        <w:spacing w:line="600" w:lineRule="exact"/>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t>（1）经济效益。解决贫困人员就业岗位15人</w:t>
      </w:r>
    </w:p>
    <w:p w:rsidR="00AA4B76" w:rsidRDefault="00847F9F">
      <w:pPr>
        <w:spacing w:line="600" w:lineRule="exact"/>
        <w:rPr>
          <w:rFonts w:ascii="仿宋" w:eastAsia="仿宋" w:hAnsi="仿宋" w:cs="仿宋"/>
          <w:szCs w:val="32"/>
        </w:rPr>
      </w:pPr>
      <w:r>
        <w:rPr>
          <w:rFonts w:ascii="仿宋" w:eastAsia="仿宋" w:hAnsi="仿宋" w:cs="仿宋" w:hint="eastAsia"/>
          <w:szCs w:val="32"/>
        </w:rPr>
        <w:t>（2）社会效益。受益贫困户48户数，其中易地扶贫搬迁受益贫困户17户数。</w:t>
      </w:r>
    </w:p>
    <w:p w:rsidR="00AA4B76" w:rsidRDefault="00847F9F">
      <w:pPr>
        <w:spacing w:line="600" w:lineRule="exact"/>
        <w:rPr>
          <w:rFonts w:ascii="仿宋" w:eastAsia="仿宋" w:hAnsi="仿宋" w:cs="仿宋"/>
          <w:szCs w:val="32"/>
        </w:rPr>
      </w:pPr>
      <w:r>
        <w:rPr>
          <w:rFonts w:ascii="仿宋" w:eastAsia="仿宋" w:hAnsi="仿宋" w:cs="仿宋" w:hint="eastAsia"/>
          <w:szCs w:val="32"/>
        </w:rPr>
        <w:t>（2）可持续影响。土地流转费（共40亩）。</w:t>
      </w:r>
    </w:p>
    <w:p w:rsidR="00AA4B76" w:rsidRDefault="00847F9F">
      <w:pPr>
        <w:spacing w:line="600" w:lineRule="exact"/>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spacing w:line="600" w:lineRule="exact"/>
        <w:ind w:firstLineChars="100" w:firstLine="320"/>
        <w:rPr>
          <w:rFonts w:ascii="仿宋" w:eastAsia="仿宋" w:hAnsi="仿宋" w:cs="仿宋"/>
        </w:rPr>
      </w:pPr>
      <w:r>
        <w:rPr>
          <w:rFonts w:ascii="仿宋" w:eastAsia="仿宋" w:hAnsi="仿宋" w:cs="仿宋" w:hint="eastAsia"/>
          <w:szCs w:val="32"/>
        </w:rPr>
        <w:t>群众满意度达95%。</w:t>
      </w:r>
    </w:p>
    <w:p w:rsidR="00AA4B76" w:rsidRDefault="00847F9F">
      <w:pPr>
        <w:spacing w:line="600" w:lineRule="exact"/>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通过认真开展单位项目支出绩效目标自评，综合评分96分，评价结果为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847F9F">
      <w:pPr>
        <w:spacing w:line="600" w:lineRule="exact"/>
        <w:jc w:val="center"/>
        <w:rPr>
          <w:rFonts w:ascii="黑体" w:eastAsia="黑体" w:hAnsi="黑体" w:cs="黑体"/>
          <w:b/>
          <w:bCs/>
          <w:color w:val="333333"/>
          <w:kern w:val="0"/>
          <w:sz w:val="44"/>
          <w:szCs w:val="44"/>
          <w:shd w:val="clear" w:color="auto" w:fill="FFFFFF"/>
        </w:rPr>
      </w:pPr>
      <w:r>
        <w:rPr>
          <w:rFonts w:ascii="黑体" w:eastAsia="黑体" w:hAnsi="黑体" w:cs="黑体" w:hint="eastAsia"/>
          <w:b/>
          <w:bCs/>
          <w:color w:val="333333"/>
          <w:kern w:val="0"/>
          <w:sz w:val="44"/>
          <w:szCs w:val="44"/>
          <w:shd w:val="clear" w:color="auto" w:fill="FFFFFF"/>
        </w:rPr>
        <w:t>（六）2020年6月30日后参加城乡居民医保缴费资助资金绩效自评报告</w:t>
      </w:r>
    </w:p>
    <w:p w:rsidR="00AA4B76" w:rsidRDefault="00AA4B76">
      <w:pPr>
        <w:pStyle w:val="Default"/>
      </w:pPr>
    </w:p>
    <w:p w:rsidR="00AA4B76" w:rsidRDefault="00847F9F">
      <w:pPr>
        <w:spacing w:line="600" w:lineRule="exact"/>
        <w:ind w:firstLineChars="200" w:firstLine="640"/>
        <w:jc w:val="left"/>
        <w:rPr>
          <w:rFonts w:ascii="仿宋" w:eastAsia="仿宋" w:hAnsi="仿宋" w:cs="仿宋"/>
          <w:color w:val="333333"/>
          <w:szCs w:val="32"/>
        </w:rPr>
      </w:pPr>
      <w:r>
        <w:rPr>
          <w:rFonts w:ascii="仿宋" w:eastAsia="仿宋" w:hAnsi="仿宋" w:cs="仿宋" w:hint="eastAsia"/>
          <w:szCs w:val="32"/>
        </w:rPr>
        <w:t>根据奉节财绩[2022]2号文件的要求，</w:t>
      </w:r>
      <w:r>
        <w:rPr>
          <w:rFonts w:ascii="仿宋" w:eastAsia="仿宋" w:hAnsi="仿宋" w:cs="仿宋" w:hint="eastAsia"/>
          <w:color w:val="333333"/>
          <w:szCs w:val="32"/>
          <w:shd w:val="clear" w:color="auto" w:fill="FFFFFF"/>
        </w:rPr>
        <w:t>通过听取汇报、调阅核实相关资料等方式，对</w:t>
      </w:r>
      <w:r>
        <w:rPr>
          <w:rFonts w:ascii="仿宋" w:eastAsia="仿宋" w:hAnsi="仿宋" w:cs="仿宋" w:hint="eastAsia"/>
          <w:szCs w:val="32"/>
        </w:rPr>
        <w:t>奉节财农〔2021〕45号的</w:t>
      </w:r>
      <w:r>
        <w:rPr>
          <w:rFonts w:ascii="仿宋" w:eastAsia="仿宋" w:hAnsi="仿宋" w:cs="仿宋" w:hint="eastAsia"/>
          <w:color w:val="333333"/>
          <w:szCs w:val="32"/>
          <w:shd w:val="clear" w:color="auto" w:fill="FFFFFF"/>
        </w:rPr>
        <w:t>工作成效进行了检查、核实，年度绩效目标按预定目标，自评优秀等级。现将本项目绩效自评情况报告如下： </w:t>
      </w:r>
    </w:p>
    <w:p w:rsidR="00AA4B76" w:rsidRDefault="00847F9F">
      <w:pPr>
        <w:pStyle w:val="a6"/>
        <w:widowControl/>
        <w:shd w:val="clear" w:color="auto" w:fill="FFFFFF"/>
        <w:spacing w:before="75" w:beforeAutospacing="0" w:after="75" w:afterAutospacing="0" w:line="30" w:lineRule="atLeast"/>
        <w:rPr>
          <w:rFonts w:ascii="黑体" w:eastAsia="黑体" w:hAnsi="黑体" w:cs="黑体"/>
          <w:b/>
          <w:bCs/>
          <w:color w:val="333333"/>
          <w:sz w:val="36"/>
          <w:szCs w:val="36"/>
        </w:rPr>
      </w:pPr>
      <w:r>
        <w:rPr>
          <w:rFonts w:ascii="仿宋" w:eastAsia="仿宋" w:hAnsi="仿宋" w:cs="仿宋" w:hint="eastAsia"/>
          <w:color w:val="333333"/>
          <w:sz w:val="32"/>
          <w:szCs w:val="32"/>
          <w:shd w:val="clear" w:color="auto" w:fill="FFFFFF"/>
        </w:rPr>
        <w:t xml:space="preserve">　　</w:t>
      </w:r>
      <w:r>
        <w:rPr>
          <w:rFonts w:ascii="黑体" w:eastAsia="黑体" w:hAnsi="黑体" w:cs="黑体" w:hint="eastAsia"/>
          <w:b/>
          <w:bCs/>
          <w:color w:val="333333"/>
          <w:sz w:val="36"/>
          <w:szCs w:val="36"/>
          <w:shd w:val="clear" w:color="auto" w:fill="FFFFFF"/>
        </w:rPr>
        <w:t>一、项目基本情况 </w:t>
      </w:r>
    </w:p>
    <w:p w:rsidR="00AA4B76" w:rsidRDefault="00847F9F">
      <w:pPr>
        <w:spacing w:line="600" w:lineRule="exact"/>
        <w:ind w:firstLineChars="100" w:firstLine="320"/>
        <w:jc w:val="left"/>
        <w:rPr>
          <w:rFonts w:ascii="仿宋" w:eastAsia="仿宋" w:hAnsi="仿宋" w:cs="仿宋"/>
          <w:color w:val="333333"/>
          <w:szCs w:val="32"/>
          <w:shd w:val="clear" w:color="auto" w:fill="FFFFFF"/>
        </w:rPr>
      </w:pPr>
      <w:r>
        <w:rPr>
          <w:rFonts w:ascii="仿宋" w:eastAsia="仿宋" w:hAnsi="仿宋" w:cs="仿宋" w:hint="eastAsia"/>
          <w:color w:val="333333"/>
          <w:szCs w:val="32"/>
          <w:shd w:val="clear" w:color="auto" w:fill="FFFFFF"/>
        </w:rPr>
        <w:t>为了进一步帮扶困难群体，</w:t>
      </w:r>
      <w:r>
        <w:rPr>
          <w:rFonts w:ascii="仿宋" w:eastAsia="仿宋" w:hAnsi="仿宋" w:cs="仿宋" w:hint="eastAsia"/>
          <w:szCs w:val="32"/>
        </w:rPr>
        <w:t>根据奉节财农〔2021〕45号文件的要求，经县脱贫攻坚工作领导小组审议通过，决定对</w:t>
      </w:r>
      <w:r>
        <w:rPr>
          <w:rFonts w:ascii="仿宋" w:eastAsia="仿宋" w:hAnsi="仿宋" w:cs="仿宋" w:hint="eastAsia"/>
          <w:color w:val="333333"/>
          <w:kern w:val="0"/>
          <w:szCs w:val="32"/>
          <w:shd w:val="clear" w:color="auto" w:fill="FFFFFF"/>
        </w:rPr>
        <w:t>2020年6月30日后参加城乡居民医保缴费人员</w:t>
      </w:r>
      <w:r>
        <w:rPr>
          <w:rFonts w:ascii="仿宋" w:eastAsia="仿宋" w:hAnsi="仿宋" w:cs="仿宋" w:hint="eastAsia"/>
          <w:szCs w:val="32"/>
        </w:rPr>
        <w:t>进行资助</w:t>
      </w:r>
      <w:r>
        <w:rPr>
          <w:rFonts w:ascii="仿宋" w:eastAsia="仿宋" w:hAnsi="仿宋" w:cs="仿宋" w:hint="eastAsia"/>
          <w:color w:val="333333"/>
          <w:szCs w:val="32"/>
          <w:shd w:val="clear" w:color="auto" w:fill="FFFFFF"/>
        </w:rPr>
        <w:t>。</w:t>
      </w:r>
    </w:p>
    <w:p w:rsidR="00AA4B76" w:rsidRDefault="00847F9F">
      <w:pPr>
        <w:pStyle w:val="a6"/>
        <w:widowControl/>
        <w:shd w:val="clear" w:color="auto" w:fill="FFFFFF"/>
        <w:spacing w:before="75" w:beforeAutospacing="0" w:after="75" w:afterAutospacing="0" w:line="30" w:lineRule="atLeast"/>
        <w:ind w:firstLine="560"/>
        <w:rPr>
          <w:rFonts w:ascii="黑体" w:eastAsia="黑体" w:hAnsi="黑体" w:cs="黑体"/>
          <w:b/>
          <w:bCs/>
          <w:color w:val="333333"/>
          <w:sz w:val="36"/>
          <w:szCs w:val="36"/>
        </w:rPr>
      </w:pPr>
      <w:r>
        <w:rPr>
          <w:rFonts w:ascii="黑体" w:eastAsia="黑体" w:hAnsi="黑体" w:cs="黑体" w:hint="eastAsia"/>
          <w:b/>
          <w:bCs/>
          <w:color w:val="333333"/>
          <w:sz w:val="36"/>
          <w:szCs w:val="36"/>
          <w:shd w:val="clear" w:color="auto" w:fill="FFFFFF"/>
        </w:rPr>
        <w:t>二、项目实施基本情况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（一）项目组织管理情况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2020年6月30日后参加城乡居民医保缴费</w:t>
      </w:r>
      <w:r>
        <w:rPr>
          <w:rFonts w:ascii="仿宋" w:eastAsia="仿宋" w:hAnsi="仿宋" w:cs="仿宋" w:hint="eastAsia"/>
          <w:sz w:val="32"/>
          <w:szCs w:val="32"/>
        </w:rPr>
        <w:t>的，实行先缴后补的原则</w:t>
      </w:r>
      <w:r>
        <w:rPr>
          <w:rFonts w:ascii="仿宋" w:eastAsia="仿宋" w:hAnsi="仿宋" w:cs="仿宋" w:hint="eastAsia"/>
          <w:color w:val="333333"/>
          <w:sz w:val="32"/>
          <w:szCs w:val="32"/>
          <w:shd w:val="clear" w:color="auto" w:fill="FFFFFF"/>
        </w:rPr>
        <w:t>。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sz w:val="32"/>
          <w:szCs w:val="32"/>
        </w:rPr>
      </w:pPr>
      <w:r>
        <w:rPr>
          <w:rFonts w:ascii="仿宋" w:eastAsia="仿宋" w:hAnsi="仿宋" w:cs="仿宋" w:hint="eastAsia"/>
          <w:sz w:val="32"/>
          <w:szCs w:val="32"/>
          <w:shd w:val="clear" w:color="auto" w:fill="FFFFFF"/>
        </w:rPr>
        <w:t xml:space="preserve">　 (二）项目财务管理情况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通过对</w:t>
      </w:r>
      <w:r>
        <w:rPr>
          <w:rFonts w:ascii="仿宋" w:eastAsia="仿宋" w:hAnsi="仿宋" w:cs="仿宋" w:hint="eastAsia"/>
          <w:sz w:val="32"/>
          <w:szCs w:val="32"/>
        </w:rPr>
        <w:t>城乡居民医保参保缴费的</w:t>
      </w:r>
      <w:r>
        <w:rPr>
          <w:rFonts w:ascii="仿宋" w:eastAsia="仿宋" w:hAnsi="仿宋" w:cs="仿宋" w:hint="eastAsia"/>
          <w:color w:val="333333"/>
          <w:sz w:val="32"/>
          <w:szCs w:val="32"/>
          <w:shd w:val="clear" w:color="auto" w:fill="FFFFFF"/>
        </w:rPr>
        <w:t>检查、核实，年度绩效目标总体完成情况良好。项目资金使用严格依据财政制定的相关规章制度对资金进行管理、结算，遵循预算，专款专用。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sz w:val="32"/>
          <w:szCs w:val="32"/>
        </w:rPr>
      </w:pPr>
      <w:r>
        <w:rPr>
          <w:rFonts w:ascii="仿宋" w:eastAsia="仿宋" w:hAnsi="仿宋" w:cs="仿宋" w:hint="eastAsia"/>
          <w:sz w:val="32"/>
          <w:szCs w:val="32"/>
          <w:shd w:val="clear" w:color="auto" w:fill="FFFFFF"/>
        </w:rPr>
        <w:t xml:space="preserve">　项目资金预算0.385万元，实际拨付资金0.385万元，实际支出0.385万元，资金使用率100%。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 xml:space="preserve">　　</w:t>
      </w:r>
      <w:r>
        <w:rPr>
          <w:rFonts w:ascii="黑体" w:eastAsia="黑体" w:hAnsi="黑体" w:cs="黑体" w:hint="eastAsia"/>
          <w:b/>
          <w:bCs/>
          <w:color w:val="333333"/>
          <w:sz w:val="36"/>
          <w:szCs w:val="36"/>
          <w:shd w:val="clear" w:color="auto" w:fill="FFFFFF"/>
        </w:rPr>
        <w:t>三、项目绩效分析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xml:space="preserve">　　（一）、产出指标体系</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1.产出数量方面：资助补贴完成率达100%。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2.时效方面：成本控制率、资金到位率、资金到位及时率都达100%，资金使用率达100%。</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xml:space="preserve">　　 (二)、效益指标体系</w:t>
      </w:r>
    </w:p>
    <w:p w:rsidR="00AA4B76" w:rsidRDefault="00847F9F">
      <w:pPr>
        <w:pStyle w:val="a6"/>
        <w:widowControl/>
        <w:shd w:val="clear" w:color="auto" w:fill="FFFFFF"/>
        <w:spacing w:before="75" w:beforeAutospacing="0" w:after="75" w:afterAutospacing="0" w:line="30" w:lineRule="atLeast"/>
        <w:ind w:firstLine="56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项目效益方面:一共完成资助7人，为7位建档立卡贫困人口落实</w:t>
      </w:r>
      <w:r>
        <w:rPr>
          <w:rFonts w:ascii="仿宋" w:eastAsia="仿宋" w:hAnsi="仿宋" w:cs="仿宋" w:hint="eastAsia"/>
          <w:sz w:val="32"/>
          <w:szCs w:val="32"/>
        </w:rPr>
        <w:t>城乡居民医保缴费</w:t>
      </w:r>
      <w:r>
        <w:rPr>
          <w:rFonts w:ascii="仿宋" w:eastAsia="仿宋" w:hAnsi="仿宋" w:cs="仿宋" w:hint="eastAsia"/>
          <w:color w:val="333333"/>
          <w:sz w:val="32"/>
          <w:szCs w:val="32"/>
          <w:shd w:val="clear" w:color="auto" w:fill="FFFFFF"/>
        </w:rPr>
        <w:t>资助资金0.385万元。</w:t>
      </w:r>
    </w:p>
    <w:p w:rsidR="00AA4B76" w:rsidRDefault="00847F9F">
      <w:pPr>
        <w:pStyle w:val="a6"/>
        <w:widowControl/>
        <w:numPr>
          <w:ilvl w:val="0"/>
          <w:numId w:val="5"/>
        </w:numPr>
        <w:shd w:val="clear" w:color="auto" w:fill="FFFFFF"/>
        <w:spacing w:before="75" w:beforeAutospacing="0" w:after="75" w:afterAutospacing="0" w:line="30" w:lineRule="atLeast"/>
        <w:ind w:firstLine="56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、满意度指标体系</w:t>
      </w:r>
    </w:p>
    <w:p w:rsidR="00AA4B76" w:rsidRDefault="00847F9F">
      <w:pPr>
        <w:pStyle w:val="a6"/>
        <w:widowControl/>
        <w:shd w:val="clear" w:color="auto" w:fill="FFFFFF"/>
        <w:spacing w:before="75" w:beforeAutospacing="0" w:after="75" w:afterAutospacing="0" w:line="30" w:lineRule="atLeast"/>
        <w:ind w:firstLine="56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项目满意度方面:为7位建档立卡贫困人口落实</w:t>
      </w:r>
      <w:r>
        <w:rPr>
          <w:rFonts w:ascii="仿宋" w:eastAsia="仿宋" w:hAnsi="仿宋" w:cs="仿宋" w:hint="eastAsia"/>
          <w:sz w:val="32"/>
          <w:szCs w:val="32"/>
        </w:rPr>
        <w:t>城乡居民医保缴费</w:t>
      </w:r>
      <w:r>
        <w:rPr>
          <w:rFonts w:ascii="仿宋" w:eastAsia="仿宋" w:hAnsi="仿宋" w:cs="仿宋" w:hint="eastAsia"/>
          <w:color w:val="333333"/>
          <w:sz w:val="32"/>
          <w:szCs w:val="32"/>
          <w:shd w:val="clear" w:color="auto" w:fill="FFFFFF"/>
        </w:rPr>
        <w:t>资助资金，全部满意，满意度100%。</w:t>
      </w:r>
    </w:p>
    <w:p w:rsidR="00AA4B76" w:rsidRDefault="00847F9F">
      <w:pPr>
        <w:spacing w:line="600" w:lineRule="exact"/>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通过认真开展单位项目支出绩效目标自评，综合评分99.9分，评价结果为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847F9F">
      <w:pPr>
        <w:spacing w:line="600" w:lineRule="exact"/>
        <w:rPr>
          <w:rFonts w:ascii="黑体" w:eastAsia="黑体" w:hAnsi="黑体" w:cs="黑体"/>
          <w:b/>
          <w:sz w:val="44"/>
          <w:szCs w:val="44"/>
        </w:rPr>
      </w:pPr>
      <w:r>
        <w:rPr>
          <w:rFonts w:ascii="黑体" w:eastAsia="黑体" w:hAnsi="黑体" w:cs="黑体" w:hint="eastAsia"/>
          <w:b/>
          <w:sz w:val="44"/>
          <w:szCs w:val="44"/>
        </w:rPr>
        <w:lastRenderedPageBreak/>
        <w:t>（七）2020年度村（社区）干部绩效补贴</w:t>
      </w: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t>项目支出自评报告</w:t>
      </w:r>
    </w:p>
    <w:p w:rsidR="00AA4B76" w:rsidRDefault="00AA4B76">
      <w:pPr>
        <w:spacing w:line="600" w:lineRule="exact"/>
        <w:ind w:firstLineChars="200" w:firstLine="883"/>
        <w:rPr>
          <w:rFonts w:ascii="黑体" w:eastAsia="黑体" w:hAnsi="黑体" w:cs="黑体"/>
          <w:b/>
          <w:sz w:val="44"/>
          <w:szCs w:val="44"/>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县财政下达项目绩效目标情况。奉节县财政局《2020年度村（社区）干部绩效补贴》（奉节财农〔2021〕57号），在下达资金预算时同步下达了绩效目标。</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594" w:lineRule="exact"/>
        <w:ind w:firstLineChars="100" w:firstLine="320"/>
        <w:jc w:val="left"/>
        <w:rPr>
          <w:rFonts w:ascii="仿宋" w:eastAsia="仿宋" w:hAnsi="仿宋" w:cs="仿宋"/>
          <w:szCs w:val="32"/>
        </w:rPr>
      </w:pPr>
      <w:r>
        <w:rPr>
          <w:rFonts w:ascii="仿宋" w:eastAsia="仿宋" w:hAnsi="仿宋" w:cs="仿宋" w:hint="eastAsia"/>
          <w:szCs w:val="32"/>
        </w:rPr>
        <w:t>项目资金到位情况（2021年3月收到项目资金27.4831万元，共计到位27.4831万元）；项目资金执行情况（资金到位后，于2021年7月拨付27.4831元，无任何资金结余现象）；项目资金管理情况：按照中共奉节县委办公室关于印发《奉节县村（社区）领导班子和干部绩效考核办法（修订）》的通知（奉节委办〔2018〕65号</w:t>
      </w:r>
      <w:r>
        <w:rPr>
          <w:rFonts w:ascii="仿宋" w:eastAsia="仿宋" w:hAnsi="仿宋" w:cs="仿宋" w:hint="eastAsia"/>
          <w:color w:val="000000"/>
          <w:szCs w:val="32"/>
        </w:rPr>
        <w:t>）</w:t>
      </w:r>
      <w:r>
        <w:rPr>
          <w:rFonts w:ascii="仿宋" w:eastAsia="仿宋" w:hAnsi="仿宋" w:cs="仿宋" w:hint="eastAsia"/>
          <w:szCs w:val="32"/>
        </w:rPr>
        <w:t>，全额打卡发放到87名村（社区）干部。</w:t>
      </w:r>
    </w:p>
    <w:p w:rsidR="00AA4B76" w:rsidRDefault="00847F9F">
      <w:pPr>
        <w:numPr>
          <w:ilvl w:val="0"/>
          <w:numId w:val="6"/>
        </w:num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总体绩效目标完成情况分析。</w:t>
      </w:r>
    </w:p>
    <w:p w:rsidR="00AA4B76" w:rsidRDefault="00847F9F">
      <w:pPr>
        <w:pStyle w:val="a3"/>
        <w:rPr>
          <w:rFonts w:ascii="仿宋" w:eastAsia="仿宋" w:hAnsi="仿宋" w:cs="仿宋"/>
          <w:szCs w:val="32"/>
        </w:rPr>
      </w:pPr>
      <w:r>
        <w:rPr>
          <w:rFonts w:ascii="仿宋" w:eastAsia="仿宋" w:hAnsi="仿宋" w:cs="仿宋" w:hint="eastAsia"/>
          <w:bCs/>
          <w:szCs w:val="32"/>
        </w:rPr>
        <w:t>目前，项目总体绩效目标全部完成，项目完成率100%。</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（1）数量指标。严格按照按照中共奉节县委办公室关于印发《奉节县村（社区）领导班子和干部绩效考核办法（修订）》的通知（奉节委办〔2018〕65号</w:t>
      </w:r>
      <w:r>
        <w:rPr>
          <w:rFonts w:ascii="仿宋" w:eastAsia="仿宋" w:hAnsi="仿宋" w:cs="仿宋" w:hint="eastAsia"/>
          <w:color w:val="000000"/>
          <w:szCs w:val="32"/>
        </w:rPr>
        <w:t>）</w:t>
      </w:r>
      <w:r>
        <w:rPr>
          <w:rFonts w:ascii="仿宋" w:eastAsia="仿宋" w:hAnsi="仿宋" w:cs="仿宋" w:hint="eastAsia"/>
          <w:szCs w:val="32"/>
        </w:rPr>
        <w:t>，对17个村（社区）87名村（社区）干部进行考核评比，进一步改进和完善村（社</w:t>
      </w:r>
      <w:r>
        <w:rPr>
          <w:rFonts w:ascii="仿宋" w:eastAsia="仿宋" w:hAnsi="仿宋" w:cs="仿宋" w:hint="eastAsia"/>
          <w:szCs w:val="32"/>
        </w:rPr>
        <w:lastRenderedPageBreak/>
        <w:t>区）领导班子和干部的考核评价工作，建立科学有效的激励约束机制，引导村（社区）干部认真履行岗位职责，激发村（社区）干部推动发展、服务群众、凝聚人心、促进和谐的积极性，为夯实全县基层基础工作提供坚强的组织保障。</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（2）质量指标。严格按照县委组织考核要求进行公开、公平、公正考核。</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（3）时效指标。按时完成考核，合理、公平划分考核等次。</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（2）社会效益。引导村干部认真履职比例达95%，实际参与度达98%左右。</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（3）生态效益。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3.满意度指标完成情况分析。87名村社区干部对考核评比结果满意度达100%。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通过认真开展单位项目支出绩效目标自评，综合评分98.46分，评价结果为</w:t>
      </w:r>
      <w:r>
        <w:rPr>
          <w:rFonts w:ascii="仿宋_GB2312" w:eastAsia="仿宋_GB2312" w:hAnsi="仿宋_GB2312" w:cs="仿宋_GB2312" w:hint="eastAsia"/>
          <w:szCs w:val="32"/>
        </w:rPr>
        <w:t>优。</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四、偏离绩效目标的原因和下一步改进措施</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未偏离绩效目标</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五、其他需要说明的问题</w:t>
      </w:r>
    </w:p>
    <w:p w:rsidR="00AA4B76" w:rsidRDefault="00847F9F">
      <w:pPr>
        <w:ind w:firstLineChars="200" w:firstLine="640"/>
      </w:pPr>
      <w:r>
        <w:rPr>
          <w:rFonts w:ascii="仿宋" w:eastAsia="仿宋" w:hAnsi="仿宋" w:cs="仿宋" w:hint="eastAsia"/>
          <w:szCs w:val="32"/>
        </w:rPr>
        <w:t>无</w:t>
      </w: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b/>
          <w:bCs/>
          <w:color w:val="333333"/>
          <w:kern w:val="0"/>
          <w:sz w:val="44"/>
          <w:szCs w:val="44"/>
          <w:shd w:val="clear" w:color="auto" w:fill="FFFFFF"/>
        </w:rPr>
      </w:pPr>
    </w:p>
    <w:p w:rsidR="00AA4B76" w:rsidRDefault="00847F9F">
      <w:pPr>
        <w:spacing w:line="600" w:lineRule="exact"/>
        <w:rPr>
          <w:rFonts w:ascii="黑体" w:eastAsia="黑体" w:hAnsi="黑体" w:cs="黑体"/>
          <w:b/>
          <w:bCs/>
          <w:sz w:val="44"/>
          <w:szCs w:val="44"/>
        </w:rPr>
      </w:pPr>
      <w:r>
        <w:rPr>
          <w:rFonts w:ascii="黑体" w:eastAsia="黑体" w:hAnsi="黑体" w:cs="黑体" w:hint="eastAsia"/>
          <w:b/>
          <w:bCs/>
          <w:color w:val="333333"/>
          <w:kern w:val="0"/>
          <w:sz w:val="44"/>
          <w:szCs w:val="44"/>
          <w:shd w:val="clear" w:color="auto" w:fill="FFFFFF"/>
        </w:rPr>
        <w:t>（八）2021年康乐镇</w:t>
      </w:r>
      <w:r>
        <w:rPr>
          <w:rFonts w:ascii="黑体" w:eastAsia="黑体" w:hAnsi="黑体" w:cs="黑体" w:hint="eastAsia"/>
          <w:b/>
          <w:bCs/>
          <w:sz w:val="44"/>
          <w:szCs w:val="44"/>
        </w:rPr>
        <w:t>财政扶贫专项资金</w:t>
      </w:r>
    </w:p>
    <w:p w:rsidR="00AA4B76" w:rsidRDefault="00847F9F">
      <w:pPr>
        <w:spacing w:line="600" w:lineRule="exact"/>
        <w:jc w:val="center"/>
        <w:rPr>
          <w:b/>
          <w:bCs/>
          <w:sz w:val="44"/>
          <w:szCs w:val="44"/>
        </w:rPr>
      </w:pPr>
      <w:r>
        <w:rPr>
          <w:rFonts w:ascii="黑体" w:eastAsia="黑体" w:hAnsi="黑体" w:cs="黑体" w:hint="eastAsia"/>
          <w:b/>
          <w:bCs/>
          <w:sz w:val="44"/>
          <w:szCs w:val="44"/>
        </w:rPr>
        <w:t>公益性岗位</w:t>
      </w:r>
      <w:r>
        <w:rPr>
          <w:rFonts w:ascii="黑体" w:eastAsia="黑体" w:hAnsi="黑体" w:cs="黑体" w:hint="eastAsia"/>
          <w:b/>
          <w:bCs/>
          <w:color w:val="333333"/>
          <w:kern w:val="0"/>
          <w:sz w:val="44"/>
          <w:szCs w:val="44"/>
          <w:shd w:val="clear" w:color="auto" w:fill="FFFFFF"/>
        </w:rPr>
        <w:t>绩效自评报告</w:t>
      </w:r>
    </w:p>
    <w:p w:rsidR="00AA4B76" w:rsidRDefault="00847F9F">
      <w:pPr>
        <w:spacing w:line="600" w:lineRule="exact"/>
        <w:ind w:firstLineChars="200" w:firstLine="640"/>
        <w:jc w:val="left"/>
        <w:rPr>
          <w:rFonts w:ascii="仿宋" w:eastAsia="仿宋" w:hAnsi="仿宋" w:cs="仿宋"/>
          <w:color w:val="333333"/>
          <w:szCs w:val="32"/>
        </w:rPr>
      </w:pPr>
      <w:r>
        <w:rPr>
          <w:rFonts w:ascii="仿宋" w:eastAsia="仿宋" w:hAnsi="仿宋" w:cs="仿宋" w:hint="eastAsia"/>
          <w:szCs w:val="32"/>
        </w:rPr>
        <w:t>根据渝扶组办发〔2020〕11号文件的要求，经审议通过，决定用财政扶贫专项资金开发公益性岗位（奉节财农〔2021〕64号文件）</w:t>
      </w:r>
      <w:r>
        <w:rPr>
          <w:rFonts w:ascii="仿宋" w:eastAsia="仿宋" w:hAnsi="仿宋" w:cs="仿宋" w:hint="eastAsia"/>
          <w:color w:val="333333"/>
          <w:szCs w:val="32"/>
          <w:shd w:val="clear" w:color="auto" w:fill="FFFFFF"/>
        </w:rPr>
        <w:t>，我镇成立了绩效领导小组，通过听取汇报、调阅核实相关资料等方式，对工作成效进行了检查、核实，年度绩效目标按预定目标，自评优秀等级。现将本项目绩效自评情况报告如下： </w:t>
      </w:r>
    </w:p>
    <w:p w:rsidR="00AA4B76" w:rsidRDefault="00847F9F">
      <w:pPr>
        <w:pStyle w:val="a6"/>
        <w:widowControl/>
        <w:shd w:val="clear" w:color="auto" w:fill="FFFFFF"/>
        <w:spacing w:before="75" w:beforeAutospacing="0" w:after="75" w:afterAutospacing="0" w:line="30" w:lineRule="atLeast"/>
        <w:rPr>
          <w:rFonts w:ascii="宋体" w:eastAsia="宋体" w:hAnsi="宋体" w:cs="宋体"/>
          <w:color w:val="333333"/>
          <w:sz w:val="28"/>
          <w:szCs w:val="28"/>
        </w:rPr>
      </w:pPr>
      <w:r>
        <w:rPr>
          <w:rFonts w:ascii="宋体" w:eastAsia="宋体" w:hAnsi="宋体" w:cs="宋体" w:hint="eastAsia"/>
          <w:color w:val="333333"/>
          <w:sz w:val="28"/>
          <w:szCs w:val="28"/>
          <w:shd w:val="clear" w:color="auto" w:fill="FFFFFF"/>
        </w:rPr>
        <w:t xml:space="preserve">　　</w:t>
      </w:r>
      <w:r>
        <w:rPr>
          <w:rFonts w:ascii="黑体" w:eastAsia="黑体" w:hAnsi="黑体" w:cs="黑体" w:hint="eastAsia"/>
          <w:b/>
          <w:bCs/>
          <w:color w:val="333333"/>
          <w:sz w:val="36"/>
          <w:szCs w:val="36"/>
          <w:shd w:val="clear" w:color="auto" w:fill="FFFFFF"/>
        </w:rPr>
        <w:t>一、项目基本情况</w:t>
      </w:r>
      <w:r>
        <w:rPr>
          <w:rFonts w:ascii="宋体" w:eastAsia="宋体" w:hAnsi="宋体" w:cs="宋体" w:hint="eastAsia"/>
          <w:color w:val="333333"/>
          <w:sz w:val="28"/>
          <w:szCs w:val="28"/>
          <w:shd w:val="clear" w:color="auto" w:fill="FFFFFF"/>
        </w:rPr>
        <w:t> </w:t>
      </w:r>
    </w:p>
    <w:p w:rsidR="00AA4B76" w:rsidRDefault="00847F9F">
      <w:pPr>
        <w:pStyle w:val="a6"/>
        <w:widowControl/>
        <w:shd w:val="clear" w:color="auto" w:fill="FFFFFF"/>
        <w:spacing w:before="75" w:beforeAutospacing="0" w:after="75" w:afterAutospacing="0" w:line="30" w:lineRule="atLeast"/>
        <w:ind w:firstLine="56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为了进一步帮扶就业困难群体就业，加强公益性岗位的开发与管理，</w:t>
      </w:r>
      <w:r>
        <w:rPr>
          <w:rFonts w:ascii="仿宋" w:eastAsia="仿宋" w:hAnsi="仿宋" w:cs="仿宋" w:hint="eastAsia"/>
          <w:sz w:val="32"/>
          <w:szCs w:val="32"/>
        </w:rPr>
        <w:t>根据上级相关文件的要求，</w:t>
      </w:r>
      <w:r>
        <w:rPr>
          <w:rFonts w:ascii="仿宋" w:eastAsia="仿宋" w:hAnsi="仿宋" w:cs="仿宋" w:hint="eastAsia"/>
          <w:color w:val="333333"/>
          <w:sz w:val="32"/>
          <w:szCs w:val="32"/>
          <w:shd w:val="clear" w:color="auto" w:fill="FFFFFF"/>
        </w:rPr>
        <w:t>开发了</w:t>
      </w:r>
      <w:r>
        <w:rPr>
          <w:rFonts w:ascii="仿宋" w:eastAsia="仿宋" w:hAnsi="仿宋" w:cs="仿宋" w:hint="eastAsia"/>
          <w:sz w:val="32"/>
          <w:szCs w:val="32"/>
        </w:rPr>
        <w:t>财政扶贫专项资金公益性岗位</w:t>
      </w:r>
      <w:r>
        <w:rPr>
          <w:rFonts w:ascii="仿宋" w:eastAsia="仿宋" w:hAnsi="仿宋" w:cs="仿宋" w:hint="eastAsia"/>
          <w:color w:val="333333"/>
          <w:sz w:val="32"/>
          <w:szCs w:val="32"/>
          <w:shd w:val="clear" w:color="auto" w:fill="FFFFFF"/>
        </w:rPr>
        <w:t>10名。</w:t>
      </w:r>
    </w:p>
    <w:p w:rsidR="00AA4B76" w:rsidRDefault="00847F9F">
      <w:pPr>
        <w:pStyle w:val="a6"/>
        <w:widowControl/>
        <w:shd w:val="clear" w:color="auto" w:fill="FFFFFF"/>
        <w:spacing w:before="75" w:beforeAutospacing="0" w:after="75" w:afterAutospacing="0" w:line="30" w:lineRule="atLeast"/>
        <w:ind w:firstLine="560"/>
        <w:rPr>
          <w:rFonts w:ascii="黑体" w:eastAsia="黑体" w:hAnsi="黑体" w:cs="黑体"/>
          <w:b/>
          <w:bCs/>
          <w:color w:val="333333"/>
          <w:sz w:val="36"/>
          <w:szCs w:val="36"/>
        </w:rPr>
      </w:pPr>
      <w:r>
        <w:rPr>
          <w:rFonts w:ascii="黑体" w:eastAsia="黑体" w:hAnsi="黑体" w:cs="黑体" w:hint="eastAsia"/>
          <w:b/>
          <w:bCs/>
          <w:color w:val="333333"/>
          <w:sz w:val="36"/>
          <w:szCs w:val="36"/>
          <w:shd w:val="clear" w:color="auto" w:fill="FFFFFF"/>
        </w:rPr>
        <w:t>二、项目实施基本情况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宋体" w:eastAsia="宋体" w:hAnsi="宋体" w:cs="宋体" w:hint="eastAsia"/>
          <w:color w:val="333333"/>
          <w:sz w:val="28"/>
          <w:szCs w:val="28"/>
          <w:shd w:val="clear" w:color="auto" w:fill="FFFFFF"/>
        </w:rPr>
        <w:t xml:space="preserve">　　</w:t>
      </w:r>
      <w:r>
        <w:rPr>
          <w:rFonts w:ascii="仿宋" w:eastAsia="仿宋" w:hAnsi="仿宋" w:cs="仿宋" w:hint="eastAsia"/>
          <w:color w:val="333333"/>
          <w:sz w:val="32"/>
          <w:szCs w:val="32"/>
          <w:shd w:val="clear" w:color="auto" w:fill="FFFFFF"/>
        </w:rPr>
        <w:t>（一）、项目组织管理情况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在镇范围内开发公益性岗位实现公共利益和安置符合条件的就业困难人员。公益性岗位由村（社区）和用人单位按照“公开公平、兼顾困难”的原则共同负责招聘：方案上报、信息发布、组织报名、推荐应聘、聘用备案、退出机制等。公益性岗位人员采取“谁使用、谁负责”管理机制。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(二）、项目财务管理情况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 xml:space="preserve">　　通过对工作成效检查、核实，年度绩效目标总体完成情况良好。项目资金使用严格依据财政制定的相关规章制度对资金进行管理、结算，遵循年初预算，专款专用。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sz w:val="32"/>
          <w:szCs w:val="32"/>
        </w:rPr>
      </w:pPr>
      <w:r>
        <w:rPr>
          <w:rFonts w:ascii="仿宋" w:eastAsia="仿宋" w:hAnsi="仿宋" w:cs="仿宋" w:hint="eastAsia"/>
          <w:color w:val="333333"/>
          <w:sz w:val="32"/>
          <w:szCs w:val="32"/>
          <w:shd w:val="clear" w:color="auto" w:fill="FFFFFF"/>
        </w:rPr>
        <w:t xml:space="preserve">　项目资金预算</w:t>
      </w:r>
      <w:r>
        <w:rPr>
          <w:rFonts w:ascii="仿宋" w:eastAsia="仿宋" w:hAnsi="仿宋" w:cs="仿宋" w:hint="eastAsia"/>
          <w:sz w:val="32"/>
          <w:szCs w:val="32"/>
          <w:shd w:val="clear" w:color="auto" w:fill="FFFFFF"/>
        </w:rPr>
        <w:t>7.14万元，实际拨付资金7.14万元，实际支出7.14万元，资金使用率100%。    </w:t>
      </w:r>
    </w:p>
    <w:p w:rsidR="00AA4B76" w:rsidRDefault="00847F9F">
      <w:pPr>
        <w:pStyle w:val="a6"/>
        <w:widowControl/>
        <w:shd w:val="clear" w:color="auto" w:fill="FFFFFF"/>
        <w:spacing w:before="75" w:beforeAutospacing="0" w:after="75" w:afterAutospacing="0" w:line="30" w:lineRule="atLeast"/>
        <w:rPr>
          <w:rFonts w:ascii="宋体" w:eastAsia="宋体" w:hAnsi="宋体" w:cs="宋体"/>
          <w:color w:val="333333"/>
          <w:sz w:val="28"/>
          <w:szCs w:val="28"/>
        </w:rPr>
      </w:pPr>
      <w:r>
        <w:rPr>
          <w:rFonts w:ascii="宋体" w:eastAsia="宋体" w:hAnsi="宋体" w:cs="宋体" w:hint="eastAsia"/>
          <w:color w:val="333333"/>
          <w:sz w:val="28"/>
          <w:szCs w:val="28"/>
          <w:shd w:val="clear" w:color="auto" w:fill="FFFFFF"/>
        </w:rPr>
        <w:t xml:space="preserve">　　</w:t>
      </w:r>
      <w:r>
        <w:rPr>
          <w:rFonts w:ascii="黑体" w:eastAsia="黑体" w:hAnsi="黑体" w:cs="黑体" w:hint="eastAsia"/>
          <w:b/>
          <w:bCs/>
          <w:color w:val="333333"/>
          <w:sz w:val="36"/>
          <w:szCs w:val="36"/>
          <w:shd w:val="clear" w:color="auto" w:fill="FFFFFF"/>
        </w:rPr>
        <w:t>三、项目绩效分析</w:t>
      </w:r>
      <w:r>
        <w:rPr>
          <w:rFonts w:ascii="宋体" w:eastAsia="宋体" w:hAnsi="宋体" w:cs="宋体" w:hint="eastAsia"/>
          <w:color w:val="333333"/>
          <w:sz w:val="28"/>
          <w:szCs w:val="28"/>
          <w:shd w:val="clear" w:color="auto" w:fill="FFFFFF"/>
        </w:rPr>
        <w:t>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shd w:val="clear" w:color="auto" w:fill="FFFFFF"/>
        </w:rPr>
      </w:pPr>
      <w:r>
        <w:rPr>
          <w:rFonts w:ascii="宋体" w:eastAsia="宋体" w:hAnsi="宋体" w:cs="宋体" w:hint="eastAsia"/>
          <w:color w:val="333333"/>
          <w:sz w:val="28"/>
          <w:szCs w:val="28"/>
          <w:shd w:val="clear" w:color="auto" w:fill="FFFFFF"/>
        </w:rPr>
        <w:t xml:space="preserve">　　</w:t>
      </w:r>
      <w:r>
        <w:rPr>
          <w:rFonts w:ascii="仿宋" w:eastAsia="仿宋" w:hAnsi="仿宋" w:cs="仿宋" w:hint="eastAsia"/>
          <w:color w:val="333333"/>
          <w:sz w:val="32"/>
          <w:szCs w:val="32"/>
          <w:shd w:val="clear" w:color="auto" w:fill="FFFFFF"/>
        </w:rPr>
        <w:t>（一）、产出指标体系</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1.产出数量方面：公益性岗位补贴完成率、公益性岗位开发与管理，以上目标指标实际完成率均达100%。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2.产出质量方面:达到目标人数,对公益性岗位人员开展经常性业务培训。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3.时效方面：成本控制率、资金到位率、资金到位及时率、资金使用率都达100%。</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xml:space="preserve">　　 (二)、效益指标体系</w:t>
      </w:r>
    </w:p>
    <w:p w:rsidR="00AA4B76" w:rsidRDefault="00847F9F">
      <w:pPr>
        <w:pStyle w:val="a6"/>
        <w:widowControl/>
        <w:shd w:val="clear" w:color="auto" w:fill="FFFFFF"/>
        <w:spacing w:before="75" w:beforeAutospacing="0" w:after="75" w:afterAutospacing="0" w:line="30" w:lineRule="atLeast"/>
        <w:ind w:firstLine="56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项目效益方面:项目开发了10名</w:t>
      </w:r>
      <w:r>
        <w:rPr>
          <w:rFonts w:ascii="仿宋" w:eastAsia="仿宋" w:hAnsi="仿宋" w:cs="仿宋" w:hint="eastAsia"/>
          <w:sz w:val="32"/>
          <w:szCs w:val="32"/>
        </w:rPr>
        <w:t>财政扶贫专项资金公益性岗位</w:t>
      </w:r>
      <w:r>
        <w:rPr>
          <w:rFonts w:ascii="仿宋" w:eastAsia="仿宋" w:hAnsi="仿宋" w:cs="仿宋" w:hint="eastAsia"/>
          <w:color w:val="333333"/>
          <w:sz w:val="32"/>
          <w:szCs w:val="32"/>
          <w:shd w:val="clear" w:color="auto" w:fill="FFFFFF"/>
        </w:rPr>
        <w:t>，为10户就业困难户户均增收7140元。</w:t>
      </w:r>
    </w:p>
    <w:p w:rsidR="00AA4B76" w:rsidRDefault="00847F9F">
      <w:pPr>
        <w:pStyle w:val="a6"/>
        <w:widowControl/>
        <w:numPr>
          <w:ilvl w:val="0"/>
          <w:numId w:val="5"/>
        </w:numPr>
        <w:shd w:val="clear" w:color="auto" w:fill="FFFFFF"/>
        <w:spacing w:before="75" w:beforeAutospacing="0" w:after="75" w:afterAutospacing="0" w:line="30" w:lineRule="atLeast"/>
        <w:ind w:firstLine="56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、满意度指标体系</w:t>
      </w:r>
    </w:p>
    <w:p w:rsidR="00AA4B76" w:rsidRDefault="00847F9F">
      <w:pPr>
        <w:pStyle w:val="a6"/>
        <w:widowControl/>
        <w:shd w:val="clear" w:color="auto" w:fill="FFFFFF"/>
        <w:spacing w:before="75" w:beforeAutospacing="0" w:after="75" w:afterAutospacing="0" w:line="30" w:lineRule="atLeast"/>
        <w:ind w:firstLine="56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项目满意度方面:项目开发了10名</w:t>
      </w:r>
      <w:r>
        <w:rPr>
          <w:rFonts w:ascii="仿宋" w:eastAsia="仿宋" w:hAnsi="仿宋" w:cs="仿宋" w:hint="eastAsia"/>
          <w:sz w:val="32"/>
          <w:szCs w:val="32"/>
        </w:rPr>
        <w:t>财政扶贫专项资金公益性岗位</w:t>
      </w:r>
      <w:r>
        <w:rPr>
          <w:rFonts w:ascii="仿宋" w:eastAsia="仿宋" w:hAnsi="仿宋" w:cs="仿宋" w:hint="eastAsia"/>
          <w:color w:val="333333"/>
          <w:sz w:val="32"/>
          <w:szCs w:val="32"/>
          <w:shd w:val="clear" w:color="auto" w:fill="FFFFFF"/>
        </w:rPr>
        <w:t>，10户就业困难户均满意，满意度100%。</w:t>
      </w:r>
    </w:p>
    <w:p w:rsidR="00AA4B76" w:rsidRDefault="00847F9F">
      <w:pPr>
        <w:pStyle w:val="a6"/>
        <w:widowControl/>
        <w:shd w:val="clear" w:color="auto" w:fill="FFFFFF"/>
        <w:spacing w:before="75" w:beforeAutospacing="0" w:after="75" w:afterAutospacing="0" w:line="30" w:lineRule="atLeast"/>
        <w:ind w:firstLine="56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公益性岗位的开发是一项利国利民的惠民工程，虽然目前我镇公益性岗位还有需要解决的问题，但我们相信在县委、县政府的高度重视下，在各职能部门的相互支持配合下，全</w:t>
      </w:r>
      <w:r>
        <w:rPr>
          <w:rFonts w:ascii="仿宋" w:eastAsia="仿宋" w:hAnsi="仿宋" w:cs="仿宋" w:hint="eastAsia"/>
          <w:color w:val="333333"/>
          <w:sz w:val="32"/>
          <w:szCs w:val="32"/>
          <w:shd w:val="clear" w:color="auto" w:fill="FFFFFF"/>
        </w:rPr>
        <w:lastRenderedPageBreak/>
        <w:t>镇公益性岗位的开发与管理必将更加规范有序，为构建和谐做出应有的贡献。 </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四、绩效自评结果情况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通过认真开展单位项目支出绩效目标自评，综合评分99.9分，评价结果为</w:t>
      </w:r>
      <w:r>
        <w:rPr>
          <w:rFonts w:ascii="仿宋_GB2312" w:eastAsia="仿宋_GB2312" w:hAnsi="仿宋_GB2312" w:cs="仿宋_GB2312" w:hint="eastAsia"/>
          <w:szCs w:val="32"/>
        </w:rPr>
        <w:t>优。</w:t>
      </w:r>
    </w:p>
    <w:p w:rsidR="00AA4B76" w:rsidRDefault="00AA4B76">
      <w:pPr>
        <w:adjustRightInd w:val="0"/>
        <w:snapToGrid w:val="0"/>
        <w:spacing w:line="600" w:lineRule="exact"/>
        <w:ind w:left="629"/>
        <w:jc w:val="center"/>
        <w:rPr>
          <w:rFonts w:eastAsia="方正小标宋_GBK"/>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847F9F">
      <w:pPr>
        <w:adjustRightInd w:val="0"/>
        <w:snapToGrid w:val="0"/>
        <w:spacing w:line="600" w:lineRule="exact"/>
        <w:rPr>
          <w:rFonts w:ascii="黑体" w:eastAsia="黑体" w:hAnsi="黑体" w:cs="黑体"/>
          <w:b/>
          <w:bCs/>
          <w:sz w:val="44"/>
          <w:szCs w:val="44"/>
        </w:rPr>
      </w:pPr>
      <w:r>
        <w:rPr>
          <w:rFonts w:ascii="黑体" w:eastAsia="黑体" w:hAnsi="黑体" w:cs="黑体" w:hint="eastAsia"/>
          <w:b/>
          <w:bCs/>
          <w:sz w:val="44"/>
          <w:szCs w:val="44"/>
        </w:rPr>
        <w:lastRenderedPageBreak/>
        <w:t>（九1）奉节县2021年康乐镇雪花村脐橙提质增效建设项目的自评报告</w:t>
      </w:r>
    </w:p>
    <w:p w:rsidR="00AA4B76" w:rsidRDefault="00AA4B76">
      <w:pPr>
        <w:adjustRightInd w:val="0"/>
        <w:snapToGrid w:val="0"/>
        <w:spacing w:line="600" w:lineRule="exact"/>
        <w:ind w:left="629"/>
        <w:jc w:val="center"/>
        <w:rPr>
          <w:rFonts w:eastAsia="方正小标宋_GBK"/>
          <w:sz w:val="44"/>
          <w:szCs w:val="44"/>
        </w:rPr>
      </w:pPr>
    </w:p>
    <w:p w:rsidR="00AA4B76" w:rsidRDefault="00847F9F">
      <w:pPr>
        <w:pStyle w:val="2"/>
        <w:numPr>
          <w:ilvl w:val="0"/>
          <w:numId w:val="7"/>
        </w:numPr>
        <w:adjustRightInd w:val="0"/>
        <w:snapToGrid w:val="0"/>
        <w:spacing w:beforeLines="0" w:line="520" w:lineRule="exact"/>
        <w:ind w:firstLineChars="0" w:firstLine="632"/>
        <w:jc w:val="left"/>
        <w:rPr>
          <w:rFonts w:ascii="黑体" w:hAnsi="黑体" w:cs="黑体"/>
          <w:b/>
          <w:bCs/>
          <w:sz w:val="36"/>
          <w:szCs w:val="36"/>
        </w:rPr>
      </w:pPr>
      <w:r>
        <w:rPr>
          <w:rFonts w:ascii="黑体" w:hAnsi="黑体" w:cs="黑体" w:hint="eastAsia"/>
          <w:b/>
          <w:bCs/>
          <w:sz w:val="36"/>
          <w:szCs w:val="36"/>
        </w:rPr>
        <w:t>绩效目标分解下达情况</w:t>
      </w:r>
    </w:p>
    <w:p w:rsidR="00AA4B76" w:rsidRDefault="00847F9F">
      <w:pPr>
        <w:pStyle w:val="3"/>
        <w:adjustRightInd w:val="0"/>
        <w:snapToGrid w:val="0"/>
        <w:spacing w:line="520" w:lineRule="exact"/>
        <w:ind w:firstLine="634"/>
        <w:jc w:val="left"/>
        <w:rPr>
          <w:rFonts w:ascii="仿宋" w:eastAsia="仿宋" w:hAnsi="仿宋" w:cs="仿宋"/>
        </w:rPr>
      </w:pPr>
      <w:r>
        <w:rPr>
          <w:rFonts w:ascii="仿宋" w:eastAsia="仿宋" w:hAnsi="仿宋" w:cs="仿宋" w:hint="eastAsia"/>
          <w:b w:val="0"/>
          <w:bCs/>
        </w:rPr>
        <w:t>（一）县财政下达转移支付预算和绩效目标情况</w:t>
      </w:r>
      <w:r>
        <w:rPr>
          <w:rFonts w:ascii="仿宋" w:eastAsia="仿宋" w:hAnsi="仿宋" w:cs="仿宋" w:hint="eastAsia"/>
        </w:rPr>
        <w:t>。</w:t>
      </w:r>
    </w:p>
    <w:p w:rsidR="00AA4B76" w:rsidRDefault="00847F9F">
      <w:pPr>
        <w:adjustRightInd w:val="0"/>
        <w:snapToGrid w:val="0"/>
        <w:spacing w:line="520" w:lineRule="exact"/>
        <w:ind w:firstLine="632"/>
        <w:jc w:val="left"/>
        <w:rPr>
          <w:rFonts w:ascii="仿宋" w:eastAsia="仿宋" w:hAnsi="仿宋" w:cs="仿宋"/>
          <w:color w:val="000000"/>
          <w:kern w:val="0"/>
          <w:szCs w:val="32"/>
        </w:rPr>
      </w:pPr>
      <w:r>
        <w:rPr>
          <w:rFonts w:ascii="仿宋" w:eastAsia="仿宋" w:hAnsi="仿宋" w:cs="仿宋" w:hint="eastAsia"/>
          <w:szCs w:val="32"/>
        </w:rPr>
        <w:t>奉节财农〔2021〕70号文件给奉节县康姜生态农业发展有限公司下达资金计划60万元。绩效目标为：</w:t>
      </w:r>
      <w:r>
        <w:rPr>
          <w:rFonts w:ascii="仿宋" w:eastAsia="仿宋" w:hAnsi="仿宋" w:cs="仿宋" w:hint="eastAsia"/>
          <w:color w:val="000000"/>
          <w:kern w:val="0"/>
          <w:szCs w:val="32"/>
        </w:rPr>
        <w:t>项目实施可使雪花村1社农户土地流转及务工收入户均增加3000元以上，其中脱贫户10户32人，可发展脐橙产业1100亩，产业发展可持续30年。</w:t>
      </w:r>
    </w:p>
    <w:p w:rsidR="00AA4B76" w:rsidRDefault="00847F9F">
      <w:pPr>
        <w:pStyle w:val="3"/>
        <w:adjustRightInd w:val="0"/>
        <w:snapToGrid w:val="0"/>
        <w:spacing w:line="520" w:lineRule="exact"/>
        <w:ind w:firstLine="634"/>
        <w:jc w:val="left"/>
        <w:rPr>
          <w:rFonts w:ascii="仿宋" w:eastAsia="仿宋" w:hAnsi="仿宋" w:cs="仿宋"/>
          <w:b w:val="0"/>
          <w:bCs/>
        </w:rPr>
      </w:pPr>
      <w:r>
        <w:rPr>
          <w:rFonts w:ascii="仿宋" w:eastAsia="仿宋" w:hAnsi="仿宋" w:cs="仿宋" w:hint="eastAsia"/>
          <w:b w:val="0"/>
          <w:bCs/>
        </w:rPr>
        <w:t>（二）部门资金安排、分解下达预算和绩效目标情况。</w:t>
      </w:r>
    </w:p>
    <w:p w:rsidR="00AA4B76" w:rsidRDefault="00847F9F">
      <w:pPr>
        <w:adjustRightInd w:val="0"/>
        <w:snapToGrid w:val="0"/>
        <w:spacing w:line="520" w:lineRule="exact"/>
        <w:ind w:firstLine="632"/>
        <w:jc w:val="left"/>
        <w:rPr>
          <w:rFonts w:ascii="仿宋" w:eastAsia="仿宋" w:hAnsi="仿宋" w:cs="仿宋"/>
          <w:color w:val="000000"/>
          <w:kern w:val="0"/>
          <w:szCs w:val="32"/>
        </w:rPr>
      </w:pPr>
      <w:r>
        <w:rPr>
          <w:rFonts w:ascii="仿宋" w:eastAsia="仿宋" w:hAnsi="仿宋" w:cs="仿宋" w:hint="eastAsia"/>
          <w:szCs w:val="32"/>
        </w:rPr>
        <w:t>2021年度，根据《奉节县财政局关于下达2021奉节县巩固拓展脱贫攻坚成果第一批项目建设任务的通知》（奉节财农〔2021〕70号），县财政下达第一批项目建设资金给奉节县康姜生态农业发展有限公司下达资金计划60万元</w:t>
      </w:r>
      <w:r>
        <w:rPr>
          <w:rFonts w:ascii="仿宋" w:eastAsia="仿宋" w:hAnsi="仿宋" w:cs="仿宋" w:hint="eastAsia"/>
          <w:color w:val="000000"/>
          <w:kern w:val="0"/>
          <w:szCs w:val="32"/>
        </w:rPr>
        <w:t>。</w:t>
      </w:r>
      <w:r>
        <w:rPr>
          <w:rFonts w:ascii="仿宋" w:eastAsia="仿宋" w:hAnsi="仿宋" w:cs="仿宋" w:hint="eastAsia"/>
          <w:szCs w:val="32"/>
        </w:rPr>
        <w:t>绩效目标为：</w:t>
      </w:r>
      <w:r>
        <w:rPr>
          <w:rFonts w:ascii="仿宋" w:eastAsia="仿宋" w:hAnsi="仿宋" w:cs="仿宋" w:hint="eastAsia"/>
          <w:color w:val="000000"/>
          <w:kern w:val="0"/>
          <w:szCs w:val="32"/>
        </w:rPr>
        <w:t>项目实施可使雪花村1社农户土地流转及务工收入户均增加3000元以上，其中脱贫户10户32人，可发展脐橙产业1100亩，产业发展可持续30年。</w:t>
      </w:r>
    </w:p>
    <w:p w:rsidR="00AA4B76" w:rsidRDefault="00847F9F">
      <w:pPr>
        <w:pStyle w:val="2"/>
        <w:numPr>
          <w:ilvl w:val="0"/>
          <w:numId w:val="7"/>
        </w:numPr>
        <w:adjustRightInd w:val="0"/>
        <w:snapToGrid w:val="0"/>
        <w:spacing w:beforeLines="0" w:line="520" w:lineRule="exact"/>
        <w:ind w:firstLineChars="0" w:firstLine="632"/>
        <w:jc w:val="left"/>
        <w:rPr>
          <w:rFonts w:ascii="黑体" w:hAnsi="黑体" w:cs="黑体"/>
          <w:b/>
          <w:bCs/>
          <w:sz w:val="36"/>
          <w:szCs w:val="36"/>
        </w:rPr>
      </w:pPr>
      <w:r>
        <w:rPr>
          <w:rFonts w:ascii="黑体" w:hAnsi="黑体" w:cs="黑体" w:hint="eastAsia"/>
          <w:b/>
          <w:bCs/>
          <w:sz w:val="36"/>
          <w:szCs w:val="36"/>
        </w:rPr>
        <w:t>绩效目标完成情况分析</w:t>
      </w:r>
    </w:p>
    <w:p w:rsidR="00AA4B76" w:rsidRDefault="00847F9F">
      <w:pPr>
        <w:pStyle w:val="3"/>
        <w:adjustRightInd w:val="0"/>
        <w:snapToGrid w:val="0"/>
        <w:spacing w:line="520" w:lineRule="exact"/>
        <w:ind w:firstLine="634"/>
        <w:jc w:val="left"/>
      </w:pPr>
      <w:r>
        <w:rPr>
          <w:rFonts w:ascii="仿宋" w:eastAsia="仿宋" w:hAnsi="仿宋" w:cs="仿宋" w:hint="eastAsia"/>
          <w:b w:val="0"/>
          <w:bCs/>
        </w:rPr>
        <w:t>（一）资金投入情况分析</w:t>
      </w:r>
      <w:r>
        <w:t>。</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1.项目资金到位情况分析。</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该项目下达计划资金</w:t>
      </w:r>
      <w:r>
        <w:rPr>
          <w:rFonts w:ascii="仿宋" w:hAnsi="仿宋" w:cs="仿宋" w:hint="eastAsia"/>
          <w:szCs w:val="32"/>
        </w:rPr>
        <w:t>60</w:t>
      </w:r>
      <w:r>
        <w:rPr>
          <w:rFonts w:ascii="仿宋" w:eastAsia="仿宋" w:hAnsi="仿宋" w:cs="仿宋" w:hint="eastAsia"/>
          <w:szCs w:val="32"/>
        </w:rPr>
        <w:t>万元，当年全部到位。</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2.项目资金执行情况分析。</w:t>
      </w:r>
    </w:p>
    <w:p w:rsidR="00AA4B76" w:rsidRDefault="00847F9F">
      <w:pPr>
        <w:adjustRightInd w:val="0"/>
        <w:snapToGrid w:val="0"/>
        <w:spacing w:line="520" w:lineRule="exact"/>
        <w:ind w:firstLine="632"/>
        <w:jc w:val="left"/>
        <w:rPr>
          <w:rFonts w:ascii="仿宋" w:eastAsia="仿宋" w:hAnsi="仿宋" w:cs="仿宋"/>
          <w:color w:val="000000"/>
          <w:szCs w:val="32"/>
        </w:rPr>
      </w:pPr>
      <w:r>
        <w:rPr>
          <w:rFonts w:ascii="仿宋" w:eastAsia="仿宋" w:hAnsi="仿宋" w:cs="仿宋" w:hint="eastAsia"/>
          <w:szCs w:val="32"/>
        </w:rPr>
        <w:t>该资金用于</w:t>
      </w:r>
      <w:r>
        <w:rPr>
          <w:rFonts w:ascii="仿宋" w:eastAsia="仿宋" w:hAnsi="仿宋" w:cs="仿宋" w:hint="eastAsia"/>
          <w:color w:val="000000"/>
          <w:szCs w:val="32"/>
        </w:rPr>
        <w:t>：1.硬化3米宽产业路1300米，C20砼浇筑，厚20cm；2.新铺设φ32PE灌溉管道2000米；新铺设φ25PE灌溉管道2000米。3.对300亩果园进行土壤改良。</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3.项目资金管理情况分析。</w:t>
      </w:r>
    </w:p>
    <w:p w:rsidR="00AA4B76" w:rsidRDefault="00847F9F">
      <w:pPr>
        <w:adjustRightInd w:val="0"/>
        <w:snapToGrid w:val="0"/>
        <w:spacing w:line="520" w:lineRule="exact"/>
        <w:ind w:firstLine="632"/>
        <w:jc w:val="left"/>
        <w:rPr>
          <w:rFonts w:ascii="仿宋" w:eastAsia="仿宋" w:hAnsi="仿宋" w:cs="仿宋"/>
        </w:rPr>
      </w:pPr>
      <w:r>
        <w:rPr>
          <w:rFonts w:ascii="仿宋" w:eastAsia="仿宋" w:hAnsi="仿宋" w:cs="仿宋" w:hint="eastAsia"/>
          <w:szCs w:val="32"/>
        </w:rPr>
        <w:lastRenderedPageBreak/>
        <w:t>项目资金专款专用，无挪用、截留行为，资金拨付流程合规。</w:t>
      </w:r>
    </w:p>
    <w:p w:rsidR="00AA4B76" w:rsidRDefault="00847F9F">
      <w:pPr>
        <w:pStyle w:val="3"/>
        <w:adjustRightInd w:val="0"/>
        <w:snapToGrid w:val="0"/>
        <w:spacing w:line="520" w:lineRule="exact"/>
        <w:ind w:firstLine="634"/>
        <w:jc w:val="left"/>
        <w:rPr>
          <w:rFonts w:ascii="仿宋" w:eastAsia="仿宋" w:hAnsi="仿宋" w:cs="仿宋"/>
          <w:b w:val="0"/>
          <w:bCs/>
        </w:rPr>
      </w:pPr>
      <w:r>
        <w:rPr>
          <w:rFonts w:ascii="仿宋" w:eastAsia="仿宋" w:hAnsi="仿宋" w:cs="仿宋" w:hint="eastAsia"/>
          <w:b w:val="0"/>
          <w:bCs/>
        </w:rPr>
        <w:t>（二）总体绩效目标完成情况分析。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项目实施可使雪花村1社农户土地流转及务工收入户均增加3000元以上，其中脱贫户10户32人，可发展脐橙产业1100亩，产业发展可持续30年。</w:t>
      </w:r>
    </w:p>
    <w:p w:rsidR="00AA4B76" w:rsidRDefault="00847F9F">
      <w:pPr>
        <w:pStyle w:val="3"/>
        <w:adjustRightInd w:val="0"/>
        <w:snapToGrid w:val="0"/>
        <w:spacing w:line="520" w:lineRule="exact"/>
        <w:ind w:firstLine="634"/>
        <w:jc w:val="left"/>
        <w:rPr>
          <w:rFonts w:ascii="仿宋" w:eastAsia="仿宋" w:hAnsi="仿宋" w:cs="仿宋"/>
          <w:b w:val="0"/>
          <w:bCs/>
        </w:rPr>
      </w:pPr>
      <w:r>
        <w:rPr>
          <w:rFonts w:ascii="仿宋" w:eastAsia="仿宋" w:hAnsi="仿宋" w:cs="仿宋" w:hint="eastAsia"/>
          <w:b w:val="0"/>
          <w:bCs/>
        </w:rPr>
        <w:t>（三）绩效目标完成情况分析。</w:t>
      </w:r>
    </w:p>
    <w:p w:rsidR="00AA4B76" w:rsidRDefault="00847F9F">
      <w:pPr>
        <w:adjustRightInd w:val="0"/>
        <w:snapToGrid w:val="0"/>
        <w:spacing w:line="520" w:lineRule="exact"/>
        <w:ind w:firstLine="632"/>
        <w:jc w:val="left"/>
        <w:rPr>
          <w:rFonts w:ascii="仿宋" w:eastAsia="仿宋" w:hAnsi="仿宋" w:cs="仿宋"/>
        </w:rPr>
      </w:pPr>
      <w:r>
        <w:rPr>
          <w:rFonts w:ascii="仿宋" w:eastAsia="仿宋" w:hAnsi="仿宋" w:cs="仿宋" w:hint="eastAsia"/>
        </w:rPr>
        <w:t>1.产出指标完成情况分析。</w:t>
      </w:r>
    </w:p>
    <w:p w:rsidR="00AA4B76" w:rsidRDefault="00847F9F">
      <w:pPr>
        <w:adjustRightInd w:val="0"/>
        <w:snapToGrid w:val="0"/>
        <w:spacing w:line="520" w:lineRule="exact"/>
        <w:ind w:firstLine="632"/>
        <w:jc w:val="left"/>
        <w:rPr>
          <w:rFonts w:ascii="仿宋" w:eastAsia="仿宋" w:hAnsi="仿宋" w:cs="仿宋"/>
        </w:rPr>
      </w:pPr>
      <w:r>
        <w:rPr>
          <w:rFonts w:ascii="仿宋" w:eastAsia="仿宋" w:hAnsi="仿宋" w:cs="仿宋" w:hint="eastAsia"/>
        </w:rPr>
        <w:t>（1）数量指标。</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color w:val="000000"/>
          <w:szCs w:val="32"/>
        </w:rPr>
        <w:t>完成以下建设任务：1.硬化3米宽产业路1300米，C20砼浇筑，厚20cm；2.新铺设φ32PE灌溉管道2000米；新铺设φ25PE灌溉管道2000米。3.对300亩果园进行土壤改良。</w:t>
      </w:r>
    </w:p>
    <w:p w:rsidR="00AA4B76" w:rsidRDefault="00847F9F">
      <w:pPr>
        <w:adjustRightInd w:val="0"/>
        <w:snapToGrid w:val="0"/>
        <w:spacing w:line="520" w:lineRule="exact"/>
        <w:jc w:val="left"/>
        <w:rPr>
          <w:rFonts w:ascii="仿宋" w:eastAsia="仿宋" w:hAnsi="仿宋" w:cs="仿宋"/>
        </w:rPr>
      </w:pPr>
      <w:r>
        <w:rPr>
          <w:rFonts w:ascii="仿宋" w:eastAsia="仿宋" w:hAnsi="仿宋" w:cs="仿宋" w:hint="eastAsia"/>
        </w:rPr>
        <w:t>（2）质量指标。</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已全部按下达的投资计划和批复的建设内容完成建设任务。</w:t>
      </w:r>
      <w:r>
        <w:rPr>
          <w:rFonts w:ascii="仿宋" w:eastAsia="仿宋" w:hAnsi="仿宋" w:cs="仿宋" w:hint="eastAsia"/>
          <w:szCs w:val="32"/>
        </w:rPr>
        <w:tab/>
      </w:r>
    </w:p>
    <w:p w:rsidR="00AA4B76" w:rsidRDefault="00847F9F">
      <w:pPr>
        <w:adjustRightInd w:val="0"/>
        <w:snapToGrid w:val="0"/>
        <w:spacing w:line="520" w:lineRule="exact"/>
        <w:ind w:firstLine="632"/>
        <w:jc w:val="left"/>
        <w:rPr>
          <w:rFonts w:ascii="仿宋" w:eastAsia="仿宋" w:hAnsi="仿宋" w:cs="仿宋"/>
        </w:rPr>
      </w:pPr>
      <w:r>
        <w:rPr>
          <w:rFonts w:ascii="仿宋" w:eastAsia="仿宋" w:hAnsi="仿宋" w:cs="仿宋" w:hint="eastAsia"/>
        </w:rPr>
        <w:t>（3）时效指标。</w:t>
      </w:r>
    </w:p>
    <w:p w:rsidR="00AA4B76" w:rsidRDefault="00847F9F">
      <w:pPr>
        <w:adjustRightInd w:val="0"/>
        <w:snapToGrid w:val="0"/>
        <w:spacing w:line="520" w:lineRule="exact"/>
        <w:ind w:firstLine="632"/>
        <w:jc w:val="left"/>
        <w:rPr>
          <w:rFonts w:ascii="仿宋" w:eastAsia="仿宋" w:hAnsi="仿宋" w:cs="仿宋"/>
        </w:rPr>
      </w:pPr>
      <w:r>
        <w:rPr>
          <w:rFonts w:ascii="仿宋" w:eastAsia="仿宋" w:hAnsi="仿宋" w:cs="仿宋" w:hint="eastAsia"/>
        </w:rPr>
        <w:t>项目完工及时率100%。</w:t>
      </w:r>
    </w:p>
    <w:p w:rsidR="00AA4B76" w:rsidRDefault="00847F9F">
      <w:pPr>
        <w:adjustRightInd w:val="0"/>
        <w:snapToGrid w:val="0"/>
        <w:spacing w:line="520" w:lineRule="exact"/>
        <w:ind w:firstLine="632"/>
        <w:jc w:val="left"/>
        <w:rPr>
          <w:rFonts w:ascii="仿宋" w:eastAsia="仿宋" w:hAnsi="仿宋" w:cs="仿宋"/>
        </w:rPr>
      </w:pPr>
      <w:r>
        <w:rPr>
          <w:rFonts w:ascii="仿宋" w:eastAsia="仿宋" w:hAnsi="仿宋" w:cs="仿宋" w:hint="eastAsia"/>
        </w:rPr>
        <w:t>2.效益指标完成情况分析。</w:t>
      </w:r>
    </w:p>
    <w:p w:rsidR="00AA4B76" w:rsidRDefault="00847F9F">
      <w:pPr>
        <w:adjustRightInd w:val="0"/>
        <w:snapToGrid w:val="0"/>
        <w:spacing w:line="520" w:lineRule="exact"/>
        <w:jc w:val="left"/>
        <w:rPr>
          <w:rFonts w:ascii="仿宋" w:eastAsia="仿宋" w:hAnsi="仿宋" w:cs="仿宋"/>
        </w:rPr>
      </w:pPr>
      <w:r>
        <w:rPr>
          <w:rFonts w:ascii="仿宋" w:eastAsia="仿宋" w:hAnsi="仿宋" w:cs="仿宋" w:hint="eastAsia"/>
        </w:rPr>
        <w:t>社会效益。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项目实施可使雪花村1社农户土地流转及务工收入户均增加3000元以上，其中脱贫户10户32人，可发展脐橙产业1100亩，产业发展可持续30年。</w:t>
      </w:r>
    </w:p>
    <w:p w:rsidR="00AA4B76" w:rsidRDefault="00847F9F">
      <w:pPr>
        <w:adjustRightInd w:val="0"/>
        <w:snapToGrid w:val="0"/>
        <w:spacing w:line="520" w:lineRule="exact"/>
        <w:ind w:firstLine="632"/>
        <w:jc w:val="left"/>
        <w:rPr>
          <w:rFonts w:ascii="仿宋" w:eastAsia="仿宋" w:hAnsi="仿宋" w:cs="仿宋"/>
        </w:rPr>
      </w:pPr>
      <w:r>
        <w:rPr>
          <w:rFonts w:ascii="仿宋" w:eastAsia="仿宋" w:hAnsi="仿宋" w:cs="仿宋" w:hint="eastAsia"/>
        </w:rPr>
        <w:t>3.满意度指标完成情况分析。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t>对受益群众进行了随机抽样即满意度调查：受益户满意度为≥95%。</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lastRenderedPageBreak/>
        <w:t>通过认真开展单位项目支出绩效目标自评，综合评分99分，评价结果为</w:t>
      </w:r>
      <w:r>
        <w:rPr>
          <w:rFonts w:ascii="仿宋_GB2312" w:eastAsia="仿宋_GB2312" w:hAnsi="仿宋_GB2312" w:cs="仿宋_GB2312" w:hint="eastAsia"/>
          <w:szCs w:val="32"/>
        </w:rPr>
        <w:t>优。</w:t>
      </w:r>
    </w:p>
    <w:p w:rsidR="00AA4B76" w:rsidRDefault="00AA4B76">
      <w:pPr>
        <w:jc w:val="center"/>
        <w:rPr>
          <w:rFonts w:ascii="方正小标宋_GBK" w:eastAsia="方正小标宋_GBK" w:hAnsi="方正小标宋_GBK" w:cs="方正小标宋_GBK"/>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AA4B76">
      <w:pPr>
        <w:rPr>
          <w:rFonts w:ascii="黑体" w:eastAsia="黑体" w:hAnsi="黑体" w:cs="黑体"/>
          <w:b/>
          <w:bCs/>
          <w:sz w:val="44"/>
          <w:szCs w:val="44"/>
        </w:rPr>
      </w:pPr>
    </w:p>
    <w:p w:rsidR="00AA4B76" w:rsidRDefault="00847F9F">
      <w:pPr>
        <w:rPr>
          <w:rFonts w:ascii="黑体" w:eastAsia="黑体" w:hAnsi="黑体" w:cs="黑体"/>
          <w:b/>
          <w:bCs/>
          <w:sz w:val="44"/>
          <w:szCs w:val="44"/>
        </w:rPr>
      </w:pPr>
      <w:r>
        <w:rPr>
          <w:rFonts w:ascii="黑体" w:eastAsia="黑体" w:hAnsi="黑体" w:cs="黑体" w:hint="eastAsia"/>
          <w:b/>
          <w:bCs/>
          <w:sz w:val="44"/>
          <w:szCs w:val="44"/>
        </w:rPr>
        <w:lastRenderedPageBreak/>
        <w:t>（九2）奉节县2021年木耳村小水果建设项目绩效评价自评报告</w:t>
      </w:r>
    </w:p>
    <w:p w:rsidR="00AA4B76" w:rsidRDefault="00AA4B76">
      <w:pPr>
        <w:pStyle w:val="Default"/>
      </w:pPr>
    </w:p>
    <w:p w:rsidR="00AA4B76" w:rsidRDefault="00847F9F">
      <w:pPr>
        <w:rPr>
          <w:rFonts w:ascii="黑体" w:eastAsia="黑体" w:hAnsi="黑体" w:cs="黑体"/>
          <w:b/>
          <w:bCs/>
          <w:sz w:val="36"/>
          <w:szCs w:val="36"/>
        </w:rPr>
      </w:pPr>
      <w:r>
        <w:rPr>
          <w:rFonts w:ascii="黑体" w:eastAsia="黑体" w:hAnsi="黑体" w:cs="黑体" w:hint="eastAsia"/>
          <w:b/>
          <w:bCs/>
          <w:sz w:val="36"/>
          <w:szCs w:val="36"/>
        </w:rPr>
        <w:t>一、项目概况。</w:t>
      </w:r>
    </w:p>
    <w:p w:rsidR="00AA4B76" w:rsidRDefault="00847F9F">
      <w:pPr>
        <w:spacing w:line="420" w:lineRule="auto"/>
        <w:ind w:firstLineChars="200" w:firstLine="640"/>
        <w:rPr>
          <w:rFonts w:eastAsia="仿宋_GB2312"/>
        </w:rPr>
      </w:pPr>
      <w:r>
        <w:rPr>
          <w:rFonts w:ascii="仿宋_GB2312" w:eastAsia="仿宋_GB2312" w:hAnsi="仿宋_GB2312" w:cs="仿宋_GB2312" w:hint="eastAsia"/>
          <w:szCs w:val="32"/>
        </w:rPr>
        <w:t>奉节县鸿森农业开发有限公司</w:t>
      </w:r>
      <w:r>
        <w:rPr>
          <w:rFonts w:eastAsia="仿宋_GB2312" w:hint="eastAsia"/>
        </w:rPr>
        <w:t>，于</w:t>
      </w:r>
      <w:r>
        <w:rPr>
          <w:rFonts w:eastAsia="仿宋_GB2312" w:hint="eastAsia"/>
        </w:rPr>
        <w:t>2009</w:t>
      </w:r>
      <w:r>
        <w:rPr>
          <w:rFonts w:eastAsia="仿宋_GB2312" w:hint="eastAsia"/>
        </w:rPr>
        <w:t>年</w:t>
      </w:r>
      <w:r>
        <w:rPr>
          <w:rFonts w:eastAsia="仿宋_GB2312" w:hint="eastAsia"/>
        </w:rPr>
        <w:t>7</w:t>
      </w:r>
      <w:r>
        <w:rPr>
          <w:rFonts w:eastAsia="仿宋_GB2312" w:hint="eastAsia"/>
        </w:rPr>
        <w:t>月经奉节县工商行政管理局依法登记注册成立，注册地址奉节县康乐镇木耳村，统一社会</w:t>
      </w:r>
      <w:r w:rsidR="00C53ACC">
        <w:rPr>
          <w:rFonts w:eastAsia="仿宋_GB2312" w:hint="eastAsia"/>
        </w:rPr>
        <w:t>信用</w:t>
      </w:r>
      <w:r>
        <w:rPr>
          <w:rFonts w:eastAsia="仿宋_GB2312" w:hint="eastAsia"/>
        </w:rPr>
        <w:t>代码</w:t>
      </w:r>
      <w:r>
        <w:rPr>
          <w:rFonts w:eastAsia="仿宋_GB2312" w:hint="eastAsia"/>
        </w:rPr>
        <w:t>915002366912190945</w:t>
      </w:r>
      <w:r>
        <w:rPr>
          <w:rFonts w:eastAsia="仿宋_GB2312" w:hint="eastAsia"/>
        </w:rPr>
        <w:t>，主要业务范围为：农业科技开发；蔬菜、玉米、稻谷、豆类、水果、花卉、中药材、苗木种植、销售；从事建筑相关业务；建材、砂、石销售；鱼养殖；生态农业观光旅游项目开发。注册资本</w:t>
      </w:r>
      <w:r>
        <w:rPr>
          <w:rFonts w:eastAsia="仿宋_GB2312" w:hint="eastAsia"/>
        </w:rPr>
        <w:t>500</w:t>
      </w:r>
      <w:r>
        <w:rPr>
          <w:rFonts w:eastAsia="仿宋_GB2312" w:hint="eastAsia"/>
        </w:rPr>
        <w:t>万元，现有基地</w:t>
      </w:r>
      <w:r>
        <w:rPr>
          <w:rFonts w:eastAsia="仿宋_GB2312" w:hint="eastAsia"/>
        </w:rPr>
        <w:t>668.1</w:t>
      </w:r>
      <w:r>
        <w:rPr>
          <w:rFonts w:eastAsia="仿宋_GB2312" w:hint="eastAsia"/>
        </w:rPr>
        <w:t>亩，建设</w:t>
      </w:r>
      <w:r>
        <w:rPr>
          <w:rFonts w:ascii="仿宋" w:eastAsia="仿宋" w:hAnsi="仿宋" w:cs="仿宋" w:hint="eastAsia"/>
        </w:rPr>
        <w:t>1.新建钢架避雨棚27亩，采用连体钢架钢丝网半封闭；2.</w:t>
      </w:r>
      <w:r>
        <w:rPr>
          <w:rFonts w:ascii="仿宋" w:eastAsia="仿宋" w:hAnsi="仿宋" w:cs="仿宋" w:hint="eastAsia"/>
          <w:sz w:val="28"/>
          <w:szCs w:val="28"/>
        </w:rPr>
        <w:t>青脆李园土壤改良土地150亩</w:t>
      </w:r>
      <w:r>
        <w:rPr>
          <w:rFonts w:ascii="仿宋" w:eastAsia="仿宋" w:hAnsi="仿宋" w:cs="仿宋" w:hint="eastAsia"/>
        </w:rPr>
        <w:t>；3．果树管理费用：用于果树除草、追肥、剪枝、疏果等；购买农资。</w:t>
      </w:r>
      <w:r>
        <w:rPr>
          <w:rFonts w:eastAsia="仿宋_GB2312" w:hint="eastAsia"/>
        </w:rPr>
        <w:t>属实。</w:t>
      </w:r>
    </w:p>
    <w:p w:rsidR="00AA4B76" w:rsidRDefault="00847F9F">
      <w:pPr>
        <w:spacing w:line="600" w:lineRule="exact"/>
        <w:jc w:val="left"/>
        <w:rPr>
          <w:rFonts w:ascii="黑体" w:eastAsia="黑体" w:hAnsi="黑体" w:cs="黑体"/>
          <w:sz w:val="36"/>
          <w:szCs w:val="36"/>
        </w:rPr>
      </w:pPr>
      <w:r>
        <w:rPr>
          <w:rFonts w:ascii="黑体" w:eastAsia="黑体" w:hAnsi="黑体" w:cs="黑体" w:hint="eastAsia"/>
          <w:sz w:val="36"/>
          <w:szCs w:val="36"/>
        </w:rPr>
        <w:t>二、项目基本情况</w:t>
      </w:r>
    </w:p>
    <w:p w:rsidR="00AA4B76" w:rsidRDefault="00847F9F">
      <w:pPr>
        <w:spacing w:line="600" w:lineRule="exact"/>
        <w:jc w:val="left"/>
      </w:pPr>
      <w:r>
        <w:rPr>
          <w:rFonts w:eastAsia="仿宋_GB2312" w:hint="eastAsia"/>
        </w:rPr>
        <w:t>（一）、立项依据</w:t>
      </w:r>
    </w:p>
    <w:p w:rsidR="00AA4B76" w:rsidRDefault="00847F9F">
      <w:pPr>
        <w:spacing w:line="600" w:lineRule="exact"/>
        <w:ind w:firstLine="570"/>
        <w:rPr>
          <w:rFonts w:eastAsia="仿宋_GB2312"/>
        </w:rPr>
      </w:pPr>
      <w:r>
        <w:rPr>
          <w:rFonts w:eastAsia="仿宋_GB2312" w:hint="eastAsia"/>
        </w:rPr>
        <w:t>根据《奉节县</w:t>
      </w:r>
      <w:r>
        <w:rPr>
          <w:rFonts w:eastAsia="仿宋_GB2312" w:hint="eastAsia"/>
        </w:rPr>
        <w:t>2021</w:t>
      </w:r>
      <w:r>
        <w:rPr>
          <w:rFonts w:eastAsia="仿宋_GB2312" w:hint="eastAsia"/>
        </w:rPr>
        <w:t>年巩固拓展脱贫攻坚成果项目库申报方案的通知》奉节脐橙发〔</w:t>
      </w:r>
      <w:r>
        <w:rPr>
          <w:rFonts w:eastAsia="仿宋_GB2312" w:hint="eastAsia"/>
        </w:rPr>
        <w:t>2021</w:t>
      </w:r>
      <w:r>
        <w:rPr>
          <w:rFonts w:eastAsia="仿宋_GB2312" w:hint="eastAsia"/>
        </w:rPr>
        <w:t>〕</w:t>
      </w:r>
      <w:r>
        <w:rPr>
          <w:rFonts w:eastAsia="仿宋_GB2312" w:hint="eastAsia"/>
        </w:rPr>
        <w:t>12</w:t>
      </w:r>
      <w:r>
        <w:rPr>
          <w:rFonts w:eastAsia="仿宋_GB2312" w:hint="eastAsia"/>
        </w:rPr>
        <w:t>号、奉节财办〔</w:t>
      </w:r>
      <w:r>
        <w:rPr>
          <w:rFonts w:eastAsia="仿宋_GB2312" w:hint="eastAsia"/>
        </w:rPr>
        <w:t>2021</w:t>
      </w:r>
      <w:r>
        <w:rPr>
          <w:rFonts w:eastAsia="仿宋_GB2312" w:hint="eastAsia"/>
        </w:rPr>
        <w:t>〕</w:t>
      </w:r>
      <w:r>
        <w:rPr>
          <w:rFonts w:eastAsia="仿宋_GB2312" w:hint="eastAsia"/>
        </w:rPr>
        <w:t>70</w:t>
      </w:r>
      <w:r>
        <w:rPr>
          <w:rFonts w:eastAsia="仿宋_GB2312" w:hint="eastAsia"/>
        </w:rPr>
        <w:t>号</w:t>
      </w:r>
      <w:r>
        <w:rPr>
          <w:rFonts w:eastAsia="仿宋_GB2312" w:hint="eastAsia"/>
        </w:rPr>
        <w:t xml:space="preserve"> </w:t>
      </w:r>
      <w:r>
        <w:rPr>
          <w:rFonts w:eastAsia="仿宋_GB2312" w:hint="eastAsia"/>
        </w:rPr>
        <w:t>、（奉节扶组办〔</w:t>
      </w:r>
      <w:r>
        <w:rPr>
          <w:rFonts w:eastAsia="仿宋_GB2312" w:hint="eastAsia"/>
        </w:rPr>
        <w:t>2021</w:t>
      </w:r>
      <w:r>
        <w:rPr>
          <w:rFonts w:eastAsia="仿宋_GB2312" w:hint="eastAsia"/>
        </w:rPr>
        <w:t>〕</w:t>
      </w:r>
      <w:r>
        <w:rPr>
          <w:rFonts w:eastAsia="仿宋_GB2312" w:hint="eastAsia"/>
        </w:rPr>
        <w:t>5</w:t>
      </w:r>
      <w:r>
        <w:rPr>
          <w:rFonts w:eastAsia="仿宋_GB2312" w:hint="eastAsia"/>
        </w:rPr>
        <w:t>号）等文件要求，决定建设</w:t>
      </w:r>
      <w:r>
        <w:rPr>
          <w:rFonts w:ascii="仿宋" w:eastAsia="仿宋" w:hAnsi="仿宋" w:cs="仿宋" w:hint="eastAsia"/>
        </w:rPr>
        <w:t>1.新建钢架避雨棚27亩，采用连体钢架钢丝网半封闭；2.</w:t>
      </w:r>
      <w:r>
        <w:rPr>
          <w:rFonts w:ascii="仿宋" w:eastAsia="仿宋" w:hAnsi="仿宋" w:cs="仿宋" w:hint="eastAsia"/>
          <w:sz w:val="28"/>
          <w:szCs w:val="28"/>
        </w:rPr>
        <w:t>青脆李园土壤改良土地150亩</w:t>
      </w:r>
      <w:r>
        <w:rPr>
          <w:rFonts w:ascii="仿宋" w:eastAsia="仿宋" w:hAnsi="仿宋" w:cs="仿宋" w:hint="eastAsia"/>
        </w:rPr>
        <w:t>；3．果树管理费用：用于果树除草、追肥、剪枝、疏果等；购买农资</w:t>
      </w:r>
      <w:r>
        <w:rPr>
          <w:rFonts w:eastAsia="仿宋_GB2312" w:hint="eastAsia"/>
        </w:rPr>
        <w:t>，特申报此项目。</w:t>
      </w:r>
    </w:p>
    <w:p w:rsidR="00AA4B76" w:rsidRDefault="00847F9F">
      <w:pPr>
        <w:numPr>
          <w:ilvl w:val="0"/>
          <w:numId w:val="8"/>
        </w:numPr>
        <w:spacing w:line="600" w:lineRule="exact"/>
        <w:jc w:val="left"/>
        <w:rPr>
          <w:rFonts w:eastAsia="仿宋_GB2312"/>
        </w:rPr>
      </w:pPr>
      <w:r>
        <w:rPr>
          <w:rFonts w:eastAsia="仿宋_GB2312" w:hint="eastAsia"/>
        </w:rPr>
        <w:t>、项目投资情况</w:t>
      </w:r>
    </w:p>
    <w:p w:rsidR="00AA4B76" w:rsidRDefault="00847F9F">
      <w:pPr>
        <w:spacing w:line="600" w:lineRule="exact"/>
        <w:ind w:firstLineChars="200" w:firstLine="640"/>
        <w:jc w:val="left"/>
        <w:rPr>
          <w:rFonts w:ascii="仿宋_GB2312" w:eastAsia="仿宋_GB2312" w:hAnsi="仿宋_GB2312" w:cs="仿宋_GB2312"/>
          <w:szCs w:val="32"/>
        </w:rPr>
      </w:pPr>
      <w:r>
        <w:rPr>
          <w:rFonts w:ascii="仿宋_GB2312" w:eastAsia="仿宋_GB2312" w:hAnsi="仿宋_GB2312" w:cs="仿宋_GB2312" w:hint="eastAsia"/>
          <w:szCs w:val="32"/>
        </w:rPr>
        <w:lastRenderedPageBreak/>
        <w:t xml:space="preserve">根据文件要求项目补助实行先建后补原则，项目补助资金待项目验收合格后拨付。本项目计划投资139.60万元，其中争取补助资金82.00万元，企业自筹57.60万元。项目实际完成投资139.60万元,目前全部由奉节县鸿森农业开发有限公司自筹.            </w:t>
      </w:r>
    </w:p>
    <w:p w:rsidR="00AA4B76" w:rsidRDefault="00847F9F">
      <w:pPr>
        <w:spacing w:line="600" w:lineRule="exact"/>
        <w:jc w:val="left"/>
        <w:rPr>
          <w:rFonts w:eastAsia="仿宋_GB2312"/>
        </w:rPr>
      </w:pPr>
      <w:r>
        <w:rPr>
          <w:rFonts w:ascii="仿宋_GB2312" w:eastAsia="仿宋_GB2312" w:hAnsi="仿宋_GB2312" w:cs="仿宋_GB2312" w:hint="eastAsia"/>
          <w:szCs w:val="32"/>
        </w:rPr>
        <w:t xml:space="preserve"> </w:t>
      </w:r>
      <w:r>
        <w:rPr>
          <w:rFonts w:eastAsia="仿宋_GB2312" w:hint="eastAsia"/>
        </w:rPr>
        <w:t>（三）、管理制度</w:t>
      </w:r>
    </w:p>
    <w:p w:rsidR="00AA4B76" w:rsidRDefault="00847F9F">
      <w:pPr>
        <w:spacing w:line="600" w:lineRule="exact"/>
        <w:ind w:firstLine="570"/>
        <w:rPr>
          <w:rFonts w:eastAsia="仿宋_GB2312"/>
        </w:rPr>
      </w:pPr>
      <w:r>
        <w:rPr>
          <w:rFonts w:eastAsia="仿宋_GB2312" w:hint="eastAsia"/>
        </w:rPr>
        <w:t>公司创建成立后非常重视管理，现已建立科学现代化的企业管理制度，内控组织机构健全，制定了严谨的《公司章程》，明确了公司的经营范围、发展规划、股东的权利和义务，形成了规范的内部管理机制。目前公司下设五部一室，办公室、行政部、财务部、营销部、生产部、基地建设项目部等职能部门。</w:t>
      </w:r>
    </w:p>
    <w:p w:rsidR="00AA4B76" w:rsidRDefault="00847F9F">
      <w:pPr>
        <w:spacing w:line="600" w:lineRule="exact"/>
        <w:rPr>
          <w:rFonts w:eastAsia="仿宋_GB2312"/>
        </w:rPr>
      </w:pPr>
      <w:r>
        <w:rPr>
          <w:rFonts w:eastAsia="仿宋_GB2312" w:hint="eastAsia"/>
        </w:rPr>
        <w:t>（四）、资金使用情况</w:t>
      </w:r>
      <w:r>
        <w:rPr>
          <w:rFonts w:eastAsia="仿宋_GB2312" w:hint="eastAsia"/>
        </w:rPr>
        <w:t xml:space="preserve"> </w:t>
      </w:r>
    </w:p>
    <w:p w:rsidR="00AA4B76" w:rsidRDefault="00847F9F">
      <w:pPr>
        <w:spacing w:line="600" w:lineRule="exact"/>
        <w:ind w:firstLine="570"/>
        <w:rPr>
          <w:rFonts w:eastAsia="仿宋_GB2312"/>
        </w:rPr>
      </w:pPr>
      <w:r>
        <w:rPr>
          <w:rFonts w:eastAsia="仿宋_GB2312" w:hint="eastAsia"/>
        </w:rPr>
        <w:t>项目经费严格按照单位的财务制度和预算支出范围使用。按照项目计划安排和实际工作情况开支，做到了专款专用，经费均按照县财政局有关文件、通知精神执行。具体完成情况如下：</w:t>
      </w:r>
    </w:p>
    <w:p w:rsidR="00AA4B76" w:rsidRDefault="00847F9F">
      <w:pPr>
        <w:numPr>
          <w:ilvl w:val="0"/>
          <w:numId w:val="9"/>
        </w:numPr>
        <w:spacing w:line="600" w:lineRule="exact"/>
        <w:ind w:firstLine="570"/>
        <w:rPr>
          <w:rFonts w:eastAsia="仿宋_GB2312"/>
        </w:rPr>
      </w:pPr>
      <w:r>
        <w:rPr>
          <w:rFonts w:eastAsia="仿宋_GB2312" w:hint="eastAsia"/>
        </w:rPr>
        <w:t>新建钢架避雨棚</w:t>
      </w:r>
      <w:r>
        <w:rPr>
          <w:rFonts w:eastAsia="仿宋_GB2312" w:hint="eastAsia"/>
        </w:rPr>
        <w:t>27</w:t>
      </w:r>
      <w:r>
        <w:rPr>
          <w:rFonts w:eastAsia="仿宋_GB2312" w:hint="eastAsia"/>
        </w:rPr>
        <w:t>亩</w:t>
      </w:r>
      <w:r>
        <w:rPr>
          <w:rFonts w:eastAsia="仿宋_GB2312" w:hint="eastAsia"/>
        </w:rPr>
        <w:t>,</w:t>
      </w:r>
      <w:r>
        <w:rPr>
          <w:rFonts w:eastAsia="仿宋_GB2312" w:hint="eastAsia"/>
        </w:rPr>
        <w:t>采用连体钢架钢丝网半封闭，投资</w:t>
      </w:r>
      <w:r>
        <w:rPr>
          <w:rFonts w:eastAsia="仿宋_GB2312" w:hint="eastAsia"/>
        </w:rPr>
        <w:t>137.20</w:t>
      </w:r>
      <w:r>
        <w:rPr>
          <w:rFonts w:eastAsia="仿宋_GB2312" w:hint="eastAsia"/>
        </w:rPr>
        <w:t>万元。具体明细如下</w:t>
      </w:r>
    </w:p>
    <w:tbl>
      <w:tblPr>
        <w:tblW w:w="8053" w:type="dxa"/>
        <w:tblInd w:w="93" w:type="dxa"/>
        <w:tblLook w:val="04A0"/>
      </w:tblPr>
      <w:tblGrid>
        <w:gridCol w:w="3511"/>
        <w:gridCol w:w="1455"/>
        <w:gridCol w:w="1635"/>
        <w:gridCol w:w="1452"/>
      </w:tblGrid>
      <w:tr w:rsidR="00AA4B76">
        <w:trPr>
          <w:trHeight w:val="740"/>
        </w:trPr>
        <w:tc>
          <w:tcPr>
            <w:tcW w:w="3511" w:type="dxa"/>
            <w:tcBorders>
              <w:top w:val="single" w:sz="4" w:space="0" w:color="000000"/>
              <w:left w:val="single" w:sz="4" w:space="0" w:color="000000"/>
              <w:bottom w:val="single" w:sz="4" w:space="0" w:color="000000"/>
              <w:right w:val="single" w:sz="4" w:space="0" w:color="000000"/>
            </w:tcBorders>
            <w:noWrap/>
            <w:vAlign w:val="center"/>
          </w:tcPr>
          <w:p w:rsidR="00AA4B76" w:rsidRDefault="00847F9F">
            <w:pPr>
              <w:widowControl/>
              <w:jc w:val="center"/>
              <w:textAlignment w:val="center"/>
              <w:rPr>
                <w:rFonts w:ascii="宋体" w:eastAsia="宋体" w:hAnsi="宋体" w:cs="宋体"/>
                <w:color w:val="000000"/>
                <w:sz w:val="20"/>
              </w:rPr>
            </w:pPr>
            <w:r>
              <w:rPr>
                <w:rFonts w:ascii="宋体" w:eastAsia="宋体" w:hAnsi="宋体" w:cs="宋体" w:hint="eastAsia"/>
                <w:color w:val="000000"/>
                <w:kern w:val="0"/>
                <w:sz w:val="20"/>
              </w:rPr>
              <w:t>项目内容</w:t>
            </w:r>
          </w:p>
        </w:tc>
        <w:tc>
          <w:tcPr>
            <w:tcW w:w="1455" w:type="dxa"/>
            <w:tcBorders>
              <w:top w:val="single" w:sz="4" w:space="0" w:color="000000"/>
              <w:left w:val="single" w:sz="4" w:space="0" w:color="000000"/>
              <w:bottom w:val="single" w:sz="4" w:space="0" w:color="000000"/>
              <w:right w:val="single" w:sz="4" w:space="0" w:color="000000"/>
            </w:tcBorders>
            <w:noWrap/>
            <w:vAlign w:val="center"/>
          </w:tcPr>
          <w:p w:rsidR="00AA4B76" w:rsidRDefault="00847F9F">
            <w:pPr>
              <w:widowControl/>
              <w:jc w:val="center"/>
              <w:textAlignment w:val="center"/>
              <w:rPr>
                <w:rFonts w:ascii="宋体" w:eastAsia="宋体" w:hAnsi="宋体" w:cs="宋体"/>
                <w:color w:val="000000"/>
                <w:sz w:val="20"/>
              </w:rPr>
            </w:pPr>
            <w:r>
              <w:rPr>
                <w:rFonts w:ascii="宋体" w:eastAsia="宋体" w:hAnsi="宋体" w:cs="宋体" w:hint="eastAsia"/>
                <w:color w:val="000000"/>
                <w:kern w:val="0"/>
                <w:sz w:val="20"/>
              </w:rPr>
              <w:t>数量（亩）</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AA4B76" w:rsidRDefault="00847F9F">
            <w:pPr>
              <w:widowControl/>
              <w:jc w:val="center"/>
              <w:textAlignment w:val="center"/>
              <w:rPr>
                <w:rFonts w:ascii="宋体" w:eastAsia="宋体" w:hAnsi="宋体" w:cs="宋体"/>
                <w:color w:val="000000"/>
                <w:sz w:val="20"/>
              </w:rPr>
            </w:pPr>
            <w:r>
              <w:rPr>
                <w:rFonts w:ascii="宋体" w:eastAsia="宋体" w:hAnsi="宋体" w:cs="宋体" w:hint="eastAsia"/>
                <w:color w:val="000000"/>
                <w:kern w:val="0"/>
                <w:sz w:val="20"/>
              </w:rPr>
              <w:t>金额</w:t>
            </w:r>
          </w:p>
        </w:tc>
        <w:tc>
          <w:tcPr>
            <w:tcW w:w="1452" w:type="dxa"/>
            <w:tcBorders>
              <w:top w:val="single" w:sz="4" w:space="0" w:color="000000"/>
              <w:left w:val="single" w:sz="4" w:space="0" w:color="000000"/>
              <w:bottom w:val="single" w:sz="4" w:space="0" w:color="000000"/>
              <w:right w:val="single" w:sz="4" w:space="0" w:color="000000"/>
            </w:tcBorders>
            <w:noWrap/>
            <w:vAlign w:val="center"/>
          </w:tcPr>
          <w:p w:rsidR="00AA4B76" w:rsidRDefault="00847F9F">
            <w:pPr>
              <w:widowControl/>
              <w:jc w:val="center"/>
              <w:textAlignment w:val="center"/>
              <w:rPr>
                <w:rFonts w:ascii="宋体" w:eastAsia="宋体" w:hAnsi="宋体" w:cs="宋体"/>
                <w:color w:val="000000"/>
                <w:sz w:val="20"/>
              </w:rPr>
            </w:pPr>
            <w:r>
              <w:rPr>
                <w:rFonts w:ascii="宋体" w:eastAsia="宋体" w:hAnsi="宋体" w:cs="宋体" w:hint="eastAsia"/>
                <w:color w:val="000000"/>
                <w:kern w:val="0"/>
                <w:sz w:val="20"/>
              </w:rPr>
              <w:t>备注</w:t>
            </w:r>
          </w:p>
        </w:tc>
      </w:tr>
      <w:tr w:rsidR="00AA4B76">
        <w:trPr>
          <w:trHeight w:val="740"/>
        </w:trPr>
        <w:tc>
          <w:tcPr>
            <w:tcW w:w="0" w:type="auto"/>
            <w:tcBorders>
              <w:top w:val="single" w:sz="4" w:space="0" w:color="000000"/>
              <w:left w:val="single" w:sz="4" w:space="0" w:color="000000"/>
              <w:bottom w:val="single" w:sz="4" w:space="0" w:color="000000"/>
              <w:right w:val="single" w:sz="4" w:space="0" w:color="000000"/>
            </w:tcBorders>
            <w:noWrap/>
            <w:vAlign w:val="center"/>
          </w:tcPr>
          <w:p w:rsidR="00AA4B76" w:rsidRDefault="00847F9F">
            <w:pPr>
              <w:widowControl/>
              <w:jc w:val="center"/>
              <w:textAlignment w:val="center"/>
              <w:rPr>
                <w:rFonts w:ascii="方正仿宋_GBK" w:hAnsi="方正仿宋_GBK" w:cs="方正仿宋_GBK"/>
                <w:color w:val="000000"/>
                <w:sz w:val="20"/>
              </w:rPr>
            </w:pPr>
            <w:r>
              <w:rPr>
                <w:rFonts w:ascii="方正仿宋_GBK" w:hAnsi="方正仿宋_GBK" w:cs="方正仿宋_GBK"/>
                <w:color w:val="000000"/>
                <w:kern w:val="0"/>
                <w:sz w:val="20"/>
              </w:rPr>
              <w:t>钢架避雨棚27亩</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AA4B76" w:rsidRDefault="00847F9F">
            <w:pPr>
              <w:widowControl/>
              <w:jc w:val="center"/>
              <w:textAlignment w:val="center"/>
              <w:rPr>
                <w:rFonts w:ascii="宋体" w:eastAsia="宋体" w:hAnsi="宋体" w:cs="宋体"/>
                <w:color w:val="000000"/>
                <w:sz w:val="20"/>
              </w:rPr>
            </w:pPr>
            <w:r>
              <w:rPr>
                <w:rFonts w:ascii="宋体" w:eastAsia="宋体" w:hAnsi="宋体" w:cs="宋体" w:hint="eastAsia"/>
                <w:color w:val="000000"/>
                <w:kern w:val="0"/>
                <w:sz w:val="20"/>
              </w:rPr>
              <w:t>27</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AA4B76" w:rsidRDefault="00847F9F">
            <w:pPr>
              <w:widowControl/>
              <w:jc w:val="center"/>
              <w:textAlignment w:val="center"/>
              <w:rPr>
                <w:rFonts w:ascii="宋体" w:eastAsia="宋体" w:hAnsi="宋体" w:cs="宋体"/>
                <w:color w:val="000000"/>
                <w:sz w:val="20"/>
              </w:rPr>
            </w:pPr>
            <w:r>
              <w:rPr>
                <w:rFonts w:ascii="宋体" w:eastAsia="宋体" w:hAnsi="宋体" w:cs="宋体" w:hint="eastAsia"/>
                <w:color w:val="000000"/>
                <w:kern w:val="0"/>
                <w:sz w:val="20"/>
              </w:rPr>
              <w:t>82</w:t>
            </w:r>
          </w:p>
        </w:tc>
        <w:tc>
          <w:tcPr>
            <w:tcW w:w="1452" w:type="dxa"/>
            <w:tcBorders>
              <w:top w:val="single" w:sz="4" w:space="0" w:color="000000"/>
              <w:left w:val="single" w:sz="4" w:space="0" w:color="000000"/>
              <w:bottom w:val="single" w:sz="4" w:space="0" w:color="000000"/>
              <w:right w:val="single" w:sz="4" w:space="0" w:color="000000"/>
            </w:tcBorders>
            <w:noWrap/>
            <w:vAlign w:val="center"/>
          </w:tcPr>
          <w:p w:rsidR="00AA4B76" w:rsidRDefault="00AA4B76">
            <w:pPr>
              <w:jc w:val="center"/>
              <w:rPr>
                <w:rFonts w:ascii="宋体" w:eastAsia="宋体" w:hAnsi="宋体" w:cs="宋体"/>
                <w:color w:val="000000"/>
                <w:sz w:val="20"/>
              </w:rPr>
            </w:pPr>
          </w:p>
        </w:tc>
      </w:tr>
      <w:tr w:rsidR="00AA4B76">
        <w:trPr>
          <w:trHeight w:val="740"/>
        </w:trPr>
        <w:tc>
          <w:tcPr>
            <w:tcW w:w="0" w:type="auto"/>
            <w:tcBorders>
              <w:top w:val="single" w:sz="4" w:space="0" w:color="000000"/>
              <w:left w:val="single" w:sz="4" w:space="0" w:color="000000"/>
              <w:bottom w:val="single" w:sz="4" w:space="0" w:color="000000"/>
              <w:right w:val="single" w:sz="4" w:space="0" w:color="000000"/>
            </w:tcBorders>
            <w:noWrap/>
            <w:vAlign w:val="center"/>
          </w:tcPr>
          <w:p w:rsidR="00AA4B76" w:rsidRDefault="00847F9F">
            <w:pPr>
              <w:widowControl/>
              <w:jc w:val="center"/>
              <w:textAlignment w:val="center"/>
              <w:rPr>
                <w:rFonts w:ascii="宋体" w:eastAsia="宋体" w:hAnsi="宋体" w:cs="宋体"/>
                <w:color w:val="000000"/>
                <w:sz w:val="20"/>
              </w:rPr>
            </w:pPr>
            <w:r>
              <w:rPr>
                <w:rFonts w:ascii="宋体" w:eastAsia="宋体" w:hAnsi="宋体" w:cs="宋体" w:hint="eastAsia"/>
                <w:color w:val="000000"/>
                <w:kern w:val="0"/>
                <w:sz w:val="20"/>
              </w:rPr>
              <w:t>青脆李园土壤改良150亩</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AA4B76" w:rsidRDefault="00847F9F">
            <w:pPr>
              <w:widowControl/>
              <w:jc w:val="center"/>
              <w:textAlignment w:val="center"/>
              <w:rPr>
                <w:rFonts w:ascii="宋体" w:eastAsia="宋体" w:hAnsi="宋体" w:cs="宋体"/>
                <w:color w:val="000000"/>
                <w:sz w:val="20"/>
              </w:rPr>
            </w:pPr>
            <w:r>
              <w:rPr>
                <w:rFonts w:ascii="宋体" w:eastAsia="宋体" w:hAnsi="宋体" w:cs="宋体" w:hint="eastAsia"/>
                <w:color w:val="000000"/>
                <w:kern w:val="0"/>
                <w:sz w:val="20"/>
              </w:rPr>
              <w:t>150</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AA4B76" w:rsidRDefault="00847F9F">
            <w:pPr>
              <w:widowControl/>
              <w:jc w:val="center"/>
              <w:textAlignment w:val="center"/>
              <w:rPr>
                <w:rFonts w:ascii="宋体" w:eastAsia="宋体" w:hAnsi="宋体" w:cs="宋体"/>
                <w:color w:val="000000"/>
                <w:sz w:val="20"/>
              </w:rPr>
            </w:pPr>
            <w:r>
              <w:rPr>
                <w:rFonts w:ascii="宋体" w:eastAsia="宋体" w:hAnsi="宋体" w:cs="宋体" w:hint="eastAsia"/>
                <w:color w:val="000000"/>
                <w:kern w:val="0"/>
                <w:sz w:val="20"/>
              </w:rPr>
              <w:t>24.2</w:t>
            </w:r>
          </w:p>
        </w:tc>
        <w:tc>
          <w:tcPr>
            <w:tcW w:w="1452" w:type="dxa"/>
            <w:tcBorders>
              <w:top w:val="single" w:sz="4" w:space="0" w:color="000000"/>
              <w:left w:val="single" w:sz="4" w:space="0" w:color="000000"/>
              <w:bottom w:val="single" w:sz="4" w:space="0" w:color="000000"/>
              <w:right w:val="single" w:sz="4" w:space="0" w:color="000000"/>
            </w:tcBorders>
            <w:noWrap/>
            <w:vAlign w:val="center"/>
          </w:tcPr>
          <w:p w:rsidR="00AA4B76" w:rsidRDefault="00AA4B76">
            <w:pPr>
              <w:jc w:val="center"/>
              <w:rPr>
                <w:rFonts w:ascii="宋体" w:eastAsia="宋体" w:hAnsi="宋体" w:cs="宋体"/>
                <w:color w:val="000000"/>
                <w:sz w:val="20"/>
              </w:rPr>
            </w:pPr>
          </w:p>
        </w:tc>
      </w:tr>
      <w:tr w:rsidR="00AA4B76">
        <w:trPr>
          <w:trHeight w:val="740"/>
        </w:trPr>
        <w:tc>
          <w:tcPr>
            <w:tcW w:w="0" w:type="auto"/>
            <w:tcBorders>
              <w:top w:val="single" w:sz="4" w:space="0" w:color="000000"/>
              <w:left w:val="single" w:sz="4" w:space="0" w:color="000000"/>
              <w:bottom w:val="single" w:sz="4" w:space="0" w:color="000000"/>
              <w:right w:val="single" w:sz="4" w:space="0" w:color="000000"/>
            </w:tcBorders>
            <w:noWrap/>
            <w:vAlign w:val="center"/>
          </w:tcPr>
          <w:p w:rsidR="00AA4B76" w:rsidRDefault="00847F9F">
            <w:pPr>
              <w:widowControl/>
              <w:jc w:val="center"/>
              <w:textAlignment w:val="center"/>
              <w:rPr>
                <w:rFonts w:ascii="方正仿宋_GBK" w:hAnsi="方正仿宋_GBK" w:cs="方正仿宋_GBK"/>
                <w:color w:val="000000"/>
                <w:sz w:val="20"/>
              </w:rPr>
            </w:pPr>
            <w:r>
              <w:rPr>
                <w:rFonts w:ascii="方正仿宋_GBK" w:hAnsi="方正仿宋_GBK" w:cs="方正仿宋_GBK"/>
                <w:color w:val="000000"/>
                <w:kern w:val="0"/>
                <w:sz w:val="20"/>
              </w:rPr>
              <w:t>果树管理费用</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AA4B76" w:rsidRDefault="00847F9F">
            <w:pPr>
              <w:widowControl/>
              <w:jc w:val="center"/>
              <w:textAlignment w:val="center"/>
              <w:rPr>
                <w:rFonts w:ascii="宋体" w:eastAsia="宋体" w:hAnsi="宋体" w:cs="宋体"/>
                <w:color w:val="000000"/>
                <w:sz w:val="20"/>
              </w:rPr>
            </w:pPr>
            <w:r>
              <w:rPr>
                <w:rFonts w:ascii="宋体" w:eastAsia="宋体" w:hAnsi="宋体" w:cs="宋体" w:hint="eastAsia"/>
                <w:color w:val="000000"/>
                <w:kern w:val="0"/>
                <w:sz w:val="20"/>
              </w:rPr>
              <w:t>660</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AA4B76" w:rsidRDefault="00847F9F">
            <w:pPr>
              <w:widowControl/>
              <w:jc w:val="center"/>
              <w:textAlignment w:val="center"/>
              <w:rPr>
                <w:rFonts w:ascii="宋体" w:eastAsia="宋体" w:hAnsi="宋体" w:cs="宋体"/>
                <w:color w:val="000000"/>
                <w:sz w:val="20"/>
              </w:rPr>
            </w:pPr>
            <w:r>
              <w:rPr>
                <w:rFonts w:ascii="宋体" w:eastAsia="宋体" w:hAnsi="宋体" w:cs="宋体" w:hint="eastAsia"/>
                <w:color w:val="000000"/>
                <w:kern w:val="0"/>
                <w:sz w:val="20"/>
              </w:rPr>
              <w:t>31</w:t>
            </w:r>
          </w:p>
        </w:tc>
        <w:tc>
          <w:tcPr>
            <w:tcW w:w="1452" w:type="dxa"/>
            <w:tcBorders>
              <w:top w:val="single" w:sz="4" w:space="0" w:color="000000"/>
              <w:left w:val="single" w:sz="4" w:space="0" w:color="000000"/>
              <w:bottom w:val="single" w:sz="4" w:space="0" w:color="000000"/>
              <w:right w:val="single" w:sz="4" w:space="0" w:color="000000"/>
            </w:tcBorders>
            <w:noWrap/>
            <w:vAlign w:val="center"/>
          </w:tcPr>
          <w:p w:rsidR="00AA4B76" w:rsidRDefault="00AA4B76">
            <w:pPr>
              <w:jc w:val="center"/>
              <w:rPr>
                <w:rFonts w:ascii="宋体" w:eastAsia="宋体" w:hAnsi="宋体" w:cs="宋体"/>
                <w:color w:val="000000"/>
                <w:sz w:val="20"/>
              </w:rPr>
            </w:pPr>
          </w:p>
        </w:tc>
      </w:tr>
      <w:tr w:rsidR="00AA4B76">
        <w:trPr>
          <w:trHeight w:val="740"/>
        </w:trPr>
        <w:tc>
          <w:tcPr>
            <w:tcW w:w="0" w:type="auto"/>
            <w:tcBorders>
              <w:top w:val="single" w:sz="4" w:space="0" w:color="000000"/>
              <w:left w:val="single" w:sz="4" w:space="0" w:color="000000"/>
              <w:bottom w:val="single" w:sz="4" w:space="0" w:color="000000"/>
              <w:right w:val="single" w:sz="4" w:space="0" w:color="000000"/>
            </w:tcBorders>
            <w:noWrap/>
            <w:vAlign w:val="center"/>
          </w:tcPr>
          <w:p w:rsidR="00AA4B76" w:rsidRDefault="00AA4B76">
            <w:pPr>
              <w:jc w:val="center"/>
              <w:rPr>
                <w:rFonts w:ascii="宋体" w:eastAsia="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rsidR="00AA4B76" w:rsidRDefault="00AA4B76">
            <w:pPr>
              <w:jc w:val="center"/>
              <w:rPr>
                <w:rFonts w:ascii="宋体" w:eastAsia="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rsidR="00AA4B76" w:rsidRDefault="00847F9F">
            <w:pPr>
              <w:widowControl/>
              <w:jc w:val="center"/>
              <w:textAlignment w:val="center"/>
              <w:rPr>
                <w:rFonts w:ascii="宋体" w:eastAsia="宋体" w:hAnsi="宋体" w:cs="宋体"/>
                <w:color w:val="000000"/>
                <w:sz w:val="20"/>
              </w:rPr>
            </w:pPr>
            <w:r>
              <w:rPr>
                <w:rFonts w:ascii="宋体" w:eastAsia="宋体" w:hAnsi="宋体" w:cs="宋体" w:hint="eastAsia"/>
                <w:color w:val="000000"/>
                <w:kern w:val="0"/>
                <w:sz w:val="20"/>
              </w:rPr>
              <w:t>137.2</w:t>
            </w:r>
          </w:p>
        </w:tc>
        <w:tc>
          <w:tcPr>
            <w:tcW w:w="1452" w:type="dxa"/>
            <w:tcBorders>
              <w:top w:val="single" w:sz="4" w:space="0" w:color="000000"/>
              <w:left w:val="single" w:sz="4" w:space="0" w:color="000000"/>
              <w:bottom w:val="single" w:sz="4" w:space="0" w:color="000000"/>
              <w:right w:val="single" w:sz="4" w:space="0" w:color="000000"/>
            </w:tcBorders>
            <w:noWrap/>
            <w:vAlign w:val="center"/>
          </w:tcPr>
          <w:p w:rsidR="00AA4B76" w:rsidRDefault="00AA4B76">
            <w:pPr>
              <w:jc w:val="center"/>
              <w:rPr>
                <w:rFonts w:ascii="宋体" w:eastAsia="宋体" w:hAnsi="宋体" w:cs="宋体"/>
                <w:color w:val="000000"/>
                <w:sz w:val="20"/>
              </w:rPr>
            </w:pPr>
          </w:p>
        </w:tc>
      </w:tr>
    </w:tbl>
    <w:p w:rsidR="00AA4B76" w:rsidRDefault="00AA4B76">
      <w:pPr>
        <w:pStyle w:val="a3"/>
      </w:pPr>
    </w:p>
    <w:p w:rsidR="00AA4B76" w:rsidRDefault="00847F9F">
      <w:pPr>
        <w:spacing w:line="600" w:lineRule="exact"/>
        <w:ind w:firstLine="570"/>
        <w:rPr>
          <w:rFonts w:eastAsia="仿宋_GB2312"/>
        </w:rPr>
      </w:pPr>
      <w:r>
        <w:rPr>
          <w:rFonts w:eastAsia="仿宋_GB2312" w:hint="eastAsia"/>
        </w:rPr>
        <w:t>二类费用</w:t>
      </w:r>
      <w:r>
        <w:rPr>
          <w:rFonts w:eastAsia="仿宋_GB2312" w:hint="eastAsia"/>
        </w:rPr>
        <w:t>:</w:t>
      </w:r>
      <w:r>
        <w:rPr>
          <w:rFonts w:eastAsia="仿宋_GB2312" w:hint="eastAsia"/>
        </w:rPr>
        <w:t>包括设计费、预结算费用。投资</w:t>
      </w:r>
      <w:r>
        <w:rPr>
          <w:rFonts w:eastAsia="仿宋_GB2312" w:hint="eastAsia"/>
        </w:rPr>
        <w:t>2.4</w:t>
      </w:r>
      <w:r>
        <w:rPr>
          <w:rFonts w:eastAsia="仿宋_GB2312" w:hint="eastAsia"/>
        </w:rPr>
        <w:t>万元</w:t>
      </w:r>
    </w:p>
    <w:p w:rsidR="00AA4B76" w:rsidRDefault="00847F9F">
      <w:pPr>
        <w:spacing w:line="600" w:lineRule="exact"/>
        <w:rPr>
          <w:rFonts w:eastAsia="仿宋_GB2312"/>
        </w:rPr>
      </w:pPr>
      <w:r>
        <w:rPr>
          <w:rFonts w:eastAsia="仿宋_GB2312" w:hint="eastAsia"/>
        </w:rPr>
        <w:t>（五）、财务监控情况</w:t>
      </w:r>
    </w:p>
    <w:p w:rsidR="00AA4B76" w:rsidRDefault="00847F9F">
      <w:pPr>
        <w:spacing w:line="600" w:lineRule="exact"/>
        <w:ind w:firstLine="570"/>
      </w:pPr>
      <w:r>
        <w:rPr>
          <w:rFonts w:eastAsia="仿宋_GB2312" w:hint="eastAsia"/>
        </w:rPr>
        <w:t>严格按照项目资金管理制度执行，该项目款的支付由财务监控。资金划到公司的账上后，由该公司的内控管理部门负责对该项目款的使用进行财务监控专款专用。</w:t>
      </w:r>
    </w:p>
    <w:p w:rsidR="00AA4B76" w:rsidRDefault="00847F9F">
      <w:pPr>
        <w:spacing w:line="600" w:lineRule="exact"/>
        <w:rPr>
          <w:rFonts w:eastAsia="仿宋_GB2312"/>
        </w:rPr>
      </w:pPr>
      <w:r>
        <w:rPr>
          <w:rFonts w:eastAsia="仿宋_GB2312" w:hint="eastAsia"/>
        </w:rPr>
        <w:t>（六）、成本节约</w:t>
      </w:r>
    </w:p>
    <w:p w:rsidR="00AA4B76" w:rsidRDefault="00847F9F">
      <w:pPr>
        <w:spacing w:line="600" w:lineRule="exact"/>
        <w:ind w:firstLine="570"/>
        <w:rPr>
          <w:rFonts w:ascii="宋体" w:eastAsia="宋体" w:hAnsi="宋体" w:cs="宋体"/>
          <w:color w:val="F9F9F9"/>
          <w:sz w:val="16"/>
          <w:szCs w:val="32"/>
        </w:rPr>
      </w:pPr>
      <w:r>
        <w:rPr>
          <w:rFonts w:eastAsia="仿宋_GB2312" w:hint="eastAsia"/>
        </w:rPr>
        <w:t>公司本着勤俭节约的原则使用财政划拨项目建设补助资金，按照公司财务管理制度规定使用资金。</w:t>
      </w:r>
      <w:r>
        <w:rPr>
          <w:rFonts w:ascii="宋体" w:eastAsia="宋体" w:hAnsi="宋体" w:cs="宋体" w:hint="eastAsia"/>
          <w:color w:val="F9F9F9"/>
          <w:sz w:val="16"/>
          <w:szCs w:val="32"/>
        </w:rPr>
        <w:t>險爱氇谴净祸測。</w:t>
      </w:r>
    </w:p>
    <w:p w:rsidR="00AA4B76" w:rsidRDefault="00847F9F">
      <w:pPr>
        <w:spacing w:line="600" w:lineRule="exact"/>
        <w:rPr>
          <w:rFonts w:ascii="黑体" w:eastAsia="黑体" w:hAnsi="黑体" w:cs="黑体"/>
          <w:b/>
          <w:bCs/>
          <w:sz w:val="36"/>
          <w:szCs w:val="36"/>
        </w:rPr>
      </w:pPr>
      <w:r>
        <w:rPr>
          <w:rFonts w:ascii="黑体" w:eastAsia="黑体" w:hAnsi="黑体" w:cs="黑体" w:hint="eastAsia"/>
          <w:b/>
          <w:bCs/>
          <w:sz w:val="36"/>
          <w:szCs w:val="36"/>
        </w:rPr>
        <w:t>三、绩效目标实现的评价</w:t>
      </w:r>
    </w:p>
    <w:p w:rsidR="00AA4B76" w:rsidRDefault="00847F9F">
      <w:pPr>
        <w:spacing w:line="600" w:lineRule="exact"/>
        <w:ind w:firstLine="570"/>
        <w:rPr>
          <w:rFonts w:eastAsia="仿宋_GB2312"/>
        </w:rPr>
      </w:pPr>
      <w:r>
        <w:rPr>
          <w:rFonts w:eastAsia="仿宋_GB2312" w:hint="eastAsia"/>
        </w:rPr>
        <w:t>通过项目建设，从改善生产条件、提高产量品质、提高销售价格、提高劳动生产率、降低生产成本五个方面着力，建成生态观光园后，实行股权化改革、提供固定就业岗位</w:t>
      </w:r>
      <w:r>
        <w:rPr>
          <w:rFonts w:eastAsia="仿宋_GB2312" w:hint="eastAsia"/>
        </w:rPr>
        <w:t>6</w:t>
      </w:r>
      <w:r>
        <w:rPr>
          <w:rFonts w:eastAsia="仿宋_GB2312" w:hint="eastAsia"/>
        </w:rPr>
        <w:t>个，人均年增收入</w:t>
      </w:r>
      <w:r>
        <w:rPr>
          <w:rFonts w:eastAsia="仿宋_GB2312" w:hint="eastAsia"/>
        </w:rPr>
        <w:t>3500</w:t>
      </w:r>
      <w:r>
        <w:rPr>
          <w:rFonts w:eastAsia="仿宋_GB2312" w:hint="eastAsia"/>
        </w:rPr>
        <w:t>元，临时用工</w:t>
      </w:r>
      <w:r>
        <w:rPr>
          <w:rFonts w:eastAsia="仿宋_GB2312" w:hint="eastAsia"/>
        </w:rPr>
        <w:t>300</w:t>
      </w:r>
      <w:r>
        <w:rPr>
          <w:rFonts w:eastAsia="仿宋_GB2312" w:hint="eastAsia"/>
        </w:rPr>
        <w:t>人次以上，脱贫户优先。</w:t>
      </w:r>
    </w:p>
    <w:p w:rsidR="00AA4B76" w:rsidRDefault="00847F9F">
      <w:pPr>
        <w:spacing w:line="600" w:lineRule="exact"/>
        <w:ind w:left="640"/>
      </w:pPr>
      <w:r>
        <w:rPr>
          <w:rFonts w:eastAsia="仿宋_GB2312" w:hint="eastAsia"/>
        </w:rPr>
        <w:t>奉节县鸿森农业</w:t>
      </w:r>
      <w:r>
        <w:rPr>
          <w:rFonts w:eastAsia="仿宋_GB2312" w:hint="eastAsia"/>
        </w:rPr>
        <w:t>2021</w:t>
      </w:r>
      <w:r>
        <w:rPr>
          <w:rFonts w:eastAsia="仿宋_GB2312" w:hint="eastAsia"/>
        </w:rPr>
        <w:t>年巩固脱贫攻坚成果项目综合评分为</w:t>
      </w:r>
      <w:r>
        <w:rPr>
          <w:rFonts w:eastAsia="仿宋_GB2312" w:hint="eastAsia"/>
        </w:rPr>
        <w:t>99</w:t>
      </w:r>
      <w:r>
        <w:rPr>
          <w:rFonts w:eastAsia="仿宋_GB2312" w:hint="eastAsia"/>
        </w:rPr>
        <w:t>分。评选结果为</w:t>
      </w:r>
      <w:r>
        <w:rPr>
          <w:rFonts w:ascii="仿宋_GB2312" w:eastAsia="仿宋_GB2312" w:hAnsi="仿宋_GB2312" w:cs="仿宋_GB2312" w:hint="eastAsia"/>
          <w:szCs w:val="32"/>
        </w:rPr>
        <w:t>优。</w:t>
      </w:r>
    </w:p>
    <w:p w:rsidR="00AA4B76" w:rsidRDefault="00AA4B76">
      <w:pPr>
        <w:spacing w:line="600" w:lineRule="exact"/>
        <w:ind w:firstLine="570"/>
        <w:rPr>
          <w:rFonts w:eastAsia="仿宋_GB2312"/>
        </w:rPr>
      </w:pPr>
    </w:p>
    <w:p w:rsidR="00AA4B76" w:rsidRDefault="00847F9F">
      <w:pPr>
        <w:spacing w:line="600" w:lineRule="exact"/>
        <w:rPr>
          <w:rFonts w:ascii="黑体" w:eastAsia="黑体" w:hAnsi="黑体" w:cs="黑体"/>
          <w:b/>
          <w:bCs/>
          <w:sz w:val="36"/>
          <w:szCs w:val="36"/>
        </w:rPr>
      </w:pPr>
      <w:r>
        <w:rPr>
          <w:rFonts w:ascii="黑体" w:eastAsia="黑体" w:hAnsi="黑体" w:cs="黑体" w:hint="eastAsia"/>
          <w:b/>
          <w:bCs/>
          <w:sz w:val="36"/>
          <w:szCs w:val="36"/>
        </w:rPr>
        <w:t>四、主要经验及做法、存在的问题和建议。</w:t>
      </w:r>
    </w:p>
    <w:p w:rsidR="00AA4B76" w:rsidRDefault="00847F9F">
      <w:pPr>
        <w:spacing w:line="600" w:lineRule="exact"/>
        <w:ind w:firstLine="570"/>
        <w:rPr>
          <w:rFonts w:eastAsia="仿宋_GB2312"/>
        </w:rPr>
      </w:pPr>
      <w:r>
        <w:rPr>
          <w:rFonts w:eastAsia="仿宋_GB2312" w:hint="eastAsia"/>
        </w:rPr>
        <w:t>主要经验及做法：本着带动脱贫户产业服务宗旨，积极组织产业实施，争取补助资金，缓解企业资金短缺压力。存在问题及建议：公司目前存在流动资金短缺问题，需相关职</w:t>
      </w:r>
      <w:r>
        <w:rPr>
          <w:rFonts w:eastAsia="仿宋_GB2312" w:hint="eastAsia"/>
        </w:rPr>
        <w:lastRenderedPageBreak/>
        <w:t>能部门出台相应的政策，解决企业短期融资困难问题。</w:t>
      </w:r>
    </w:p>
    <w:p w:rsidR="00AA4B76" w:rsidRDefault="00847F9F">
      <w:pPr>
        <w:spacing w:line="600" w:lineRule="exact"/>
        <w:rPr>
          <w:rFonts w:ascii="黑体" w:eastAsia="黑体" w:hAnsi="黑体" w:cs="黑体"/>
          <w:b/>
          <w:bCs/>
          <w:sz w:val="36"/>
          <w:szCs w:val="36"/>
        </w:rPr>
      </w:pPr>
      <w:r>
        <w:rPr>
          <w:rFonts w:ascii="黑体" w:eastAsia="黑体" w:hAnsi="黑体" w:cs="黑体" w:hint="eastAsia"/>
          <w:b/>
          <w:bCs/>
          <w:sz w:val="36"/>
          <w:szCs w:val="36"/>
        </w:rPr>
        <w:t>五、其他需说明的问题。</w:t>
      </w:r>
    </w:p>
    <w:p w:rsidR="00AA4B76" w:rsidRDefault="00847F9F">
      <w:pPr>
        <w:spacing w:line="600" w:lineRule="exact"/>
        <w:ind w:firstLine="570"/>
        <w:rPr>
          <w:rFonts w:eastAsia="仿宋_GB2312"/>
        </w:rPr>
      </w:pPr>
      <w:r>
        <w:rPr>
          <w:rFonts w:eastAsia="仿宋_GB2312" w:hint="eastAsia"/>
        </w:rPr>
        <w:t>公司位做多大做强扩大青脆李产业，更广域的带动贫困户，补助资金的扶持力度仍需各级各部门的支持。</w:t>
      </w:r>
    </w:p>
    <w:p w:rsidR="00AA4B76" w:rsidRDefault="00AA4B76">
      <w:pPr>
        <w:pStyle w:val="Default"/>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rsidP="00847F9F">
      <w:pPr>
        <w:spacing w:line="600" w:lineRule="exact"/>
        <w:ind w:left="442" w:hangingChars="100" w:hanging="442"/>
        <w:jc w:val="center"/>
        <w:rPr>
          <w:rFonts w:ascii="方正仿宋_GBK" w:hAnsi="宋体" w:cs="宋体"/>
          <w:b/>
          <w:sz w:val="44"/>
          <w:szCs w:val="44"/>
        </w:rPr>
      </w:pPr>
    </w:p>
    <w:p w:rsidR="00AA4B76" w:rsidRDefault="00AA4B76" w:rsidP="00847F9F">
      <w:pPr>
        <w:spacing w:line="600" w:lineRule="exact"/>
        <w:ind w:left="442" w:hangingChars="100" w:hanging="442"/>
        <w:jc w:val="center"/>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847F9F">
      <w:pPr>
        <w:spacing w:line="600" w:lineRule="exact"/>
        <w:rPr>
          <w:rFonts w:ascii="方正仿宋_GBK" w:hAnsi="宋体" w:cs="宋体"/>
          <w:b/>
          <w:sz w:val="44"/>
          <w:szCs w:val="44"/>
        </w:rPr>
      </w:pPr>
      <w:r>
        <w:rPr>
          <w:rFonts w:ascii="方正仿宋_GBK" w:hAnsi="宋体" w:cs="宋体" w:hint="eastAsia"/>
          <w:b/>
          <w:sz w:val="44"/>
          <w:szCs w:val="44"/>
        </w:rPr>
        <w:lastRenderedPageBreak/>
        <w:t>（十）奉节县康乐集镇横路社区         移民安置小区综合帮扶项目支出        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（一）县财政下达项目绩效目标情况。奉节县财政局《关于下达2021年度第一批国家重大水利工程建设基金（三峡后续工作）项目实施计划的通知 》（</w:t>
      </w:r>
      <w:r>
        <w:rPr>
          <w:rFonts w:ascii="仿宋" w:eastAsia="仿宋" w:hAnsi="仿宋" w:cs="仿宋" w:hint="eastAsia"/>
          <w:color w:val="000000"/>
          <w:szCs w:val="32"/>
        </w:rPr>
        <w:t>奉节财农〔2021〕82号</w:t>
      </w:r>
      <w:r>
        <w:rPr>
          <w:rFonts w:ascii="仿宋" w:eastAsia="仿宋" w:hAnsi="仿宋" w:cs="仿宋" w:hint="eastAsia"/>
          <w:szCs w:val="32"/>
        </w:rPr>
        <w:t>），该项目总投资2468万元，在下达资金预算时同步下达了绩效目标。</w:t>
      </w:r>
    </w:p>
    <w:p w:rsidR="00AA4B76" w:rsidRDefault="00847F9F">
      <w:pPr>
        <w:tabs>
          <w:tab w:val="left" w:pos="7080"/>
        </w:tabs>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（二）部门资金安排、分解下达预算和绩效目标情况。</w:t>
      </w:r>
    </w:p>
    <w:p w:rsidR="00AA4B76" w:rsidRDefault="00847F9F">
      <w:pPr>
        <w:tabs>
          <w:tab w:val="left" w:pos="7080"/>
        </w:tabs>
        <w:spacing w:line="600" w:lineRule="exact"/>
        <w:ind w:firstLineChars="200" w:firstLine="640"/>
        <w:outlineLvl w:val="0"/>
        <w:rPr>
          <w:rFonts w:ascii="方正仿宋_GBK" w:hAnsi="方正仿宋_GBK" w:cs="方正仿宋_GBK"/>
          <w:szCs w:val="32"/>
        </w:rPr>
      </w:pPr>
      <w:r>
        <w:rPr>
          <w:rFonts w:ascii="仿宋" w:eastAsia="仿宋" w:hAnsi="仿宋" w:cs="仿宋" w:hint="eastAsia"/>
          <w:szCs w:val="32"/>
        </w:rPr>
        <w:t>下达资金2268万元。</w:t>
      </w:r>
      <w:r>
        <w:rPr>
          <w:rFonts w:ascii="仿宋" w:eastAsia="仿宋" w:hAnsi="仿宋" w:cs="仿宋" w:hint="eastAsia"/>
          <w:szCs w:val="32"/>
        </w:rPr>
        <w:tab/>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项目资金到位情况（到位资金1000万元）；项目资金执行情况（支付工程费用800万元）；项目资金管理情况（该项目资金专款专用）。</w:t>
      </w:r>
    </w:p>
    <w:p w:rsidR="00AA4B76" w:rsidRDefault="00847F9F">
      <w:pPr>
        <w:numPr>
          <w:ilvl w:val="0"/>
          <w:numId w:val="10"/>
        </w:num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总体绩效目标完成情况分析。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道路挖方50000m2，填方5300m2,路面整治C30混凝土5000m2，污水管道1282m,化粪池6座。青石路缘900m。</w:t>
      </w:r>
    </w:p>
    <w:p w:rsidR="00AA4B76" w:rsidRDefault="00847F9F">
      <w:pPr>
        <w:spacing w:line="600" w:lineRule="exact"/>
        <w:outlineLvl w:val="0"/>
        <w:rPr>
          <w:rFonts w:ascii="仿宋" w:eastAsia="仿宋" w:hAnsi="仿宋" w:cs="仿宋"/>
          <w:szCs w:val="32"/>
        </w:rPr>
      </w:pPr>
      <w:r>
        <w:rPr>
          <w:rFonts w:ascii="仿宋" w:eastAsia="仿宋" w:hAnsi="仿宋" w:cs="仿宋" w:hint="eastAsia"/>
          <w:bCs/>
          <w:szCs w:val="32"/>
        </w:rPr>
        <w:t xml:space="preserve">   （三）绩效目标完成情况分析。</w:t>
      </w:r>
      <w:r>
        <w:rPr>
          <w:rFonts w:ascii="仿宋" w:eastAsia="仿宋" w:hAnsi="仿宋" w:cs="仿宋" w:hint="eastAsia"/>
          <w:szCs w:val="32"/>
        </w:rPr>
        <w:t>（根据年初绩效目标及指标逐项分析）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pStyle w:val="Default"/>
        <w:ind w:firstLineChars="100" w:firstLine="320"/>
        <w:rPr>
          <w:rFonts w:ascii="仿宋" w:eastAsia="仿宋" w:hAnsi="仿宋" w:cs="仿宋"/>
          <w:sz w:val="32"/>
          <w:szCs w:val="32"/>
        </w:rPr>
      </w:pPr>
      <w:r>
        <w:rPr>
          <w:rFonts w:ascii="仿宋" w:eastAsia="仿宋" w:hAnsi="仿宋" w:cs="仿宋" w:hint="eastAsia"/>
          <w:sz w:val="32"/>
          <w:szCs w:val="32"/>
        </w:rPr>
        <w:lastRenderedPageBreak/>
        <w:t>道路挖方50000m2，填方5300m2,路面整治C30混凝土5000m2，污水管道1282m,化粪池6座。青石路缘900m。</w:t>
      </w:r>
    </w:p>
    <w:p w:rsidR="00AA4B76" w:rsidRDefault="00847F9F">
      <w:pPr>
        <w:numPr>
          <w:ilvl w:val="0"/>
          <w:numId w:val="11"/>
        </w:numPr>
        <w:spacing w:line="600" w:lineRule="exact"/>
        <w:ind w:firstLineChars="200" w:firstLine="640"/>
        <w:rPr>
          <w:rFonts w:ascii="仿宋" w:eastAsia="仿宋" w:hAnsi="仿宋" w:cs="仿宋"/>
          <w:szCs w:val="32"/>
        </w:rPr>
      </w:pPr>
      <w:r>
        <w:rPr>
          <w:rFonts w:ascii="仿宋" w:eastAsia="仿宋" w:hAnsi="仿宋" w:cs="仿宋" w:hint="eastAsia"/>
          <w:szCs w:val="32"/>
        </w:rPr>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工程质量合格率100%。</w:t>
      </w:r>
    </w:p>
    <w:p w:rsidR="00AA4B76" w:rsidRDefault="00847F9F">
      <w:pPr>
        <w:numPr>
          <w:ilvl w:val="0"/>
          <w:numId w:val="11"/>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项目按时开工率100%、项目按时验收率100%、年度预算执行率100%。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（4）成本指标。</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促进农村居民人均增收额300元。</w:t>
      </w:r>
    </w:p>
    <w:p w:rsidR="00AA4B76" w:rsidRDefault="00847F9F">
      <w:pPr>
        <w:numPr>
          <w:ilvl w:val="0"/>
          <w:numId w:val="12"/>
        </w:numPr>
        <w:spacing w:line="600" w:lineRule="exact"/>
        <w:ind w:firstLineChars="200" w:firstLine="640"/>
        <w:rPr>
          <w:rFonts w:ascii="仿宋" w:eastAsia="仿宋" w:hAnsi="仿宋" w:cs="仿宋"/>
          <w:szCs w:val="32"/>
        </w:rPr>
      </w:pPr>
      <w:r>
        <w:rPr>
          <w:rFonts w:ascii="仿宋" w:eastAsia="仿宋" w:hAnsi="仿宋" w:cs="仿宋" w:hint="eastAsia"/>
          <w:szCs w:val="32"/>
        </w:rPr>
        <w:t>社会效益。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农村移民安置区精准帮扶受益移民人口436人。</w:t>
      </w:r>
    </w:p>
    <w:p w:rsidR="00AA4B76" w:rsidRDefault="00847F9F">
      <w:pPr>
        <w:numPr>
          <w:ilvl w:val="0"/>
          <w:numId w:val="12"/>
        </w:numPr>
        <w:spacing w:line="600" w:lineRule="exact"/>
        <w:ind w:firstLineChars="200" w:firstLine="640"/>
        <w:rPr>
          <w:rFonts w:ascii="仿宋" w:eastAsia="仿宋" w:hAnsi="仿宋" w:cs="仿宋"/>
          <w:szCs w:val="32"/>
        </w:rPr>
      </w:pPr>
      <w:r>
        <w:rPr>
          <w:rFonts w:ascii="仿宋" w:eastAsia="仿宋" w:hAnsi="仿宋" w:cs="仿宋" w:hint="eastAsia"/>
          <w:szCs w:val="32"/>
        </w:rPr>
        <w:t>生态效益。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生态屏障区农村居民点环境改善率90%。</w:t>
      </w:r>
    </w:p>
    <w:p w:rsidR="00AA4B76" w:rsidRDefault="00847F9F">
      <w:pPr>
        <w:numPr>
          <w:ilvl w:val="0"/>
          <w:numId w:val="12"/>
        </w:numPr>
        <w:spacing w:line="600" w:lineRule="exact"/>
        <w:ind w:firstLineChars="200" w:firstLine="640"/>
        <w:rPr>
          <w:rFonts w:ascii="仿宋" w:eastAsia="仿宋" w:hAnsi="仿宋" w:cs="仿宋"/>
          <w:szCs w:val="32"/>
        </w:rPr>
      </w:pPr>
      <w:r>
        <w:rPr>
          <w:rFonts w:ascii="仿宋" w:eastAsia="仿宋" w:hAnsi="仿宋" w:cs="仿宋" w:hint="eastAsia"/>
          <w:szCs w:val="32"/>
        </w:rPr>
        <w:t>可持续影响。</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项目完成后正常运行比例100%。</w:t>
      </w:r>
    </w:p>
    <w:p w:rsidR="00AA4B76" w:rsidRDefault="00847F9F">
      <w:pPr>
        <w:numPr>
          <w:ilvl w:val="0"/>
          <w:numId w:val="13"/>
        </w:numPr>
        <w:spacing w:line="600" w:lineRule="exact"/>
        <w:ind w:firstLineChars="200" w:firstLine="640"/>
        <w:rPr>
          <w:rFonts w:ascii="仿宋" w:eastAsia="仿宋" w:hAnsi="仿宋" w:cs="仿宋"/>
          <w:szCs w:val="32"/>
        </w:rPr>
      </w:pPr>
      <w:r>
        <w:rPr>
          <w:rFonts w:ascii="仿宋" w:eastAsia="仿宋" w:hAnsi="仿宋" w:cs="仿宋" w:hint="eastAsia"/>
          <w:szCs w:val="32"/>
        </w:rPr>
        <w:t>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库区移民安置区居民满意度90%。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通过认真开展单位项目支出绩效目标自评，综合评分92.41分，评价结果为（</w:t>
      </w:r>
      <w:r>
        <w:rPr>
          <w:rFonts w:ascii="仿宋_GB2312" w:eastAsia="仿宋_GB2312" w:hAnsi="仿宋_GB2312" w:cs="仿宋_GB2312" w:hint="eastAsia"/>
          <w:szCs w:val="32"/>
        </w:rPr>
        <w:t>优）。</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四、无其他需要说明的问题</w:t>
      </w:r>
    </w:p>
    <w:p w:rsidR="00AA4B76" w:rsidRDefault="00AA4B76">
      <w:pPr>
        <w:spacing w:line="600" w:lineRule="exact"/>
        <w:jc w:val="center"/>
        <w:rPr>
          <w:rFonts w:ascii="方正仿宋_GBK" w:hAnsi="宋体" w:cs="宋体"/>
          <w:b/>
          <w:sz w:val="44"/>
          <w:szCs w:val="44"/>
        </w:rPr>
      </w:pPr>
    </w:p>
    <w:p w:rsidR="00AA4B76" w:rsidRDefault="00847F9F">
      <w:pPr>
        <w:spacing w:line="600" w:lineRule="exact"/>
        <w:rPr>
          <w:rFonts w:ascii="方正仿宋_GBK" w:hAnsi="宋体" w:cs="宋体"/>
          <w:b/>
          <w:sz w:val="44"/>
          <w:szCs w:val="44"/>
        </w:rPr>
      </w:pPr>
      <w:r>
        <w:rPr>
          <w:rFonts w:ascii="方正仿宋_GBK" w:hAnsi="宋体" w:cs="宋体" w:hint="eastAsia"/>
          <w:b/>
          <w:sz w:val="44"/>
          <w:szCs w:val="44"/>
        </w:rPr>
        <w:t>（十一）奉节县康乐镇七星村农村移民</w:t>
      </w: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安置区精准帮扶项目支出</w:t>
      </w: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（一）县财政下达项目绩效目标情况。奉节县财政局《关于下达2021年度第一批国家重大水利工程建设基金（三峡后续工作）项目实施计划的通知 》（</w:t>
      </w:r>
      <w:r>
        <w:rPr>
          <w:rFonts w:ascii="仿宋" w:eastAsia="仿宋" w:hAnsi="仿宋" w:cs="仿宋" w:hint="eastAsia"/>
          <w:color w:val="000000"/>
          <w:szCs w:val="32"/>
        </w:rPr>
        <w:t>奉节财农〔2021〕82号</w:t>
      </w:r>
      <w:r>
        <w:rPr>
          <w:rFonts w:ascii="仿宋" w:eastAsia="仿宋" w:hAnsi="仿宋" w:cs="仿宋" w:hint="eastAsia"/>
          <w:szCs w:val="32"/>
        </w:rPr>
        <w:t>），该项目总投资2476万元，在下达资金预算时同步下达了绩效目标。</w:t>
      </w:r>
    </w:p>
    <w:p w:rsidR="00AA4B76" w:rsidRDefault="00847F9F">
      <w:pPr>
        <w:tabs>
          <w:tab w:val="left" w:pos="7080"/>
        </w:tabs>
        <w:spacing w:line="600" w:lineRule="exact"/>
        <w:ind w:firstLineChars="200" w:firstLine="640"/>
        <w:outlineLvl w:val="0"/>
        <w:rPr>
          <w:rFonts w:ascii="方正仿宋_GBK" w:hAnsi="方正仿宋_GBK" w:cs="方正仿宋_GBK"/>
          <w:szCs w:val="32"/>
        </w:rPr>
      </w:pPr>
      <w:r>
        <w:rPr>
          <w:rFonts w:ascii="仿宋" w:eastAsia="仿宋" w:hAnsi="仿宋" w:cs="仿宋" w:hint="eastAsia"/>
          <w:szCs w:val="32"/>
        </w:rPr>
        <w:t>（二）部门资金安排、分解下达预算和绩效目标情况。下达资金932万元。</w:t>
      </w:r>
      <w:r>
        <w:rPr>
          <w:rFonts w:ascii="仿宋" w:eastAsia="仿宋" w:hAnsi="仿宋" w:cs="仿宋" w:hint="eastAsia"/>
          <w:szCs w:val="32"/>
        </w:rPr>
        <w:tab/>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项目资金到位情况（到位资金2344万元）；项目资金执行情况（支付工程费用16727798.1元）；项目资金管理情况（该项目资金专款专用）。</w:t>
      </w:r>
    </w:p>
    <w:p w:rsidR="00AA4B76" w:rsidRDefault="00847F9F">
      <w:pPr>
        <w:numPr>
          <w:ilvl w:val="0"/>
          <w:numId w:val="10"/>
        </w:num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总体绩效目标完成情况分析。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整治公路12公里，硬化道路8公里，挡墙混凝土浇灌1000方，浆砌片石1500方。</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r>
        <w:rPr>
          <w:rFonts w:ascii="仿宋" w:eastAsia="仿宋" w:hAnsi="仿宋" w:cs="仿宋" w:hint="eastAsia"/>
          <w:szCs w:val="32"/>
        </w:rPr>
        <w:t>（根据年初绩效目标及指标逐项分析）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lastRenderedPageBreak/>
        <w:t>（1）数量指标。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整治公路12公里，硬化道路8公里，挡墙混凝土浇灌1000方，浆砌片石1500方。</w:t>
      </w:r>
    </w:p>
    <w:p w:rsidR="00AA4B76" w:rsidRDefault="00847F9F">
      <w:pPr>
        <w:numPr>
          <w:ilvl w:val="0"/>
          <w:numId w:val="14"/>
        </w:numPr>
        <w:spacing w:line="600" w:lineRule="exact"/>
        <w:ind w:firstLineChars="200" w:firstLine="640"/>
        <w:rPr>
          <w:rFonts w:ascii="仿宋" w:eastAsia="仿宋" w:hAnsi="仿宋" w:cs="仿宋"/>
          <w:szCs w:val="32"/>
        </w:rPr>
      </w:pPr>
      <w:r>
        <w:rPr>
          <w:rFonts w:ascii="仿宋" w:eastAsia="仿宋" w:hAnsi="仿宋" w:cs="仿宋" w:hint="eastAsia"/>
          <w:szCs w:val="32"/>
        </w:rPr>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工程质量合格率100%。</w:t>
      </w:r>
    </w:p>
    <w:p w:rsidR="00AA4B76" w:rsidRDefault="00847F9F">
      <w:pPr>
        <w:numPr>
          <w:ilvl w:val="0"/>
          <w:numId w:val="14"/>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项目按时开工率100%、项目按时验收率100%、年度预算执行率100%。</w:t>
      </w:r>
    </w:p>
    <w:p w:rsidR="00AA4B76" w:rsidRDefault="00847F9F">
      <w:pPr>
        <w:pStyle w:val="Default"/>
        <w:numPr>
          <w:ilvl w:val="0"/>
          <w:numId w:val="14"/>
        </w:numPr>
        <w:ind w:firstLineChars="200" w:firstLine="640"/>
        <w:rPr>
          <w:rFonts w:ascii="仿宋" w:eastAsia="仿宋" w:hAnsi="仿宋" w:cs="仿宋"/>
          <w:color w:val="auto"/>
          <w:kern w:val="2"/>
          <w:sz w:val="32"/>
          <w:szCs w:val="32"/>
        </w:rPr>
      </w:pPr>
      <w:r>
        <w:rPr>
          <w:rFonts w:ascii="仿宋" w:eastAsia="仿宋" w:hAnsi="仿宋" w:cs="仿宋" w:hint="eastAsia"/>
          <w:color w:val="auto"/>
          <w:kern w:val="2"/>
          <w:sz w:val="32"/>
          <w:szCs w:val="32"/>
        </w:rPr>
        <w:t>成本指标。</w:t>
      </w:r>
    </w:p>
    <w:p w:rsidR="00AA4B76" w:rsidRDefault="00847F9F">
      <w:pPr>
        <w:rPr>
          <w:rFonts w:ascii="仿宋" w:eastAsia="仿宋" w:hAnsi="仿宋" w:cs="仿宋"/>
          <w:szCs w:val="32"/>
        </w:rPr>
      </w:pPr>
      <w:r>
        <w:rPr>
          <w:rFonts w:ascii="仿宋" w:eastAsia="仿宋" w:hAnsi="仿宋" w:cs="仿宋" w:hint="eastAsia"/>
          <w:color w:val="000000"/>
          <w:kern w:val="0"/>
          <w:szCs w:val="32"/>
        </w:rPr>
        <w:t>实际完成投资控制在概算内的项目比例100%、项目调整概算程序完备率100%。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促进农村居民人均增收额300元、</w:t>
      </w:r>
    </w:p>
    <w:p w:rsidR="00AA4B76" w:rsidRDefault="00847F9F">
      <w:pPr>
        <w:numPr>
          <w:ilvl w:val="0"/>
          <w:numId w:val="15"/>
        </w:numPr>
        <w:spacing w:line="600" w:lineRule="exact"/>
        <w:ind w:firstLineChars="200" w:firstLine="640"/>
        <w:rPr>
          <w:rFonts w:ascii="仿宋" w:eastAsia="仿宋" w:hAnsi="仿宋" w:cs="仿宋"/>
          <w:szCs w:val="32"/>
        </w:rPr>
      </w:pPr>
      <w:r>
        <w:rPr>
          <w:rFonts w:ascii="仿宋" w:eastAsia="仿宋" w:hAnsi="仿宋" w:cs="仿宋" w:hint="eastAsia"/>
          <w:szCs w:val="32"/>
        </w:rPr>
        <w:t>社会效益。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农村移民安置区精准帮扶受益移民人口436人。</w:t>
      </w:r>
    </w:p>
    <w:p w:rsidR="00AA4B76" w:rsidRDefault="00847F9F">
      <w:pPr>
        <w:numPr>
          <w:ilvl w:val="0"/>
          <w:numId w:val="15"/>
        </w:numPr>
        <w:spacing w:line="600" w:lineRule="exact"/>
        <w:ind w:firstLineChars="200" w:firstLine="640"/>
        <w:rPr>
          <w:rFonts w:ascii="仿宋" w:eastAsia="仿宋" w:hAnsi="仿宋" w:cs="仿宋"/>
          <w:szCs w:val="32"/>
        </w:rPr>
      </w:pPr>
      <w:r>
        <w:rPr>
          <w:rFonts w:ascii="仿宋" w:eastAsia="仿宋" w:hAnsi="仿宋" w:cs="仿宋" w:hint="eastAsia"/>
          <w:szCs w:val="32"/>
        </w:rPr>
        <w:t>生态效益。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生态屏障区农村居民点环境改善率100%。</w:t>
      </w:r>
    </w:p>
    <w:p w:rsidR="00AA4B76" w:rsidRDefault="00847F9F">
      <w:pPr>
        <w:numPr>
          <w:ilvl w:val="0"/>
          <w:numId w:val="15"/>
        </w:numPr>
        <w:spacing w:line="600" w:lineRule="exact"/>
        <w:ind w:firstLineChars="200" w:firstLine="640"/>
        <w:rPr>
          <w:rFonts w:ascii="仿宋" w:eastAsia="仿宋" w:hAnsi="仿宋" w:cs="仿宋"/>
          <w:szCs w:val="32"/>
        </w:rPr>
      </w:pPr>
      <w:r>
        <w:rPr>
          <w:rFonts w:ascii="仿宋" w:eastAsia="仿宋" w:hAnsi="仿宋" w:cs="仿宋" w:hint="eastAsia"/>
          <w:szCs w:val="32"/>
        </w:rPr>
        <w:t>可持续影响。</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项目完成后正常运行比例100%、农村移民人均可支配收入年增长率10%。</w:t>
      </w:r>
    </w:p>
    <w:p w:rsidR="00AA4B76" w:rsidRDefault="00847F9F">
      <w:pPr>
        <w:numPr>
          <w:ilvl w:val="0"/>
          <w:numId w:val="16"/>
        </w:numPr>
        <w:spacing w:line="600" w:lineRule="exact"/>
        <w:ind w:firstLineChars="200" w:firstLine="640"/>
        <w:rPr>
          <w:rFonts w:ascii="仿宋" w:eastAsia="仿宋" w:hAnsi="仿宋" w:cs="仿宋"/>
          <w:szCs w:val="32"/>
        </w:rPr>
      </w:pPr>
      <w:r>
        <w:rPr>
          <w:rFonts w:ascii="仿宋" w:eastAsia="仿宋" w:hAnsi="仿宋" w:cs="仿宋" w:hint="eastAsia"/>
          <w:szCs w:val="32"/>
        </w:rPr>
        <w:t>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库区移民安置区居民满意度90%、促进相关信访问题化解率</w:t>
      </w:r>
      <w:r>
        <w:rPr>
          <w:rFonts w:ascii="仿宋" w:eastAsia="仿宋" w:hAnsi="仿宋" w:cs="仿宋" w:hint="eastAsia"/>
          <w:sz w:val="32"/>
          <w:szCs w:val="32"/>
        </w:rPr>
        <w:lastRenderedPageBreak/>
        <w:t>80%。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通过认真开展单位项目支出绩效目标自评，综合评分98.5分，评价结果为</w:t>
      </w:r>
      <w:r>
        <w:rPr>
          <w:rFonts w:ascii="仿宋_GB2312" w:eastAsia="仿宋_GB2312" w:hAnsi="仿宋_GB2312" w:cs="仿宋_GB2312" w:hint="eastAsia"/>
          <w:szCs w:val="32"/>
        </w:rPr>
        <w:t>（优）。</w:t>
      </w: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lastRenderedPageBreak/>
        <w:t>（十二）奉节县康乐镇雪花村农村移民安置区精准帮扶项目支出自评报告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tabs>
          <w:tab w:val="left" w:pos="6765"/>
        </w:tabs>
        <w:spacing w:line="600" w:lineRule="exact"/>
        <w:jc w:val="left"/>
        <w:rPr>
          <w:rFonts w:ascii="仿宋" w:eastAsia="仿宋" w:hAnsi="仿宋" w:cs="仿宋"/>
          <w:szCs w:val="32"/>
        </w:rPr>
      </w:pPr>
      <w:r>
        <w:rPr>
          <w:rFonts w:ascii="方正仿宋_GBK" w:hAnsi="方正仿宋_GBK" w:cs="方正仿宋_GBK" w:hint="eastAsia"/>
          <w:szCs w:val="32"/>
        </w:rPr>
        <w:t xml:space="preserve">   </w:t>
      </w:r>
      <w:r>
        <w:rPr>
          <w:rFonts w:ascii="仿宋" w:eastAsia="仿宋" w:hAnsi="仿宋" w:cs="仿宋" w:hint="eastAsia"/>
          <w:szCs w:val="32"/>
        </w:rPr>
        <w:t>（一）县财政下达项目绩效目标情况。奉节县财政局《关于下达2021年度第一批国家重大水利工程建设基金（三峡后续工作）项目实施计划的通知 》（</w:t>
      </w:r>
      <w:r>
        <w:rPr>
          <w:rFonts w:ascii="仿宋" w:eastAsia="仿宋" w:hAnsi="仿宋" w:cs="仿宋" w:hint="eastAsia"/>
          <w:color w:val="000000"/>
          <w:szCs w:val="32"/>
        </w:rPr>
        <w:t>奉节财农〔2021〕82号</w:t>
      </w:r>
      <w:r>
        <w:rPr>
          <w:rFonts w:ascii="仿宋" w:eastAsia="仿宋" w:hAnsi="仿宋" w:cs="仿宋" w:hint="eastAsia"/>
          <w:szCs w:val="32"/>
        </w:rPr>
        <w:t>），该项目总投资1213万元，在下达资金预算时同步下达了绩效目标。</w:t>
      </w:r>
    </w:p>
    <w:p w:rsidR="00AA4B76" w:rsidRDefault="00847F9F">
      <w:pPr>
        <w:spacing w:line="600" w:lineRule="exact"/>
        <w:ind w:firstLineChars="200" w:firstLine="640"/>
        <w:rPr>
          <w:rFonts w:ascii="黑体" w:eastAsia="黑体" w:hAnsi="黑体" w:cs="黑体"/>
          <w:b/>
          <w:bCs/>
          <w:sz w:val="36"/>
          <w:szCs w:val="36"/>
        </w:rPr>
      </w:pPr>
      <w:r>
        <w:rPr>
          <w:rFonts w:ascii="仿宋" w:eastAsia="仿宋" w:hAnsi="仿宋" w:cs="仿宋" w:hint="eastAsia"/>
          <w:szCs w:val="32"/>
        </w:rPr>
        <w:t>（二）部门资金安排、分解下达预算和绩效目标情况。</w:t>
      </w:r>
      <w:r>
        <w:rPr>
          <w:rFonts w:ascii="方正仿宋_GBK" w:hAnsi="方正仿宋_GBK" w:cs="方正仿宋_GBK" w:hint="eastAsia"/>
          <w:szCs w:val="32"/>
        </w:rPr>
        <w:tab/>
        <w:t xml:space="preserve"> </w:t>
      </w:r>
      <w:r>
        <w:rPr>
          <w:rFonts w:ascii="黑体" w:eastAsia="黑体" w:hAnsi="黑体" w:cs="黑体" w:hint="eastAsia"/>
          <w:b/>
          <w:bCs/>
          <w:sz w:val="36"/>
          <w:szCs w:val="36"/>
        </w:rPr>
        <w:t xml:space="preserve"> 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项目资金到位情况（到位资金268万元）；项目资金执行情况（支付工程费用2003786.42元）；项目资金管理情况（该项目资金专款专用）。</w:t>
      </w:r>
    </w:p>
    <w:p w:rsidR="00AA4B76" w:rsidRDefault="00847F9F">
      <w:pPr>
        <w:numPr>
          <w:ilvl w:val="0"/>
          <w:numId w:val="10"/>
        </w:num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总体绩效目标完成情况分析。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整治山坪塘9口；整治引水渠2702m、移民出行道路硬化9815.76m。</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r>
        <w:rPr>
          <w:rFonts w:ascii="仿宋" w:eastAsia="仿宋" w:hAnsi="仿宋" w:cs="仿宋" w:hint="eastAsia"/>
          <w:szCs w:val="32"/>
        </w:rPr>
        <w:t>（根据年初绩效目标及指标逐项分析）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整治山坪塘9口；整治引水渠2702m、移民出行道路硬化9815.76m。</w:t>
      </w:r>
    </w:p>
    <w:p w:rsidR="00AA4B76" w:rsidRDefault="00AA4B76">
      <w:pPr>
        <w:pStyle w:val="Default"/>
        <w:rPr>
          <w:rFonts w:ascii="仿宋" w:eastAsia="仿宋" w:hAnsi="仿宋" w:cs="仿宋"/>
          <w:sz w:val="32"/>
          <w:szCs w:val="32"/>
        </w:rPr>
      </w:pPr>
    </w:p>
    <w:p w:rsidR="00AA4B76" w:rsidRDefault="00847F9F">
      <w:pPr>
        <w:numPr>
          <w:ilvl w:val="0"/>
          <w:numId w:val="17"/>
        </w:numPr>
        <w:spacing w:line="600" w:lineRule="exact"/>
        <w:ind w:firstLineChars="200" w:firstLine="640"/>
        <w:rPr>
          <w:rFonts w:ascii="仿宋" w:eastAsia="仿宋" w:hAnsi="仿宋" w:cs="仿宋"/>
          <w:szCs w:val="32"/>
        </w:rPr>
      </w:pPr>
      <w:r>
        <w:rPr>
          <w:rFonts w:ascii="仿宋" w:eastAsia="仿宋" w:hAnsi="仿宋" w:cs="仿宋" w:hint="eastAsia"/>
          <w:szCs w:val="32"/>
        </w:rPr>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工程质量合格率100%。</w:t>
      </w:r>
    </w:p>
    <w:p w:rsidR="00AA4B76" w:rsidRDefault="00847F9F">
      <w:pPr>
        <w:numPr>
          <w:ilvl w:val="0"/>
          <w:numId w:val="17"/>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项目按时开工率100%、项目按时验收率100%、年度预算执行率100%。</w:t>
      </w:r>
    </w:p>
    <w:p w:rsidR="00AA4B76" w:rsidRDefault="00847F9F">
      <w:pPr>
        <w:numPr>
          <w:ilvl w:val="0"/>
          <w:numId w:val="17"/>
        </w:numPr>
        <w:spacing w:line="600" w:lineRule="exact"/>
        <w:ind w:firstLineChars="200" w:firstLine="640"/>
        <w:rPr>
          <w:rFonts w:ascii="仿宋" w:eastAsia="仿宋" w:hAnsi="仿宋" w:cs="仿宋"/>
          <w:szCs w:val="32"/>
        </w:rPr>
      </w:pPr>
      <w:r>
        <w:rPr>
          <w:rFonts w:ascii="仿宋" w:eastAsia="仿宋" w:hAnsi="仿宋" w:cs="仿宋" w:hint="eastAsia"/>
          <w:szCs w:val="32"/>
        </w:rPr>
        <w:t>成本指标。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实际完成投资控制在概算内的项目比例100%、项目调整概算程序完备率100%。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促进农村居民人均增收额300元、农村移民安置区精准帮扶受益移民人口436人</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（2）社会效益。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（3）生态效益。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生态屏障区农村居民点环境改善率90%。</w:t>
      </w:r>
    </w:p>
    <w:p w:rsidR="00AA4B76" w:rsidRDefault="00847F9F">
      <w:pPr>
        <w:numPr>
          <w:ilvl w:val="0"/>
          <w:numId w:val="17"/>
        </w:numPr>
        <w:spacing w:line="600" w:lineRule="exact"/>
        <w:ind w:firstLineChars="200" w:firstLine="640"/>
        <w:rPr>
          <w:rFonts w:ascii="仿宋" w:eastAsia="仿宋" w:hAnsi="仿宋" w:cs="仿宋"/>
          <w:szCs w:val="32"/>
        </w:rPr>
      </w:pPr>
      <w:r>
        <w:rPr>
          <w:rFonts w:ascii="仿宋" w:eastAsia="仿宋" w:hAnsi="仿宋" w:cs="仿宋" w:hint="eastAsia"/>
          <w:szCs w:val="32"/>
        </w:rPr>
        <w:t>可持续影响。</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项目完成后正常运行比例100%、农村移民人均可支配收入年增长率10%。</w:t>
      </w:r>
    </w:p>
    <w:p w:rsidR="00AA4B76" w:rsidRDefault="00847F9F">
      <w:pPr>
        <w:numPr>
          <w:ilvl w:val="0"/>
          <w:numId w:val="18"/>
        </w:numPr>
        <w:spacing w:line="600" w:lineRule="exact"/>
        <w:ind w:firstLineChars="200" w:firstLine="640"/>
        <w:rPr>
          <w:rFonts w:ascii="仿宋" w:eastAsia="仿宋" w:hAnsi="仿宋" w:cs="仿宋"/>
          <w:szCs w:val="32"/>
        </w:rPr>
      </w:pPr>
      <w:r>
        <w:rPr>
          <w:rFonts w:ascii="仿宋" w:eastAsia="仿宋" w:hAnsi="仿宋" w:cs="仿宋" w:hint="eastAsia"/>
          <w:szCs w:val="32"/>
        </w:rPr>
        <w:t>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库区移民安置区居民满意度90%、促进相关信访问题化解率80%。</w:t>
      </w:r>
    </w:p>
    <w:p w:rsidR="00AA4B76" w:rsidRDefault="00847F9F">
      <w:pPr>
        <w:spacing w:line="600" w:lineRule="exact"/>
        <w:ind w:left="640"/>
        <w:rPr>
          <w:rFonts w:ascii="黑体" w:eastAsia="黑体" w:hAnsi="黑体" w:cs="黑体"/>
          <w:b/>
          <w:szCs w:val="32"/>
        </w:rPr>
      </w:pPr>
      <w:r>
        <w:rPr>
          <w:rFonts w:ascii="黑体" w:eastAsia="黑体" w:hAnsi="黑体" w:cs="黑体" w:hint="eastAsia"/>
          <w:b/>
          <w:szCs w:val="32"/>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通过认真开展单位项目支出绩效目标自评，综合评分98</w:t>
      </w:r>
      <w:r>
        <w:rPr>
          <w:rFonts w:ascii="仿宋_GB2312" w:eastAsia="仿宋_GB2312" w:hAnsi="仿宋_GB2312" w:cs="仿宋_GB2312" w:hint="eastAsia"/>
          <w:color w:val="000000"/>
          <w:szCs w:val="32"/>
        </w:rPr>
        <w:lastRenderedPageBreak/>
        <w:t>分，评价结果为（</w:t>
      </w:r>
      <w:r>
        <w:rPr>
          <w:rFonts w:ascii="仿宋_GB2312" w:eastAsia="仿宋_GB2312" w:hAnsi="仿宋_GB2312" w:cs="仿宋_GB2312" w:hint="eastAsia"/>
          <w:color w:val="0000FF"/>
          <w:szCs w:val="32"/>
        </w:rPr>
        <w:t>优</w:t>
      </w:r>
      <w:r>
        <w:rPr>
          <w:rFonts w:ascii="仿宋_GB2312" w:eastAsia="仿宋_GB2312" w:hAnsi="仿宋_GB2312" w:cs="仿宋_GB2312" w:hint="eastAsia"/>
          <w:color w:val="000000"/>
          <w:szCs w:val="32"/>
        </w:rPr>
        <w:t>）。</w:t>
      </w:r>
    </w:p>
    <w:p w:rsidR="00AA4B76" w:rsidRDefault="00847F9F">
      <w:pPr>
        <w:spacing w:line="600" w:lineRule="exact"/>
        <w:ind w:firstLineChars="200" w:firstLine="643"/>
        <w:rPr>
          <w:rFonts w:ascii="黑体" w:eastAsia="黑体" w:hAnsi="黑体" w:cs="黑体"/>
          <w:b/>
          <w:szCs w:val="32"/>
        </w:rPr>
      </w:pPr>
      <w:r>
        <w:rPr>
          <w:rFonts w:ascii="黑体" w:eastAsia="黑体" w:hAnsi="黑体" w:cs="黑体" w:hint="eastAsia"/>
          <w:b/>
          <w:szCs w:val="32"/>
        </w:rPr>
        <w:t>四、无其他需要说明的问题</w:t>
      </w: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lastRenderedPageBreak/>
        <w:t>（十三）奉节县康乐集镇横路社区移民安置小区综合帮扶项目支出自评报告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（一）县财政下达项目绩效目标情况。奉节县财政局《关于下达2021年度第一批国家重大水利工程建设基金（三峡后续工作）项目实施计划的通知 》（</w:t>
      </w:r>
      <w:r>
        <w:rPr>
          <w:rFonts w:ascii="仿宋" w:eastAsia="仿宋" w:hAnsi="仿宋" w:cs="仿宋" w:hint="eastAsia"/>
          <w:color w:val="000000"/>
          <w:szCs w:val="32"/>
        </w:rPr>
        <w:t>奉节财农〔2021〕82号</w:t>
      </w:r>
      <w:r>
        <w:rPr>
          <w:rFonts w:ascii="仿宋" w:eastAsia="仿宋" w:hAnsi="仿宋" w:cs="仿宋" w:hint="eastAsia"/>
          <w:szCs w:val="32"/>
        </w:rPr>
        <w:t>），该项目总投资2468万元，在下达资金预算时同步下达了绩效目标。</w:t>
      </w:r>
    </w:p>
    <w:p w:rsidR="00AA4B76" w:rsidRDefault="00847F9F">
      <w:pPr>
        <w:tabs>
          <w:tab w:val="left" w:pos="7080"/>
        </w:tabs>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（二）部门资金安排、分解下达预算和绩效目标情况。</w:t>
      </w:r>
    </w:p>
    <w:p w:rsidR="00AA4B76" w:rsidRDefault="00847F9F">
      <w:pPr>
        <w:tabs>
          <w:tab w:val="left" w:pos="7080"/>
        </w:tabs>
        <w:spacing w:line="600" w:lineRule="exact"/>
        <w:ind w:firstLineChars="200" w:firstLine="640"/>
        <w:outlineLvl w:val="0"/>
        <w:rPr>
          <w:rFonts w:ascii="方正仿宋_GBK" w:hAnsi="方正仿宋_GBK" w:cs="方正仿宋_GBK"/>
          <w:szCs w:val="32"/>
        </w:rPr>
      </w:pPr>
      <w:r>
        <w:rPr>
          <w:rFonts w:ascii="仿宋" w:eastAsia="仿宋" w:hAnsi="仿宋" w:cs="仿宋" w:hint="eastAsia"/>
          <w:szCs w:val="32"/>
        </w:rPr>
        <w:t>下达资金200万元。</w:t>
      </w:r>
      <w:r>
        <w:rPr>
          <w:rFonts w:ascii="仿宋" w:eastAsia="仿宋" w:hAnsi="仿宋" w:cs="仿宋" w:hint="eastAsia"/>
          <w:szCs w:val="32"/>
        </w:rPr>
        <w:tab/>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项目资金到位情况（到位资金1000万元）；项目资金执行情况（支付工程费用800万元）；项目资金管理情况（该项目资金专款专用）。</w:t>
      </w:r>
    </w:p>
    <w:p w:rsidR="00AA4B76" w:rsidRDefault="00847F9F">
      <w:pPr>
        <w:numPr>
          <w:ilvl w:val="0"/>
          <w:numId w:val="10"/>
        </w:num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总体绩效目标完成情况分析。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道路挖方50000m2，填方5300m2,路面整治C30混凝土5000m2，污水管道1282m,化粪池6座。青石路缘900m。</w:t>
      </w:r>
    </w:p>
    <w:p w:rsidR="00AA4B76" w:rsidRDefault="00847F9F">
      <w:pPr>
        <w:spacing w:line="600" w:lineRule="exact"/>
        <w:outlineLvl w:val="0"/>
        <w:rPr>
          <w:rFonts w:ascii="仿宋" w:eastAsia="仿宋" w:hAnsi="仿宋" w:cs="仿宋"/>
          <w:szCs w:val="32"/>
        </w:rPr>
      </w:pPr>
      <w:r>
        <w:rPr>
          <w:rFonts w:ascii="仿宋" w:eastAsia="仿宋" w:hAnsi="仿宋" w:cs="仿宋" w:hint="eastAsia"/>
          <w:bCs/>
          <w:szCs w:val="32"/>
        </w:rPr>
        <w:t xml:space="preserve">   （三）绩效目标完成情况分析。</w:t>
      </w:r>
      <w:r>
        <w:rPr>
          <w:rFonts w:ascii="仿宋" w:eastAsia="仿宋" w:hAnsi="仿宋" w:cs="仿宋" w:hint="eastAsia"/>
          <w:szCs w:val="32"/>
        </w:rPr>
        <w:t>（根据年初绩效目标及指标逐项分析）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pStyle w:val="Default"/>
        <w:ind w:firstLineChars="100" w:firstLine="320"/>
        <w:rPr>
          <w:rFonts w:ascii="仿宋" w:eastAsia="仿宋" w:hAnsi="仿宋" w:cs="仿宋"/>
          <w:sz w:val="32"/>
          <w:szCs w:val="32"/>
        </w:rPr>
      </w:pPr>
      <w:r>
        <w:rPr>
          <w:rFonts w:ascii="仿宋" w:eastAsia="仿宋" w:hAnsi="仿宋" w:cs="仿宋" w:hint="eastAsia"/>
          <w:sz w:val="32"/>
          <w:szCs w:val="32"/>
        </w:rPr>
        <w:t>道路挖方50000m2，填方5300m2,路面整治C30混凝土</w:t>
      </w:r>
      <w:r>
        <w:rPr>
          <w:rFonts w:ascii="仿宋" w:eastAsia="仿宋" w:hAnsi="仿宋" w:cs="仿宋" w:hint="eastAsia"/>
          <w:sz w:val="32"/>
          <w:szCs w:val="32"/>
        </w:rPr>
        <w:lastRenderedPageBreak/>
        <w:t>5000m2，污水管道1282m,化粪池6座。青石路缘900m。</w:t>
      </w:r>
    </w:p>
    <w:p w:rsidR="00AA4B76" w:rsidRDefault="00847F9F">
      <w:pPr>
        <w:numPr>
          <w:ilvl w:val="0"/>
          <w:numId w:val="11"/>
        </w:numPr>
        <w:spacing w:line="600" w:lineRule="exact"/>
        <w:ind w:firstLineChars="200" w:firstLine="640"/>
        <w:rPr>
          <w:rFonts w:ascii="仿宋" w:eastAsia="仿宋" w:hAnsi="仿宋" w:cs="仿宋"/>
          <w:szCs w:val="32"/>
        </w:rPr>
      </w:pPr>
      <w:r>
        <w:rPr>
          <w:rFonts w:ascii="仿宋" w:eastAsia="仿宋" w:hAnsi="仿宋" w:cs="仿宋" w:hint="eastAsia"/>
          <w:szCs w:val="32"/>
        </w:rPr>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工程质量合格率100%。</w:t>
      </w:r>
    </w:p>
    <w:p w:rsidR="00AA4B76" w:rsidRDefault="00847F9F">
      <w:pPr>
        <w:numPr>
          <w:ilvl w:val="0"/>
          <w:numId w:val="11"/>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项目按时开工率100%、项目按时验收率100%、年度预算执行率100%。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（4）成本指标。</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促进农村居民人均增收额300元。</w:t>
      </w:r>
    </w:p>
    <w:p w:rsidR="00AA4B76" w:rsidRDefault="00847F9F">
      <w:pPr>
        <w:numPr>
          <w:ilvl w:val="0"/>
          <w:numId w:val="12"/>
        </w:numPr>
        <w:spacing w:line="600" w:lineRule="exact"/>
        <w:ind w:firstLineChars="200" w:firstLine="640"/>
        <w:rPr>
          <w:rFonts w:ascii="仿宋" w:eastAsia="仿宋" w:hAnsi="仿宋" w:cs="仿宋"/>
          <w:szCs w:val="32"/>
        </w:rPr>
      </w:pPr>
      <w:r>
        <w:rPr>
          <w:rFonts w:ascii="仿宋" w:eastAsia="仿宋" w:hAnsi="仿宋" w:cs="仿宋" w:hint="eastAsia"/>
          <w:szCs w:val="32"/>
        </w:rPr>
        <w:t>社会效益。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农村移民安置区精准帮扶受益移民人口436人。</w:t>
      </w:r>
    </w:p>
    <w:p w:rsidR="00AA4B76" w:rsidRDefault="00847F9F">
      <w:pPr>
        <w:numPr>
          <w:ilvl w:val="0"/>
          <w:numId w:val="12"/>
        </w:numPr>
        <w:spacing w:line="600" w:lineRule="exact"/>
        <w:ind w:firstLineChars="200" w:firstLine="640"/>
        <w:rPr>
          <w:rFonts w:ascii="仿宋" w:eastAsia="仿宋" w:hAnsi="仿宋" w:cs="仿宋"/>
          <w:szCs w:val="32"/>
        </w:rPr>
      </w:pPr>
      <w:r>
        <w:rPr>
          <w:rFonts w:ascii="仿宋" w:eastAsia="仿宋" w:hAnsi="仿宋" w:cs="仿宋" w:hint="eastAsia"/>
          <w:szCs w:val="32"/>
        </w:rPr>
        <w:t>生态效益。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生态屏障区农村居民点环境改善率90%。</w:t>
      </w:r>
    </w:p>
    <w:p w:rsidR="00AA4B76" w:rsidRDefault="00847F9F">
      <w:pPr>
        <w:numPr>
          <w:ilvl w:val="0"/>
          <w:numId w:val="12"/>
        </w:numPr>
        <w:spacing w:line="600" w:lineRule="exact"/>
        <w:ind w:firstLineChars="200" w:firstLine="640"/>
        <w:rPr>
          <w:rFonts w:ascii="仿宋" w:eastAsia="仿宋" w:hAnsi="仿宋" w:cs="仿宋"/>
          <w:szCs w:val="32"/>
        </w:rPr>
      </w:pPr>
      <w:r>
        <w:rPr>
          <w:rFonts w:ascii="仿宋" w:eastAsia="仿宋" w:hAnsi="仿宋" w:cs="仿宋" w:hint="eastAsia"/>
          <w:szCs w:val="32"/>
        </w:rPr>
        <w:t>可持续影响。</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项目完成后正常运行比例100%。</w:t>
      </w:r>
    </w:p>
    <w:p w:rsidR="00AA4B76" w:rsidRDefault="00847F9F">
      <w:pPr>
        <w:numPr>
          <w:ilvl w:val="0"/>
          <w:numId w:val="13"/>
        </w:numPr>
        <w:spacing w:line="600" w:lineRule="exact"/>
        <w:ind w:firstLineChars="200" w:firstLine="640"/>
        <w:rPr>
          <w:rFonts w:ascii="仿宋" w:eastAsia="仿宋" w:hAnsi="仿宋" w:cs="仿宋"/>
          <w:szCs w:val="32"/>
        </w:rPr>
      </w:pPr>
      <w:r>
        <w:rPr>
          <w:rFonts w:ascii="仿宋" w:eastAsia="仿宋" w:hAnsi="仿宋" w:cs="仿宋" w:hint="eastAsia"/>
          <w:szCs w:val="32"/>
        </w:rPr>
        <w:t>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库区移民安置区居民满意度90%。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rPr>
          <w:rFonts w:ascii="仿宋" w:eastAsia="仿宋" w:hAnsi="仿宋" w:cs="仿宋"/>
          <w:szCs w:val="32"/>
        </w:rPr>
      </w:pPr>
      <w:r>
        <w:rPr>
          <w:rFonts w:ascii="仿宋" w:eastAsia="仿宋" w:hAnsi="仿宋" w:cs="仿宋" w:hint="eastAsia"/>
          <w:color w:val="000000"/>
          <w:szCs w:val="32"/>
        </w:rPr>
        <w:t>通过认真开展单位项目支出绩效目标自评，综合评分98分，评价结果为</w:t>
      </w:r>
      <w:r>
        <w:rPr>
          <w:rFonts w:ascii="仿宋" w:eastAsia="仿宋" w:hAnsi="仿宋" w:cs="仿宋" w:hint="eastAsia"/>
          <w:szCs w:val="32"/>
        </w:rPr>
        <w:t>（优）。</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四、无其他需要说明的问题</w:t>
      </w:r>
    </w:p>
    <w:p w:rsidR="00AA4B76" w:rsidRDefault="00AA4B76">
      <w:pPr>
        <w:spacing w:line="600" w:lineRule="exact"/>
        <w:jc w:val="center"/>
        <w:rPr>
          <w:rFonts w:ascii="方正仿宋_GBK" w:hAnsi="宋体" w:cs="宋体"/>
          <w:b/>
          <w:sz w:val="44"/>
          <w:szCs w:val="44"/>
        </w:rPr>
      </w:pPr>
    </w:p>
    <w:p w:rsidR="00AA4B76" w:rsidRDefault="00847F9F">
      <w:pPr>
        <w:spacing w:line="600" w:lineRule="exact"/>
        <w:rPr>
          <w:rFonts w:ascii="黑体" w:eastAsia="黑体" w:hAnsi="黑体" w:cs="黑体"/>
          <w:b/>
          <w:sz w:val="44"/>
          <w:szCs w:val="44"/>
        </w:rPr>
      </w:pPr>
      <w:r>
        <w:rPr>
          <w:rFonts w:ascii="黑体" w:eastAsia="黑体" w:hAnsi="黑体" w:cs="黑体" w:hint="eastAsia"/>
          <w:b/>
          <w:sz w:val="44"/>
          <w:szCs w:val="44"/>
        </w:rPr>
        <w:lastRenderedPageBreak/>
        <w:t>（十四）奉节县康乐镇河水村建设美丽乡村示范村工程支出自评报告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（一）县财政下达项目绩效目标情况。奉节县财政局《关于下达奉节县2021年水库移民后期扶持基金资金计划的通知》（奉节财农〔2021〕94号），该项目总投资970万元，在下达资金预算时同步下达了绩效目标。</w:t>
      </w:r>
    </w:p>
    <w:p w:rsidR="00AA4B76" w:rsidRDefault="00847F9F">
      <w:pPr>
        <w:tabs>
          <w:tab w:val="left" w:pos="7080"/>
        </w:tabs>
        <w:spacing w:line="600" w:lineRule="exact"/>
        <w:ind w:leftChars="200" w:left="960" w:hangingChars="100" w:hanging="320"/>
        <w:outlineLvl w:val="0"/>
        <w:rPr>
          <w:rFonts w:ascii="仿宋" w:eastAsia="仿宋" w:hAnsi="仿宋" w:cs="仿宋"/>
          <w:szCs w:val="32"/>
        </w:rPr>
      </w:pPr>
      <w:r>
        <w:rPr>
          <w:rFonts w:ascii="仿宋" w:eastAsia="仿宋" w:hAnsi="仿宋" w:cs="仿宋" w:hint="eastAsia"/>
          <w:szCs w:val="32"/>
        </w:rPr>
        <w:t>（二）部门资金安排、分解下达预算和绩效目标情况</w:t>
      </w:r>
    </w:p>
    <w:p w:rsidR="00AA4B76" w:rsidRDefault="00847F9F">
      <w:pPr>
        <w:tabs>
          <w:tab w:val="left" w:pos="7080"/>
        </w:tabs>
        <w:spacing w:line="600" w:lineRule="exact"/>
        <w:ind w:leftChars="200" w:left="1000" w:hangingChars="100" w:hanging="360"/>
        <w:outlineLvl w:val="0"/>
        <w:rPr>
          <w:rFonts w:ascii="黑体" w:eastAsia="黑体" w:hAnsi="黑体" w:cs="黑体"/>
          <w:bCs/>
          <w:sz w:val="36"/>
          <w:szCs w:val="36"/>
        </w:rPr>
      </w:pPr>
      <w:r>
        <w:rPr>
          <w:rFonts w:ascii="黑体" w:eastAsia="黑体" w:hAnsi="黑体" w:cs="黑体" w:hint="eastAsia"/>
          <w:bCs/>
          <w:sz w:val="36"/>
          <w:szCs w:val="36"/>
        </w:rPr>
        <w:t>二、绩效目标完成情况分析</w:t>
      </w:r>
    </w:p>
    <w:p w:rsidR="00AA4B76" w:rsidRDefault="00847F9F">
      <w:pPr>
        <w:spacing w:line="600" w:lineRule="exact"/>
        <w:ind w:firstLineChars="200" w:firstLine="640"/>
        <w:outlineLvl w:val="0"/>
        <w:rPr>
          <w:rFonts w:ascii="方正仿宋_GBK" w:hAnsi="方正仿宋_GBK" w:cs="方正仿宋_GBK"/>
          <w:bCs/>
          <w:szCs w:val="32"/>
        </w:rPr>
      </w:pPr>
      <w:r>
        <w:rPr>
          <w:rFonts w:ascii="方正仿宋_GBK" w:hAnsi="方正仿宋_GBK" w:cs="方正仿宋_GBK"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项目资金到位情况（2022年3月20日到位资金550万元）；项目资金执行情况（2022年3月23日支付工程费用350万元）；项目资金管理情况（该项目资金专款专用）。</w:t>
      </w:r>
    </w:p>
    <w:p w:rsidR="00AA4B76" w:rsidRDefault="00847F9F">
      <w:pPr>
        <w:numPr>
          <w:ilvl w:val="0"/>
          <w:numId w:val="10"/>
        </w:num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总体绩效目标完成情况分析。</w:t>
      </w:r>
    </w:p>
    <w:p w:rsidR="00AA4B76" w:rsidRDefault="00847F9F">
      <w:pPr>
        <w:pStyle w:val="Default"/>
        <w:ind w:firstLineChars="300" w:firstLine="960"/>
        <w:rPr>
          <w:rFonts w:ascii="仿宋" w:eastAsia="仿宋" w:hAnsi="仿宋" w:cs="仿宋"/>
          <w:bCs/>
          <w:color w:val="auto"/>
          <w:kern w:val="2"/>
          <w:sz w:val="32"/>
          <w:szCs w:val="32"/>
        </w:rPr>
      </w:pPr>
      <w:r>
        <w:rPr>
          <w:rFonts w:ascii="仿宋" w:eastAsia="仿宋" w:hAnsi="仿宋" w:cs="仿宋" w:hint="eastAsia"/>
          <w:bCs/>
          <w:color w:val="auto"/>
          <w:kern w:val="2"/>
          <w:sz w:val="32"/>
          <w:szCs w:val="32"/>
        </w:rPr>
        <w:t>改扩建便民服务中心211.9m2,石村标1座，道路油化153m，沥青地坪铺装4700m2,小区点绿化完善735m2，透水砖铺设304m2，升级改造园区产业路2958.63m，硬化田间生产便道4165m，改造白茶园32.9亩，抗旱池2口，灌溉管道13160m，观景平台2座。</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r>
        <w:rPr>
          <w:rFonts w:ascii="仿宋" w:eastAsia="仿宋" w:hAnsi="仿宋" w:cs="仿宋" w:hint="eastAsia"/>
          <w:szCs w:val="32"/>
        </w:rPr>
        <w:t>（根据年初绩效目标及指标逐项分析）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pStyle w:val="Default"/>
        <w:ind w:firstLineChars="200" w:firstLine="640"/>
        <w:rPr>
          <w:rFonts w:ascii="仿宋" w:eastAsia="仿宋" w:hAnsi="仿宋" w:cs="仿宋"/>
          <w:sz w:val="32"/>
          <w:szCs w:val="32"/>
        </w:rPr>
      </w:pPr>
      <w:r>
        <w:rPr>
          <w:rFonts w:ascii="仿宋" w:eastAsia="仿宋" w:hAnsi="仿宋" w:cs="仿宋" w:hint="eastAsia"/>
          <w:sz w:val="32"/>
          <w:szCs w:val="32"/>
        </w:rPr>
        <w:lastRenderedPageBreak/>
        <w:t>改扩建便民服务中心211.9m2,石村标1座，道路油化153m，沥青地坪铺装4700m2,小区点绿化完善735m2，透水砖铺设304m2，升级改造园区产业路2958.63m，硬化田间生产便道4165m，改造白茶园32.9亩，抗旱池2口，灌溉管道13160m，观景平台2座。</w:t>
      </w:r>
    </w:p>
    <w:p w:rsidR="00AA4B76" w:rsidRDefault="00847F9F">
      <w:pPr>
        <w:numPr>
          <w:ilvl w:val="0"/>
          <w:numId w:val="19"/>
        </w:numPr>
        <w:spacing w:line="600" w:lineRule="exact"/>
        <w:ind w:firstLineChars="200" w:firstLine="640"/>
        <w:rPr>
          <w:rFonts w:ascii="仿宋" w:eastAsia="仿宋" w:hAnsi="仿宋" w:cs="仿宋"/>
          <w:szCs w:val="32"/>
        </w:rPr>
      </w:pPr>
      <w:r>
        <w:rPr>
          <w:rFonts w:ascii="仿宋" w:eastAsia="仿宋" w:hAnsi="仿宋" w:cs="仿宋" w:hint="eastAsia"/>
          <w:szCs w:val="32"/>
        </w:rPr>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项目验收合格率100%、项目设计变更率100%。</w:t>
      </w:r>
    </w:p>
    <w:p w:rsidR="00AA4B76" w:rsidRDefault="00847F9F">
      <w:pPr>
        <w:numPr>
          <w:ilvl w:val="0"/>
          <w:numId w:val="19"/>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按计划开工率100%。</w:t>
      </w:r>
    </w:p>
    <w:p w:rsidR="00AA4B76" w:rsidRDefault="00847F9F">
      <w:pPr>
        <w:numPr>
          <w:ilvl w:val="0"/>
          <w:numId w:val="19"/>
        </w:numPr>
        <w:spacing w:line="600" w:lineRule="exact"/>
        <w:ind w:firstLineChars="200" w:firstLine="640"/>
        <w:rPr>
          <w:rFonts w:ascii="仿宋" w:eastAsia="仿宋" w:hAnsi="仿宋" w:cs="仿宋"/>
          <w:szCs w:val="32"/>
        </w:rPr>
      </w:pPr>
      <w:r>
        <w:rPr>
          <w:rFonts w:ascii="仿宋" w:eastAsia="仿宋" w:hAnsi="仿宋" w:cs="仿宋" w:hint="eastAsia"/>
          <w:szCs w:val="32"/>
        </w:rPr>
        <w:t>成本指标。</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（2）社会效益。</w:t>
      </w:r>
    </w:p>
    <w:p w:rsidR="00AA4B76" w:rsidRDefault="00847F9F">
      <w:pPr>
        <w:pStyle w:val="Default"/>
        <w:ind w:firstLineChars="200" w:firstLine="640"/>
        <w:rPr>
          <w:rFonts w:ascii="仿宋" w:eastAsia="仿宋" w:hAnsi="仿宋" w:cs="仿宋"/>
          <w:sz w:val="32"/>
          <w:szCs w:val="32"/>
        </w:rPr>
      </w:pPr>
      <w:r>
        <w:rPr>
          <w:rFonts w:ascii="仿宋" w:eastAsia="仿宋" w:hAnsi="仿宋" w:cs="仿宋" w:hint="eastAsia"/>
          <w:sz w:val="32"/>
          <w:szCs w:val="32"/>
        </w:rPr>
        <w:t>建成后将改善产业灌溉和交通运输人居环境等问题，能够解决河水村村民1700余人（其中移民200余人）的灌溉和交通运输人居环境问题，对发展经济，改善人民的生产生活条件有极大的推动作用。</w:t>
      </w:r>
    </w:p>
    <w:p w:rsidR="00AA4B76" w:rsidRDefault="00847F9F">
      <w:pPr>
        <w:numPr>
          <w:ilvl w:val="0"/>
          <w:numId w:val="20"/>
        </w:numPr>
        <w:spacing w:line="600" w:lineRule="exact"/>
        <w:ind w:firstLineChars="200" w:firstLine="640"/>
        <w:rPr>
          <w:rFonts w:ascii="仿宋" w:eastAsia="仿宋" w:hAnsi="仿宋" w:cs="仿宋"/>
          <w:szCs w:val="32"/>
        </w:rPr>
      </w:pPr>
      <w:r>
        <w:rPr>
          <w:rFonts w:ascii="仿宋" w:eastAsia="仿宋" w:hAnsi="仿宋" w:cs="仿宋" w:hint="eastAsia"/>
          <w:szCs w:val="32"/>
        </w:rPr>
        <w:t>生态效益。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工程使用年限10年。</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受益群体满意度100%。</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通过认真开展单位项目支出绩效目标自评，综合评分99</w:t>
      </w:r>
      <w:r>
        <w:rPr>
          <w:rFonts w:ascii="仿宋_GB2312" w:eastAsia="仿宋_GB2312" w:hAnsi="仿宋_GB2312" w:cs="仿宋_GB2312" w:hint="eastAsia"/>
          <w:color w:val="000000"/>
          <w:szCs w:val="32"/>
        </w:rPr>
        <w:lastRenderedPageBreak/>
        <w:t>分，评价结果为（</w:t>
      </w:r>
      <w:r>
        <w:rPr>
          <w:rFonts w:ascii="仿宋_GB2312" w:eastAsia="仿宋_GB2312" w:hAnsi="仿宋_GB2312" w:cs="仿宋_GB2312" w:hint="eastAsia"/>
          <w:color w:val="0000FF"/>
          <w:szCs w:val="32"/>
        </w:rPr>
        <w:t>优</w:t>
      </w:r>
      <w:r>
        <w:rPr>
          <w:rFonts w:ascii="仿宋_GB2312" w:eastAsia="仿宋_GB2312" w:hAnsi="仿宋_GB2312" w:cs="仿宋_GB2312" w:hint="eastAsia"/>
          <w:color w:val="000000"/>
          <w:szCs w:val="32"/>
        </w:rPr>
        <w:t>）。</w:t>
      </w:r>
    </w:p>
    <w:p w:rsidR="00AA4B76" w:rsidRDefault="00847F9F">
      <w:pPr>
        <w:spacing w:line="600" w:lineRule="exact"/>
        <w:ind w:firstLineChars="200" w:firstLine="723"/>
        <w:rPr>
          <w:rFonts w:ascii="方正黑体_GBK" w:eastAsia="方正黑体_GBK" w:hAnsi="方正黑体_GBK" w:cs="方正黑体_GBK"/>
          <w:bCs/>
          <w:szCs w:val="32"/>
        </w:rPr>
      </w:pPr>
      <w:r>
        <w:rPr>
          <w:rFonts w:ascii="黑体" w:eastAsia="黑体" w:hAnsi="黑体" w:cs="黑体" w:hint="eastAsia"/>
          <w:b/>
          <w:sz w:val="36"/>
          <w:szCs w:val="36"/>
        </w:rPr>
        <w:t>四、无其他需要说明的问题</w:t>
      </w:r>
    </w:p>
    <w:p w:rsidR="00AA4B76" w:rsidRDefault="00AA4B76">
      <w:pPr>
        <w:spacing w:line="600" w:lineRule="exact"/>
        <w:rPr>
          <w:rFonts w:ascii="方正仿宋_GBK" w:hAnsi="方正仿宋_GBK" w:cs="方正仿宋_GBK"/>
          <w:szCs w:val="32"/>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pStyle w:val="Default"/>
        <w:rPr>
          <w:rFonts w:ascii="方正仿宋_GBK" w:hAnsi="宋体" w:cs="宋体"/>
          <w:b/>
          <w:sz w:val="44"/>
          <w:szCs w:val="44"/>
        </w:rPr>
      </w:pPr>
    </w:p>
    <w:p w:rsidR="00AA4B76" w:rsidRDefault="00AA4B76"/>
    <w:p w:rsidR="00AA4B76" w:rsidRDefault="00AA4B76">
      <w:pPr>
        <w:spacing w:line="600" w:lineRule="exact"/>
        <w:rPr>
          <w:rFonts w:ascii="方正仿宋_GBK" w:hAnsi="宋体" w:cs="宋体"/>
          <w:b/>
          <w:sz w:val="44"/>
          <w:szCs w:val="44"/>
        </w:rPr>
      </w:pPr>
    </w:p>
    <w:p w:rsidR="00AA4B76" w:rsidRDefault="00847F9F">
      <w:pPr>
        <w:numPr>
          <w:ilvl w:val="0"/>
          <w:numId w:val="21"/>
        </w:numPr>
        <w:spacing w:line="600" w:lineRule="exact"/>
        <w:jc w:val="center"/>
        <w:rPr>
          <w:rFonts w:ascii="方正仿宋_GBK" w:hAnsi="宋体" w:cs="宋体"/>
          <w:b/>
          <w:sz w:val="44"/>
          <w:szCs w:val="44"/>
        </w:rPr>
      </w:pPr>
      <w:r>
        <w:rPr>
          <w:rFonts w:ascii="方正仿宋_GBK" w:hAnsi="宋体" w:cs="宋体" w:hint="eastAsia"/>
          <w:b/>
          <w:sz w:val="44"/>
          <w:szCs w:val="44"/>
        </w:rPr>
        <w:t>康乐镇驸马村肖家院坝脐橙园</w:t>
      </w:r>
    </w:p>
    <w:p w:rsidR="00AA4B76" w:rsidRDefault="00847F9F">
      <w:pPr>
        <w:spacing w:line="600" w:lineRule="exact"/>
        <w:jc w:val="center"/>
        <w:rPr>
          <w:rFonts w:ascii="方正仿宋_GBK" w:hAnsi="宋体" w:cs="宋体"/>
          <w:b/>
          <w:sz w:val="30"/>
          <w:szCs w:val="30"/>
        </w:rPr>
      </w:pPr>
      <w:r>
        <w:rPr>
          <w:rFonts w:ascii="方正仿宋_GBK" w:hAnsi="宋体" w:cs="宋体" w:hint="eastAsia"/>
          <w:b/>
          <w:sz w:val="44"/>
          <w:szCs w:val="44"/>
        </w:rPr>
        <w:t>灌溉工程支出自评报告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县财政下达项目绩效目标情况。奉节县财政局《关于下达奉节县2020年三峡水库库区基金（结余资金）项目资金计划的通知》（奉节财农〔2021〕102号），项目总投资43万元，在下达资金预算时同步下达了绩效目标。</w:t>
      </w:r>
    </w:p>
    <w:p w:rsidR="00AA4B76" w:rsidRDefault="00847F9F">
      <w:pPr>
        <w:tabs>
          <w:tab w:val="left" w:pos="7080"/>
        </w:tabs>
        <w:spacing w:line="600" w:lineRule="exact"/>
        <w:ind w:leftChars="200" w:left="960" w:hangingChars="100" w:hanging="320"/>
        <w:outlineLvl w:val="0"/>
        <w:rPr>
          <w:rFonts w:ascii="方正仿宋_GBK" w:hAnsi="方正仿宋_GBK" w:cs="方正仿宋_GBK"/>
          <w:szCs w:val="32"/>
        </w:rPr>
      </w:pPr>
      <w:r>
        <w:rPr>
          <w:rFonts w:ascii="仿宋" w:eastAsia="仿宋" w:hAnsi="仿宋" w:cs="仿宋" w:hint="eastAsia"/>
          <w:szCs w:val="32"/>
        </w:rPr>
        <w:t>（二）部门资金安排、分解下达预算和绩效目标情况</w:t>
      </w:r>
    </w:p>
    <w:p w:rsidR="00AA4B76" w:rsidRDefault="00847F9F">
      <w:pPr>
        <w:tabs>
          <w:tab w:val="left" w:pos="7080"/>
        </w:tabs>
        <w:spacing w:line="600" w:lineRule="exact"/>
        <w:ind w:leftChars="200" w:left="1001" w:hangingChars="100" w:hanging="361"/>
        <w:outlineLvl w:val="0"/>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项目资金到位情况（2021年8月30日到位资金20万元）；项目资金执行情况（2022年1月27日支付工程费用20万元）。</w:t>
      </w:r>
    </w:p>
    <w:p w:rsidR="00AA4B76" w:rsidRDefault="00847F9F">
      <w:pPr>
        <w:numPr>
          <w:ilvl w:val="0"/>
          <w:numId w:val="22"/>
        </w:num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总体绩效目标完成情况分析。</w:t>
      </w:r>
    </w:p>
    <w:p w:rsidR="00AA4B76" w:rsidRDefault="00847F9F">
      <w:pPr>
        <w:pStyle w:val="Default"/>
        <w:rPr>
          <w:rFonts w:ascii="仿宋" w:eastAsia="仿宋" w:hAnsi="仿宋" w:cs="仿宋"/>
          <w:bCs/>
          <w:color w:val="auto"/>
          <w:kern w:val="2"/>
          <w:sz w:val="32"/>
          <w:szCs w:val="32"/>
        </w:rPr>
      </w:pPr>
      <w:r>
        <w:rPr>
          <w:rFonts w:ascii="仿宋" w:eastAsia="仿宋" w:hAnsi="仿宋" w:cs="仿宋" w:hint="eastAsia"/>
          <w:sz w:val="32"/>
          <w:szCs w:val="32"/>
        </w:rPr>
        <w:t xml:space="preserve">     </w:t>
      </w:r>
      <w:r>
        <w:rPr>
          <w:rFonts w:ascii="仿宋" w:eastAsia="仿宋" w:hAnsi="仿宋" w:cs="仿宋" w:hint="eastAsia"/>
          <w:bCs/>
          <w:color w:val="auto"/>
          <w:kern w:val="2"/>
          <w:sz w:val="32"/>
          <w:szCs w:val="32"/>
        </w:rPr>
        <w:t xml:space="preserve"> 新建500m3钢砼蓄水池1口，铺设DN50PE管5740m引水管，安装DN50减压阀2个。</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r>
        <w:rPr>
          <w:rFonts w:ascii="仿宋" w:eastAsia="仿宋" w:hAnsi="仿宋" w:cs="仿宋" w:hint="eastAsia"/>
          <w:szCs w:val="32"/>
        </w:rPr>
        <w:t>（根据年初绩效目标及指标逐项分析）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pStyle w:val="Default"/>
        <w:ind w:firstLineChars="200" w:firstLine="640"/>
        <w:rPr>
          <w:rFonts w:ascii="仿宋" w:eastAsia="仿宋" w:hAnsi="仿宋" w:cs="仿宋"/>
          <w:sz w:val="32"/>
          <w:szCs w:val="32"/>
        </w:rPr>
      </w:pPr>
      <w:r>
        <w:rPr>
          <w:rFonts w:ascii="仿宋" w:eastAsia="仿宋" w:hAnsi="仿宋" w:cs="仿宋" w:hint="eastAsia"/>
          <w:sz w:val="32"/>
          <w:szCs w:val="32"/>
        </w:rPr>
        <w:t>新建500m3钢砼蓄水池1口，铺设DN50PE管5740m引水管，安装DN50减压阀2个。</w:t>
      </w:r>
    </w:p>
    <w:p w:rsidR="00AA4B76" w:rsidRDefault="00847F9F">
      <w:pPr>
        <w:numPr>
          <w:ilvl w:val="0"/>
          <w:numId w:val="23"/>
        </w:numPr>
        <w:spacing w:line="600" w:lineRule="exact"/>
        <w:ind w:firstLineChars="200" w:firstLine="640"/>
        <w:rPr>
          <w:rFonts w:ascii="仿宋" w:eastAsia="仿宋" w:hAnsi="仿宋" w:cs="仿宋"/>
          <w:szCs w:val="32"/>
        </w:rPr>
      </w:pPr>
      <w:r>
        <w:rPr>
          <w:rFonts w:ascii="仿宋" w:eastAsia="仿宋" w:hAnsi="仿宋" w:cs="仿宋" w:hint="eastAsia"/>
          <w:szCs w:val="32"/>
        </w:rPr>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lastRenderedPageBreak/>
        <w:t>项目验收合格率100%。</w:t>
      </w:r>
    </w:p>
    <w:p w:rsidR="00AA4B76" w:rsidRDefault="00847F9F">
      <w:pPr>
        <w:numPr>
          <w:ilvl w:val="0"/>
          <w:numId w:val="23"/>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按计划开工率100%。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（4）成本指标。</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（2）社会效益。</w:t>
      </w:r>
    </w:p>
    <w:p w:rsidR="00AA4B76" w:rsidRDefault="00847F9F">
      <w:pPr>
        <w:pStyle w:val="Default"/>
        <w:ind w:firstLineChars="200" w:firstLine="640"/>
        <w:rPr>
          <w:rFonts w:ascii="仿宋" w:eastAsia="仿宋" w:hAnsi="仿宋" w:cs="仿宋"/>
          <w:sz w:val="32"/>
          <w:szCs w:val="32"/>
        </w:rPr>
      </w:pPr>
      <w:r>
        <w:rPr>
          <w:rFonts w:ascii="仿宋" w:eastAsia="仿宋" w:hAnsi="仿宋" w:cs="仿宋" w:hint="eastAsia"/>
          <w:sz w:val="32"/>
          <w:szCs w:val="32"/>
        </w:rPr>
        <w:t>能够解决驸马村村民120余人（其中移民100人）的灌溉难的问题，对脐橙销售、发展经济，改善人民的生产生活条件有极大的推动作用。</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（3）生态效益。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受益群体满意度100%。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通过认真开展单位项目支出绩效目标自评，综合评分98分，评价结果为（</w:t>
      </w:r>
      <w:r>
        <w:rPr>
          <w:rFonts w:ascii="仿宋_GB2312" w:eastAsia="仿宋_GB2312" w:hAnsi="仿宋_GB2312" w:cs="仿宋_GB2312" w:hint="eastAsia"/>
          <w:szCs w:val="32"/>
        </w:rPr>
        <w:t>优）。</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四、无其他需要说明的问题</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中央巡视、各级审计和财政监督中发现的问题及其所涉及的金额。</w:t>
      </w:r>
    </w:p>
    <w:p w:rsidR="00AA4B76" w:rsidRDefault="00AA4B76">
      <w:pPr>
        <w:spacing w:line="600" w:lineRule="exact"/>
        <w:rPr>
          <w:rFonts w:ascii="方正仿宋_GBK" w:hAnsi="方正仿宋_GBK" w:cs="方正仿宋_GBK"/>
          <w:szCs w:val="32"/>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（十六）康乐镇铁佛村脐橙产业园基础设施建设项目项目支出自评报告</w:t>
      </w:r>
    </w:p>
    <w:p w:rsidR="00AA4B76" w:rsidRDefault="00AA4B76">
      <w:pPr>
        <w:spacing w:line="600" w:lineRule="exact"/>
        <w:rPr>
          <w:rFonts w:ascii="方正仿宋_GBK" w:hAnsi="宋体" w:cs="宋体"/>
          <w:b/>
          <w:sz w:val="30"/>
          <w:szCs w:val="30"/>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县财政下达项目绩效目标情况。奉节县财政局《关于下达奉节县2020年三峡水库库区基金（结余资金）项目资金计划的通知》（奉节财农〔2021〕102号），项目总投资231.5万元，在下达资金预算时同步下达了绩效目标。</w:t>
      </w:r>
    </w:p>
    <w:p w:rsidR="00AA4B76" w:rsidRDefault="00847F9F">
      <w:pPr>
        <w:tabs>
          <w:tab w:val="left" w:pos="7080"/>
        </w:tabs>
        <w:spacing w:line="600" w:lineRule="exact"/>
        <w:ind w:leftChars="200" w:left="960" w:hangingChars="100" w:hanging="320"/>
        <w:outlineLvl w:val="0"/>
        <w:rPr>
          <w:rFonts w:ascii="方正仿宋_GBK" w:hAnsi="方正仿宋_GBK" w:cs="方正仿宋_GBK"/>
          <w:szCs w:val="32"/>
        </w:rPr>
      </w:pPr>
      <w:r>
        <w:rPr>
          <w:rFonts w:ascii="仿宋" w:eastAsia="仿宋" w:hAnsi="仿宋" w:cs="仿宋" w:hint="eastAsia"/>
          <w:szCs w:val="32"/>
        </w:rPr>
        <w:t>（二）部门资金安排、分解下达预算和绩效目标情况</w:t>
      </w:r>
    </w:p>
    <w:p w:rsidR="00AA4B76" w:rsidRDefault="00847F9F">
      <w:pPr>
        <w:tabs>
          <w:tab w:val="left" w:pos="7080"/>
        </w:tabs>
        <w:spacing w:line="600" w:lineRule="exact"/>
        <w:ind w:leftChars="200" w:left="1001" w:hangingChars="100" w:hanging="361"/>
        <w:outlineLvl w:val="0"/>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项目资金到位情况（2021年8月30日到位资金100万元）；项目资金执行情况（2022年1月18日支付工程费用617000元）；项目资金管理情况（该项目资金为专款专用）。</w:t>
      </w:r>
    </w:p>
    <w:p w:rsidR="00AA4B76" w:rsidRDefault="00847F9F">
      <w:pPr>
        <w:numPr>
          <w:ilvl w:val="0"/>
          <w:numId w:val="24"/>
        </w:num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总体绩效目标完成情况分析。</w:t>
      </w:r>
    </w:p>
    <w:p w:rsidR="00AA4B76" w:rsidRDefault="00847F9F">
      <w:pPr>
        <w:pStyle w:val="Default"/>
        <w:rPr>
          <w:rFonts w:ascii="仿宋" w:eastAsia="仿宋" w:hAnsi="仿宋" w:cs="仿宋"/>
          <w:bCs/>
          <w:color w:val="auto"/>
          <w:kern w:val="2"/>
          <w:sz w:val="32"/>
          <w:szCs w:val="32"/>
        </w:rPr>
      </w:pPr>
      <w:r>
        <w:rPr>
          <w:rFonts w:ascii="仿宋" w:eastAsia="仿宋" w:hAnsi="仿宋" w:cs="仿宋" w:hint="eastAsia"/>
          <w:sz w:val="32"/>
          <w:szCs w:val="32"/>
        </w:rPr>
        <w:t xml:space="preserve">     </w:t>
      </w:r>
      <w:r>
        <w:rPr>
          <w:rFonts w:ascii="仿宋" w:eastAsia="仿宋" w:hAnsi="仿宋" w:cs="仿宋" w:hint="eastAsia"/>
          <w:bCs/>
          <w:color w:val="auto"/>
          <w:kern w:val="2"/>
          <w:sz w:val="32"/>
          <w:szCs w:val="32"/>
        </w:rPr>
        <w:t xml:space="preserve"> 整治山坪塘4口，新建4.5m宽道路2633.2m，其中硬化道路450m。</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r>
        <w:rPr>
          <w:rFonts w:ascii="仿宋" w:eastAsia="仿宋" w:hAnsi="仿宋" w:cs="仿宋" w:hint="eastAsia"/>
          <w:szCs w:val="32"/>
        </w:rPr>
        <w:t>（根据年初绩效目标及指标逐项分析）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整治山坪塘4口，新建4.5m宽道路2633.2m，其中硬化道路450m。</w:t>
      </w:r>
    </w:p>
    <w:p w:rsidR="00AA4B76" w:rsidRDefault="00847F9F">
      <w:pPr>
        <w:numPr>
          <w:ilvl w:val="0"/>
          <w:numId w:val="25"/>
        </w:numPr>
        <w:spacing w:line="600" w:lineRule="exact"/>
        <w:ind w:firstLineChars="200" w:firstLine="640"/>
        <w:rPr>
          <w:rFonts w:ascii="仿宋" w:eastAsia="仿宋" w:hAnsi="仿宋" w:cs="仿宋"/>
          <w:szCs w:val="32"/>
        </w:rPr>
      </w:pPr>
      <w:r>
        <w:rPr>
          <w:rFonts w:ascii="仿宋" w:eastAsia="仿宋" w:hAnsi="仿宋" w:cs="仿宋" w:hint="eastAsia"/>
          <w:szCs w:val="32"/>
        </w:rPr>
        <w:lastRenderedPageBreak/>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项目验收合格率100%。</w:t>
      </w:r>
    </w:p>
    <w:p w:rsidR="00AA4B76" w:rsidRDefault="00847F9F">
      <w:pPr>
        <w:numPr>
          <w:ilvl w:val="0"/>
          <w:numId w:val="25"/>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建设周期90天、按计划开工率100%。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（4）成本指标。</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（2）社会效益。</w:t>
      </w:r>
    </w:p>
    <w:p w:rsidR="00AA4B76" w:rsidRDefault="00847F9F">
      <w:pPr>
        <w:pStyle w:val="Default"/>
        <w:ind w:firstLineChars="200" w:firstLine="640"/>
        <w:rPr>
          <w:rFonts w:ascii="仿宋" w:eastAsia="仿宋" w:hAnsi="仿宋" w:cs="仿宋"/>
          <w:sz w:val="32"/>
          <w:szCs w:val="32"/>
        </w:rPr>
      </w:pPr>
      <w:r>
        <w:rPr>
          <w:rFonts w:ascii="仿宋" w:eastAsia="仿宋" w:hAnsi="仿宋" w:cs="仿宋" w:hint="eastAsia"/>
          <w:sz w:val="32"/>
          <w:szCs w:val="32"/>
        </w:rPr>
        <w:t>将改善产业灌溉和交通运输问题，能够解决铁佛村村民800余人（其中移民80人）的灌溉和交通运输问题，对发展经济，改善人民的生产生活条件有极大的推动作用。</w:t>
      </w:r>
    </w:p>
    <w:p w:rsidR="00AA4B76" w:rsidRDefault="00847F9F">
      <w:pPr>
        <w:numPr>
          <w:ilvl w:val="0"/>
          <w:numId w:val="25"/>
        </w:numPr>
        <w:spacing w:line="600" w:lineRule="exact"/>
        <w:ind w:firstLineChars="200" w:firstLine="640"/>
        <w:rPr>
          <w:rFonts w:ascii="仿宋" w:eastAsia="仿宋" w:hAnsi="仿宋" w:cs="仿宋"/>
          <w:szCs w:val="32"/>
        </w:rPr>
      </w:pPr>
      <w:r>
        <w:rPr>
          <w:rFonts w:ascii="仿宋" w:eastAsia="仿宋" w:hAnsi="仿宋" w:cs="仿宋" w:hint="eastAsia"/>
          <w:szCs w:val="32"/>
        </w:rPr>
        <w:t>生态效益。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工程使用年限10年。</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受益群体满意度100%。</w:t>
      </w:r>
    </w:p>
    <w:p w:rsidR="00AA4B76" w:rsidRDefault="00847F9F">
      <w:pPr>
        <w:spacing w:line="600" w:lineRule="exact"/>
        <w:ind w:left="640"/>
        <w:rPr>
          <w:rFonts w:ascii="方正黑体_GBK" w:eastAsia="方正黑体_GBK" w:hAnsi="方正黑体_GBK" w:cs="方正黑体_GBK"/>
          <w:bCs/>
          <w:szCs w:val="32"/>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通过认真开展单位项目支出绩效目标自评，综合评分98分，评价结果为（</w:t>
      </w:r>
      <w:r>
        <w:rPr>
          <w:rFonts w:ascii="仿宋_GB2312" w:eastAsia="仿宋_GB2312" w:hAnsi="仿宋_GB2312" w:cs="仿宋_GB2312" w:hint="eastAsia"/>
          <w:color w:val="0000FF"/>
          <w:szCs w:val="32"/>
        </w:rPr>
        <w:t>优</w:t>
      </w:r>
      <w:r>
        <w:rPr>
          <w:rFonts w:ascii="仿宋_GB2312" w:eastAsia="仿宋_GB2312" w:hAnsi="仿宋_GB2312" w:cs="仿宋_GB2312" w:hint="eastAsia"/>
          <w:color w:val="000000"/>
          <w:szCs w:val="32"/>
        </w:rPr>
        <w:t>）。</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四、无其他需要说明的问题</w:t>
      </w: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（十七）康乐镇七星村库岸修复工程</w:t>
      </w: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支出自评报告</w:t>
      </w:r>
    </w:p>
    <w:p w:rsidR="00AA4B76" w:rsidRDefault="00AA4B76">
      <w:pPr>
        <w:spacing w:line="600" w:lineRule="exact"/>
        <w:ind w:firstLineChars="200" w:firstLine="640"/>
        <w:rPr>
          <w:rFonts w:ascii="方正黑体_GBK" w:eastAsia="方正黑体_GBK" w:hAnsi="方正黑体_GBK" w:cs="方正黑体_GBK"/>
          <w:bCs/>
          <w:szCs w:val="32"/>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jc w:val="left"/>
        <w:outlineLvl w:val="0"/>
        <w:rPr>
          <w:rFonts w:ascii="仿宋" w:eastAsia="仿宋" w:hAnsi="仿宋" w:cs="仿宋"/>
          <w:szCs w:val="32"/>
        </w:rPr>
      </w:pPr>
      <w:r>
        <w:rPr>
          <w:rFonts w:ascii="仿宋" w:eastAsia="仿宋" w:hAnsi="仿宋" w:cs="仿宋" w:hint="eastAsia"/>
          <w:szCs w:val="32"/>
        </w:rPr>
        <w:t>（一）县财政下达项目绩效目标情况。奉节县财政局《奉节县财政局关于下达奉节县2021年第一批三峡水库后期扶持基金（移民补助结余资金）项目资金计划的通知 》（奉节财农〔2021〕93号），项目总投资150万元，在下达资金预算时同步下达了绩效目标。</w:t>
      </w:r>
    </w:p>
    <w:p w:rsidR="00AA4B76" w:rsidRDefault="00847F9F">
      <w:pPr>
        <w:tabs>
          <w:tab w:val="left" w:pos="7080"/>
        </w:tabs>
        <w:spacing w:line="600" w:lineRule="exact"/>
        <w:ind w:leftChars="200" w:left="960" w:hangingChars="100" w:hanging="320"/>
        <w:outlineLvl w:val="0"/>
        <w:rPr>
          <w:rFonts w:ascii="仿宋" w:eastAsia="仿宋" w:hAnsi="仿宋" w:cs="仿宋"/>
          <w:szCs w:val="32"/>
        </w:rPr>
      </w:pPr>
      <w:r>
        <w:rPr>
          <w:rFonts w:ascii="仿宋" w:eastAsia="仿宋" w:hAnsi="仿宋" w:cs="仿宋" w:hint="eastAsia"/>
          <w:szCs w:val="32"/>
        </w:rPr>
        <w:t>（二）部门资金安排、分解下达预算和绩效目标情况.</w:t>
      </w:r>
    </w:p>
    <w:p w:rsidR="00AA4B76" w:rsidRDefault="00847F9F">
      <w:pPr>
        <w:tabs>
          <w:tab w:val="left" w:pos="7080"/>
        </w:tabs>
        <w:spacing w:line="600" w:lineRule="exact"/>
        <w:ind w:leftChars="200" w:left="1001" w:hangingChars="100" w:hanging="361"/>
        <w:outlineLvl w:val="0"/>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项目资金到位情况（2021年2月9日收到资金100万元）；项目资金执行情况（2021年12月21日支付工程款100万元）；项目资金管理情况（该项目资金专款专用）。</w:t>
      </w:r>
    </w:p>
    <w:p w:rsidR="00AA4B76" w:rsidRDefault="00847F9F">
      <w:pPr>
        <w:numPr>
          <w:ilvl w:val="0"/>
          <w:numId w:val="2"/>
        </w:num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总体绩效目标完成情况分析。</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水土保持工程去功能化复绿修复，复绿总面积32853平方米。</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去功能化复绿修复32853m2。</w:t>
      </w:r>
    </w:p>
    <w:p w:rsidR="00AA4B76" w:rsidRDefault="00847F9F">
      <w:pPr>
        <w:numPr>
          <w:ilvl w:val="0"/>
          <w:numId w:val="26"/>
        </w:numPr>
        <w:spacing w:line="600" w:lineRule="exact"/>
        <w:ind w:firstLineChars="200" w:firstLine="640"/>
        <w:rPr>
          <w:rFonts w:ascii="仿宋" w:eastAsia="仿宋" w:hAnsi="仿宋" w:cs="仿宋"/>
          <w:szCs w:val="32"/>
        </w:rPr>
      </w:pPr>
      <w:r>
        <w:rPr>
          <w:rFonts w:ascii="仿宋" w:eastAsia="仿宋" w:hAnsi="仿宋" w:cs="仿宋" w:hint="eastAsia"/>
          <w:szCs w:val="32"/>
        </w:rPr>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lastRenderedPageBreak/>
        <w:t>验收合格率100%。</w:t>
      </w:r>
    </w:p>
    <w:p w:rsidR="00AA4B76" w:rsidRDefault="00847F9F">
      <w:pPr>
        <w:numPr>
          <w:ilvl w:val="0"/>
          <w:numId w:val="26"/>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建设周期30天。</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（4）成本指标。</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每年提高收入100元/年/人。</w:t>
      </w:r>
    </w:p>
    <w:p w:rsidR="00AA4B76" w:rsidRDefault="00847F9F">
      <w:pPr>
        <w:numPr>
          <w:ilvl w:val="0"/>
          <w:numId w:val="27"/>
        </w:numPr>
        <w:spacing w:line="600" w:lineRule="exact"/>
        <w:ind w:firstLineChars="200" w:firstLine="640"/>
        <w:rPr>
          <w:rFonts w:ascii="仿宋" w:eastAsia="仿宋" w:hAnsi="仿宋" w:cs="仿宋"/>
          <w:szCs w:val="32"/>
        </w:rPr>
      </w:pPr>
      <w:r>
        <w:rPr>
          <w:rFonts w:ascii="仿宋" w:eastAsia="仿宋" w:hAnsi="仿宋" w:cs="仿宋" w:hint="eastAsia"/>
          <w:szCs w:val="32"/>
        </w:rPr>
        <w:t>社会效益。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工程完工后受益人数50人。</w:t>
      </w:r>
    </w:p>
    <w:p w:rsidR="00AA4B76" w:rsidRDefault="00847F9F">
      <w:pPr>
        <w:numPr>
          <w:ilvl w:val="0"/>
          <w:numId w:val="27"/>
        </w:numPr>
        <w:spacing w:line="600" w:lineRule="exact"/>
        <w:ind w:firstLineChars="200" w:firstLine="640"/>
        <w:rPr>
          <w:rFonts w:ascii="仿宋" w:eastAsia="仿宋" w:hAnsi="仿宋" w:cs="仿宋"/>
          <w:szCs w:val="32"/>
        </w:rPr>
      </w:pPr>
      <w:r>
        <w:rPr>
          <w:rFonts w:ascii="仿宋" w:eastAsia="仿宋" w:hAnsi="仿宋" w:cs="仿宋" w:hint="eastAsia"/>
          <w:szCs w:val="32"/>
        </w:rPr>
        <w:t>生态效益。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增加绿地32853m2。</w:t>
      </w:r>
    </w:p>
    <w:p w:rsidR="00AA4B76" w:rsidRDefault="00847F9F">
      <w:pPr>
        <w:numPr>
          <w:ilvl w:val="0"/>
          <w:numId w:val="27"/>
        </w:numPr>
        <w:spacing w:line="600" w:lineRule="exact"/>
        <w:ind w:firstLineChars="200" w:firstLine="640"/>
        <w:rPr>
          <w:rFonts w:ascii="仿宋" w:eastAsia="仿宋" w:hAnsi="仿宋" w:cs="仿宋"/>
          <w:szCs w:val="32"/>
        </w:rPr>
      </w:pPr>
      <w:r>
        <w:rPr>
          <w:rFonts w:ascii="仿宋" w:eastAsia="仿宋" w:hAnsi="仿宋" w:cs="仿宋" w:hint="eastAsia"/>
          <w:szCs w:val="32"/>
        </w:rPr>
        <w:t>可持续影响。</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工程使用年限10年。</w:t>
      </w:r>
    </w:p>
    <w:p w:rsidR="00AA4B76" w:rsidRDefault="00847F9F">
      <w:pPr>
        <w:numPr>
          <w:ilvl w:val="0"/>
          <w:numId w:val="28"/>
        </w:numPr>
        <w:spacing w:line="600" w:lineRule="exact"/>
        <w:ind w:firstLineChars="200" w:firstLine="640"/>
        <w:rPr>
          <w:rFonts w:ascii="仿宋" w:eastAsia="仿宋" w:hAnsi="仿宋" w:cs="仿宋"/>
          <w:szCs w:val="32"/>
        </w:rPr>
      </w:pPr>
      <w:r>
        <w:rPr>
          <w:rFonts w:ascii="仿宋" w:eastAsia="仿宋" w:hAnsi="仿宋" w:cs="仿宋" w:hint="eastAsia"/>
          <w:szCs w:val="32"/>
        </w:rPr>
        <w:t>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受益群众满意度100%。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通过认真开展单位项目支出绩效目标自评，综合评分98分，评价结果为（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四、无其他需要说明的问题</w:t>
      </w: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rPr>
          <w:rFonts w:ascii="黑体" w:eastAsia="黑体" w:hAnsi="黑体" w:cs="黑体"/>
          <w:b/>
          <w:sz w:val="44"/>
          <w:szCs w:val="44"/>
        </w:rPr>
      </w:pPr>
    </w:p>
    <w:p w:rsidR="00AA4B76" w:rsidRDefault="00AA4B76">
      <w:pPr>
        <w:spacing w:line="600" w:lineRule="exact"/>
        <w:rPr>
          <w:rFonts w:ascii="黑体" w:eastAsia="黑体" w:hAnsi="黑体" w:cs="黑体"/>
          <w:b/>
          <w:sz w:val="44"/>
          <w:szCs w:val="44"/>
        </w:rPr>
      </w:pPr>
    </w:p>
    <w:p w:rsidR="00AA4B76" w:rsidRDefault="00847F9F">
      <w:pPr>
        <w:spacing w:line="600" w:lineRule="exact"/>
        <w:rPr>
          <w:rFonts w:ascii="黑体" w:eastAsia="黑体" w:hAnsi="黑体" w:cs="黑体"/>
          <w:b/>
          <w:sz w:val="44"/>
          <w:szCs w:val="44"/>
        </w:rPr>
      </w:pPr>
      <w:r>
        <w:rPr>
          <w:rFonts w:ascii="黑体" w:eastAsia="黑体" w:hAnsi="黑体" w:cs="黑体" w:hint="eastAsia"/>
          <w:b/>
          <w:sz w:val="44"/>
          <w:szCs w:val="44"/>
        </w:rPr>
        <w:t>（十八）康乐镇建档立卡贫困人员参加</w:t>
      </w: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t>2021年度基本医疗保险费用</w:t>
      </w: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t>绩效目标自评报告</w:t>
      </w:r>
    </w:p>
    <w:p w:rsidR="00AA4B76" w:rsidRDefault="00AA4B76">
      <w:pPr>
        <w:spacing w:line="600" w:lineRule="exact"/>
        <w:rPr>
          <w:rFonts w:asciiTheme="majorEastAsia" w:eastAsiaTheme="majorEastAsia" w:hAnsiTheme="majorEastAsia" w:cstheme="majorEastAsia"/>
          <w:b/>
          <w:bCs/>
          <w:sz w:val="36"/>
          <w:szCs w:val="36"/>
        </w:rPr>
      </w:pPr>
    </w:p>
    <w:p w:rsidR="00AA4B76" w:rsidRDefault="00847F9F">
      <w:pPr>
        <w:spacing w:line="58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一、绩效目标分解下达情况</w:t>
      </w:r>
    </w:p>
    <w:p w:rsidR="00AA4B76" w:rsidRDefault="00847F9F">
      <w:pPr>
        <w:spacing w:line="580" w:lineRule="exact"/>
        <w:ind w:firstLineChars="200" w:firstLine="640"/>
        <w:outlineLvl w:val="0"/>
        <w:rPr>
          <w:rFonts w:ascii="方正楷体_GBK" w:eastAsia="方正楷体_GBK" w:hAnsi="方正楷体_GBK" w:cs="方正楷体_GBK"/>
          <w:szCs w:val="32"/>
        </w:rPr>
      </w:pPr>
      <w:r>
        <w:rPr>
          <w:rFonts w:ascii="方正楷体_GBK" w:eastAsia="方正楷体_GBK" w:hAnsi="方正楷体_GBK" w:cs="方正楷体_GBK" w:hint="eastAsia"/>
          <w:szCs w:val="32"/>
        </w:rPr>
        <w:t>（一）县财政下达转移该项目支付预算和绩效目标情况</w:t>
      </w:r>
    </w:p>
    <w:p w:rsidR="00AA4B76" w:rsidRDefault="00847F9F">
      <w:pPr>
        <w:spacing w:line="580" w:lineRule="exact"/>
        <w:ind w:firstLineChars="200" w:firstLine="640"/>
        <w:outlineLvl w:val="0"/>
        <w:rPr>
          <w:rFonts w:ascii="方正仿宋_GBK" w:hAnsi="方正仿宋_GBK" w:cs="方正仿宋_GBK"/>
          <w:szCs w:val="32"/>
        </w:rPr>
      </w:pPr>
      <w:r>
        <w:rPr>
          <w:rFonts w:ascii="方正仿宋_GBK" w:hAnsi="方正仿宋_GBK" w:cs="方正仿宋_GBK" w:hint="eastAsia"/>
          <w:szCs w:val="32"/>
        </w:rPr>
        <w:t>奉节财农[2021]126号下达该项目资金计划10.863万元，为全额财政拨款资金，目标为解决康乐镇建档立卡贫困人员参加城乡居民基本医疗保险资助。</w:t>
      </w:r>
    </w:p>
    <w:p w:rsidR="00AA4B76" w:rsidRDefault="00847F9F">
      <w:pPr>
        <w:spacing w:line="580" w:lineRule="exact"/>
        <w:ind w:firstLineChars="200" w:firstLine="640"/>
        <w:outlineLvl w:val="0"/>
        <w:rPr>
          <w:rFonts w:ascii="方正楷体_GBK" w:eastAsia="方正楷体_GBK" w:hAnsi="方正楷体_GBK" w:cs="方正楷体_GBK"/>
          <w:szCs w:val="32"/>
        </w:rPr>
      </w:pPr>
      <w:r>
        <w:rPr>
          <w:rFonts w:ascii="方正楷体_GBK" w:eastAsia="方正楷体_GBK" w:hAnsi="方正楷体_GBK" w:cs="方正楷体_GBK" w:hint="eastAsia"/>
          <w:szCs w:val="32"/>
        </w:rPr>
        <w:t>（二）部门资金安排、分解下达预算和绩效目标情况</w:t>
      </w:r>
    </w:p>
    <w:p w:rsidR="00AA4B76" w:rsidRDefault="00847F9F">
      <w:pPr>
        <w:spacing w:line="580" w:lineRule="exact"/>
        <w:ind w:firstLineChars="200" w:firstLine="640"/>
        <w:outlineLvl w:val="0"/>
        <w:rPr>
          <w:rFonts w:ascii="方正仿宋_GBK" w:hAnsi="方正仿宋_GBK" w:cs="方正仿宋_GBK"/>
          <w:szCs w:val="32"/>
        </w:rPr>
      </w:pPr>
      <w:r>
        <w:rPr>
          <w:rFonts w:ascii="方正仿宋_GBK" w:hAnsi="方正仿宋_GBK" w:cs="方正仿宋_GBK" w:hint="eastAsia"/>
          <w:szCs w:val="32"/>
        </w:rPr>
        <w:t>资金由县扶贫办安排分配，根据各乡镇实际参保人数分解资金，本单位共分配资金10.863万元，此项资金用于康乐镇建档立卡贫困人员参加城乡居民基本医疗保险资助。2021年共计1207人，涉及10.863万元。</w:t>
      </w:r>
      <w:r>
        <w:rPr>
          <w:rFonts w:ascii="方正仿宋_GBK" w:hAnsi="方正仿宋_GBK" w:cs="方正仿宋_GBK" w:hint="eastAsia"/>
          <w:szCs w:val="32"/>
        </w:rPr>
        <w:tab/>
      </w:r>
    </w:p>
    <w:p w:rsidR="00AA4B76" w:rsidRDefault="00847F9F">
      <w:pPr>
        <w:spacing w:line="600" w:lineRule="exact"/>
        <w:ind w:firstLineChars="200" w:firstLine="723"/>
        <w:jc w:val="left"/>
        <w:rPr>
          <w:rFonts w:ascii="宋体" w:eastAsia="宋体" w:hAnsi="宋体" w:cs="宋体"/>
          <w:b/>
          <w:sz w:val="36"/>
          <w:szCs w:val="36"/>
        </w:rPr>
      </w:pPr>
      <w:r>
        <w:rPr>
          <w:rFonts w:ascii="宋体" w:eastAsia="宋体" w:hAnsi="宋体" w:cs="宋体" w:hint="eastAsia"/>
          <w:b/>
          <w:sz w:val="36"/>
          <w:szCs w:val="36"/>
        </w:rPr>
        <w:t>二、绩效目标完成情况分析</w:t>
      </w:r>
    </w:p>
    <w:p w:rsidR="00AA4B76" w:rsidRDefault="00847F9F">
      <w:pPr>
        <w:spacing w:line="600" w:lineRule="exact"/>
        <w:ind w:firstLineChars="200" w:firstLine="643"/>
        <w:jc w:val="left"/>
        <w:outlineLvl w:val="0"/>
        <w:rPr>
          <w:rFonts w:ascii="宋体" w:eastAsia="宋体" w:hAnsi="宋体" w:cs="宋体"/>
          <w:b/>
          <w:szCs w:val="32"/>
        </w:rPr>
      </w:pPr>
      <w:r>
        <w:rPr>
          <w:rFonts w:ascii="宋体" w:eastAsia="宋体" w:hAnsi="宋体" w:cs="宋体" w:hint="eastAsia"/>
          <w:b/>
          <w:szCs w:val="32"/>
        </w:rPr>
        <w:t>（一）资金投入情况分析。</w:t>
      </w:r>
    </w:p>
    <w:p w:rsidR="00AA4B76" w:rsidRDefault="00847F9F">
      <w:pPr>
        <w:spacing w:line="580" w:lineRule="exact"/>
        <w:ind w:firstLineChars="200" w:firstLine="640"/>
        <w:rPr>
          <w:rFonts w:ascii="方正仿宋_GBK" w:hAnsi="方正仿宋_GBK" w:cs="方正仿宋_GBK"/>
          <w:szCs w:val="32"/>
        </w:rPr>
      </w:pPr>
      <w:r>
        <w:rPr>
          <w:rFonts w:ascii="方正仿宋_GBK" w:hAnsi="方正仿宋_GBK" w:cs="方正仿宋_GBK" w:hint="eastAsia"/>
          <w:szCs w:val="32"/>
        </w:rPr>
        <w:t>1.项目资金到位情况分析</w:t>
      </w:r>
    </w:p>
    <w:p w:rsidR="00AA4B76" w:rsidRDefault="00847F9F">
      <w:pPr>
        <w:pStyle w:val="a7"/>
        <w:spacing w:after="0" w:line="580" w:lineRule="exact"/>
        <w:ind w:firstLineChars="200" w:firstLine="640"/>
        <w:rPr>
          <w:rFonts w:ascii="方正仿宋_GBK" w:eastAsia="方正仿宋_GBK" w:hAnsi="方正仿宋_GBK" w:cs="方正仿宋_GBK"/>
          <w:szCs w:val="32"/>
        </w:rPr>
      </w:pPr>
      <w:r>
        <w:rPr>
          <w:rFonts w:ascii="方正仿宋_GBK" w:eastAsia="方正仿宋_GBK" w:hAnsi="方正仿宋_GBK" w:cs="方正仿宋_GBK" w:hint="eastAsia"/>
          <w:szCs w:val="32"/>
        </w:rPr>
        <w:t>本单位已收到奉节县财政局建档立卡贫困人员参加城乡居民基本医疗保险资助共计10.863万元。</w:t>
      </w:r>
    </w:p>
    <w:p w:rsidR="00AA4B76" w:rsidRDefault="00847F9F">
      <w:pPr>
        <w:spacing w:line="580" w:lineRule="exact"/>
        <w:ind w:firstLineChars="200" w:firstLine="640"/>
        <w:rPr>
          <w:rFonts w:ascii="方正仿宋_GBK" w:hAnsi="方正仿宋_GBK" w:cs="方正仿宋_GBK"/>
        </w:rPr>
      </w:pPr>
      <w:r>
        <w:rPr>
          <w:rFonts w:ascii="方正仿宋_GBK" w:hAnsi="方正仿宋_GBK" w:cs="方正仿宋_GBK" w:hint="eastAsia"/>
          <w:szCs w:val="32"/>
        </w:rPr>
        <w:t>2.项目资金执行情况分析</w:t>
      </w:r>
    </w:p>
    <w:p w:rsidR="00AA4B76" w:rsidRDefault="00847F9F" w:rsidP="00847F9F">
      <w:pPr>
        <w:pStyle w:val="a7"/>
        <w:spacing w:after="0" w:line="580" w:lineRule="exact"/>
        <w:ind w:firstLine="320"/>
        <w:rPr>
          <w:rFonts w:ascii="方正仿宋_GBK" w:eastAsia="方正仿宋_GBK" w:hAnsi="方正仿宋_GBK" w:cs="方正仿宋_GBK"/>
          <w:szCs w:val="32"/>
        </w:rPr>
      </w:pPr>
      <w:r>
        <w:rPr>
          <w:rFonts w:ascii="方正仿宋_GBK" w:eastAsia="方正仿宋_GBK" w:hAnsi="方正仿宋_GBK" w:cs="方正仿宋_GBK" w:hint="eastAsia"/>
          <w:szCs w:val="32"/>
        </w:rPr>
        <w:t xml:space="preserve">  本单位按照上级要求，依规定程序，已将全部款项发放</w:t>
      </w:r>
      <w:r>
        <w:rPr>
          <w:rFonts w:ascii="方正仿宋_GBK" w:eastAsia="方正仿宋_GBK" w:hAnsi="方正仿宋_GBK" w:cs="方正仿宋_GBK" w:hint="eastAsia"/>
          <w:szCs w:val="32"/>
        </w:rPr>
        <w:lastRenderedPageBreak/>
        <w:t>到应受资助参保的贫困户家庭。</w:t>
      </w:r>
    </w:p>
    <w:p w:rsidR="00AA4B76" w:rsidRDefault="00847F9F" w:rsidP="00847F9F">
      <w:pPr>
        <w:spacing w:line="580" w:lineRule="exact"/>
        <w:ind w:leftChars="200" w:left="640"/>
        <w:rPr>
          <w:rFonts w:ascii="方正仿宋_GBK" w:hAnsi="方正仿宋_GBK" w:cs="方正仿宋_GBK"/>
          <w:szCs w:val="32"/>
        </w:rPr>
      </w:pPr>
      <w:r>
        <w:rPr>
          <w:rFonts w:ascii="方正仿宋_GBK" w:hAnsi="方正仿宋_GBK" w:cs="方正仿宋_GBK" w:hint="eastAsia"/>
          <w:szCs w:val="32"/>
        </w:rPr>
        <w:t>3.项目资金管理情况分析</w:t>
      </w:r>
    </w:p>
    <w:p w:rsidR="00AA4B76" w:rsidRDefault="00847F9F" w:rsidP="00847F9F">
      <w:pPr>
        <w:pStyle w:val="a7"/>
        <w:spacing w:after="0" w:line="580" w:lineRule="exact"/>
        <w:ind w:firstLine="320"/>
        <w:rPr>
          <w:rFonts w:ascii="方正仿宋_GBK" w:eastAsia="方正仿宋_GBK" w:hAnsi="方正仿宋_GBK" w:cs="方正仿宋_GBK"/>
          <w:szCs w:val="32"/>
        </w:rPr>
      </w:pPr>
      <w:r>
        <w:rPr>
          <w:rFonts w:ascii="方正仿宋_GBK" w:eastAsia="方正仿宋_GBK" w:hAnsi="方正仿宋_GBK" w:cs="方正仿宋_GBK" w:hint="eastAsia"/>
          <w:szCs w:val="32"/>
        </w:rPr>
        <w:t>本单位建档立卡贫困人员参加城乡居民基本医疗保险资助资金，做到了转款专用，及时发放，使建档立卡贫困人员及时收到了基本医疗保险资助。</w:t>
      </w:r>
    </w:p>
    <w:p w:rsidR="00AA4B76" w:rsidRDefault="00847F9F">
      <w:pPr>
        <w:numPr>
          <w:ilvl w:val="0"/>
          <w:numId w:val="1"/>
        </w:numPr>
        <w:spacing w:line="600" w:lineRule="exact"/>
        <w:ind w:firstLineChars="200" w:firstLine="643"/>
        <w:outlineLvl w:val="0"/>
        <w:rPr>
          <w:rFonts w:ascii="宋体" w:eastAsia="宋体" w:hAnsi="宋体" w:cs="宋体"/>
          <w:b/>
          <w:szCs w:val="32"/>
        </w:rPr>
      </w:pPr>
      <w:r>
        <w:rPr>
          <w:rFonts w:ascii="宋体" w:eastAsia="宋体" w:hAnsi="宋体" w:cs="宋体" w:hint="eastAsia"/>
          <w:b/>
          <w:szCs w:val="32"/>
        </w:rPr>
        <w:t>总体绩效目标完成情况分析。</w:t>
      </w:r>
    </w:p>
    <w:p w:rsidR="00AA4B76" w:rsidRDefault="00847F9F" w:rsidP="00847F9F">
      <w:pPr>
        <w:pStyle w:val="a7"/>
        <w:spacing w:after="0" w:line="580" w:lineRule="exact"/>
        <w:ind w:firstLine="320"/>
        <w:rPr>
          <w:rFonts w:ascii="方正仿宋_GBK" w:eastAsia="方正仿宋_GBK" w:hAnsi="方正仿宋_GBK" w:cs="方正仿宋_GBK"/>
          <w:szCs w:val="32"/>
        </w:rPr>
      </w:pPr>
      <w:r>
        <w:rPr>
          <w:rFonts w:ascii="方正仿宋_GBK" w:eastAsia="方正仿宋_GBK" w:hAnsi="方正仿宋_GBK" w:cs="方正仿宋_GBK" w:hint="eastAsia"/>
          <w:szCs w:val="32"/>
        </w:rPr>
        <w:t>该项目绩效自评按照“公开、公平、公正”的原则进行。以相关法律、法规、规章以及奉节县有关文件等为依据，采用定性与定量相结合的评价方法，科学、合理地进行评价，并通过收集相关文件及资料，现场调研，为评价结论提供充分的依据。重点对项目管理、项目产出、项目效果、项目满意度等评价指标进行评价分析，该项目总体绩效目标完成情况较好。</w:t>
      </w:r>
    </w:p>
    <w:p w:rsidR="00AA4B76" w:rsidRDefault="00847F9F">
      <w:pPr>
        <w:spacing w:line="600" w:lineRule="exact"/>
        <w:ind w:firstLineChars="200" w:firstLine="643"/>
        <w:outlineLvl w:val="0"/>
        <w:rPr>
          <w:rFonts w:ascii="宋体" w:eastAsia="宋体" w:hAnsi="宋体" w:cs="宋体"/>
          <w:b/>
          <w:szCs w:val="32"/>
        </w:rPr>
      </w:pPr>
      <w:r>
        <w:rPr>
          <w:rFonts w:ascii="宋体" w:eastAsia="宋体" w:hAnsi="宋体" w:cs="宋体" w:hint="eastAsia"/>
          <w:b/>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rsidP="00847F9F">
      <w:pPr>
        <w:pStyle w:val="a7"/>
        <w:spacing w:after="0" w:line="580" w:lineRule="exact"/>
        <w:ind w:firstLine="320"/>
        <w:rPr>
          <w:rFonts w:ascii="方正仿宋_GBK" w:eastAsia="方正仿宋_GBK" w:hAnsi="方正仿宋_GBK" w:cs="方正仿宋_GBK"/>
          <w:szCs w:val="32"/>
        </w:rPr>
      </w:pPr>
      <w:r>
        <w:rPr>
          <w:rFonts w:ascii="方正仿宋_GBK" w:eastAsia="方正仿宋_GBK" w:hAnsi="方正仿宋_GBK" w:cs="方正仿宋_GBK" w:hint="eastAsia"/>
          <w:szCs w:val="32"/>
        </w:rPr>
        <w:t>产出指标设定分值为50分，自评得分50分，具体完成情况分析如下：</w:t>
      </w:r>
    </w:p>
    <w:p w:rsidR="00AA4B76" w:rsidRDefault="00847F9F">
      <w:pPr>
        <w:spacing w:line="580" w:lineRule="exact"/>
        <w:ind w:firstLineChars="200" w:firstLine="640"/>
        <w:rPr>
          <w:rFonts w:ascii="方正仿宋_GBK" w:hAnsi="方正仿宋_GBK" w:cs="方正仿宋_GBK"/>
          <w:szCs w:val="32"/>
        </w:rPr>
      </w:pPr>
      <w:r>
        <w:rPr>
          <w:rFonts w:ascii="方正仿宋_GBK" w:hAnsi="方正仿宋_GBK" w:cs="方正仿宋_GBK" w:hint="eastAsia"/>
          <w:szCs w:val="32"/>
        </w:rPr>
        <w:t>（1）数量指标</w:t>
      </w:r>
    </w:p>
    <w:p w:rsidR="00AA4B76" w:rsidRDefault="00847F9F" w:rsidP="00847F9F">
      <w:pPr>
        <w:pStyle w:val="a7"/>
        <w:spacing w:after="0" w:line="580" w:lineRule="exact"/>
        <w:ind w:firstLine="320"/>
        <w:rPr>
          <w:rFonts w:ascii="方正仿宋_GBK" w:eastAsia="方正仿宋_GBK" w:hAnsi="方正仿宋_GBK" w:cs="方正仿宋_GBK"/>
          <w:szCs w:val="32"/>
        </w:rPr>
      </w:pPr>
      <w:r>
        <w:rPr>
          <w:rFonts w:ascii="方正仿宋_GBK" w:eastAsia="方正仿宋_GBK" w:hAnsi="方正仿宋_GBK" w:cs="方正仿宋_GBK" w:hint="eastAsia"/>
          <w:szCs w:val="32"/>
        </w:rPr>
        <w:t>目标设定资助人数1207人，分值为20分。本单位享受建档立卡贫困人员参加城乡居民基本医疗保险资助共计1207人，实际完成资助人数1207人，本项自评得分20分。</w:t>
      </w:r>
    </w:p>
    <w:p w:rsidR="00AA4B76" w:rsidRDefault="00847F9F">
      <w:pPr>
        <w:numPr>
          <w:ilvl w:val="0"/>
          <w:numId w:val="29"/>
        </w:numPr>
        <w:spacing w:line="580" w:lineRule="exact"/>
        <w:ind w:firstLineChars="200" w:firstLine="640"/>
        <w:rPr>
          <w:rFonts w:ascii="方正仿宋_GBK" w:hAnsi="方正仿宋_GBK" w:cs="方正仿宋_GBK"/>
          <w:szCs w:val="32"/>
        </w:rPr>
      </w:pPr>
      <w:r>
        <w:rPr>
          <w:rFonts w:ascii="方正仿宋_GBK" w:hAnsi="方正仿宋_GBK" w:cs="方正仿宋_GBK" w:hint="eastAsia"/>
          <w:szCs w:val="32"/>
        </w:rPr>
        <w:t>质量指标</w:t>
      </w:r>
    </w:p>
    <w:p w:rsidR="00AA4B76" w:rsidRDefault="00847F9F">
      <w:pPr>
        <w:pStyle w:val="a7"/>
        <w:spacing w:after="0" w:line="580" w:lineRule="exact"/>
        <w:ind w:firstLineChars="0" w:firstLine="0"/>
        <w:rPr>
          <w:rFonts w:ascii="方正仿宋_GBK" w:eastAsia="方正仿宋_GBK" w:hAnsi="方正仿宋_GBK" w:cs="方正仿宋_GBK"/>
          <w:szCs w:val="32"/>
        </w:rPr>
      </w:pPr>
      <w:r>
        <w:rPr>
          <w:rFonts w:ascii="方正仿宋_GBK" w:eastAsia="方正仿宋_GBK" w:hAnsi="方正仿宋_GBK" w:cs="方正仿宋_GBK" w:hint="eastAsia"/>
        </w:rPr>
        <w:t xml:space="preserve">    </w:t>
      </w:r>
      <w:r>
        <w:rPr>
          <w:rFonts w:ascii="方正仿宋_GBK" w:eastAsia="方正仿宋_GBK" w:hAnsi="方正仿宋_GBK" w:cs="方正仿宋_GBK" w:hint="eastAsia"/>
          <w:szCs w:val="32"/>
        </w:rPr>
        <w:t>目标设定资助合格率100%，分值为10分。本单位受资助的建档立卡贫困人员共计1207人，全部为符合资助标准的建档立卡贫困户人员，资助合格率达到100%本项自评得</w:t>
      </w:r>
      <w:r>
        <w:rPr>
          <w:rFonts w:ascii="方正仿宋_GBK" w:eastAsia="方正仿宋_GBK" w:hAnsi="方正仿宋_GBK" w:cs="方正仿宋_GBK" w:hint="eastAsia"/>
          <w:szCs w:val="32"/>
        </w:rPr>
        <w:lastRenderedPageBreak/>
        <w:t>分10分。</w:t>
      </w:r>
    </w:p>
    <w:p w:rsidR="00AA4B76" w:rsidRDefault="00847F9F">
      <w:pPr>
        <w:numPr>
          <w:ilvl w:val="0"/>
          <w:numId w:val="29"/>
        </w:numPr>
        <w:spacing w:line="580" w:lineRule="exact"/>
        <w:ind w:firstLineChars="200" w:firstLine="640"/>
        <w:rPr>
          <w:rFonts w:ascii="方正仿宋_GBK" w:hAnsi="方正仿宋_GBK" w:cs="方正仿宋_GBK"/>
          <w:szCs w:val="32"/>
        </w:rPr>
      </w:pPr>
      <w:r>
        <w:rPr>
          <w:rFonts w:ascii="方正仿宋_GBK" w:hAnsi="方正仿宋_GBK" w:cs="方正仿宋_GBK" w:hint="eastAsia"/>
          <w:szCs w:val="32"/>
        </w:rPr>
        <w:t>时效指标</w:t>
      </w:r>
    </w:p>
    <w:p w:rsidR="00AA4B76" w:rsidRDefault="00847F9F">
      <w:pPr>
        <w:pStyle w:val="a7"/>
        <w:spacing w:after="0" w:line="580" w:lineRule="exact"/>
        <w:ind w:firstLineChars="0" w:firstLine="0"/>
        <w:rPr>
          <w:rFonts w:ascii="方正仿宋_GBK" w:eastAsia="方正仿宋_GBK" w:hAnsi="方正仿宋_GBK" w:cs="方正仿宋_GBK"/>
          <w:szCs w:val="32"/>
        </w:rPr>
      </w:pPr>
      <w:r>
        <w:rPr>
          <w:rFonts w:ascii="方正仿宋_GBK" w:eastAsia="方正仿宋_GBK" w:hAnsi="方正仿宋_GBK" w:cs="方正仿宋_GBK" w:hint="eastAsia"/>
        </w:rPr>
        <w:t xml:space="preserve">  </w:t>
      </w:r>
      <w:r>
        <w:rPr>
          <w:rFonts w:ascii="方正仿宋_GBK" w:eastAsia="方正仿宋_GBK" w:hAnsi="方正仿宋_GBK" w:cs="方正仿宋_GBK" w:hint="eastAsia"/>
          <w:szCs w:val="32"/>
        </w:rPr>
        <w:t xml:space="preserve">  目标设定按时完成率100%，分值为10分。本单位在收到资金后的第一时间里，完善相关的规定程序，及时将资金准确的发放到建档立卡贫困户手中，本项自评得分10分。</w:t>
      </w:r>
    </w:p>
    <w:p w:rsidR="00AA4B76" w:rsidRDefault="00847F9F">
      <w:pPr>
        <w:numPr>
          <w:ilvl w:val="0"/>
          <w:numId w:val="29"/>
        </w:numPr>
        <w:spacing w:line="580" w:lineRule="exact"/>
        <w:ind w:firstLineChars="200" w:firstLine="640"/>
        <w:rPr>
          <w:rFonts w:ascii="方正仿宋_GBK" w:hAnsi="方正仿宋_GBK" w:cs="方正仿宋_GBK"/>
          <w:szCs w:val="32"/>
        </w:rPr>
      </w:pPr>
      <w:r>
        <w:rPr>
          <w:rFonts w:ascii="方正仿宋_GBK" w:hAnsi="方正仿宋_GBK" w:cs="方正仿宋_GBK" w:hint="eastAsia"/>
          <w:szCs w:val="32"/>
        </w:rPr>
        <w:t>成本指标</w:t>
      </w:r>
    </w:p>
    <w:p w:rsidR="00AA4B76" w:rsidRDefault="00847F9F">
      <w:pPr>
        <w:pStyle w:val="a7"/>
        <w:spacing w:after="0" w:line="580" w:lineRule="exact"/>
        <w:ind w:firstLineChars="200" w:firstLine="640"/>
        <w:rPr>
          <w:rFonts w:ascii="方正仿宋_GBK" w:eastAsia="方正仿宋_GBK" w:hAnsi="方正仿宋_GBK" w:cs="方正仿宋_GBK"/>
          <w:szCs w:val="32"/>
        </w:rPr>
      </w:pPr>
      <w:r>
        <w:rPr>
          <w:rFonts w:ascii="方正仿宋_GBK" w:eastAsia="方正仿宋_GBK" w:hAnsi="方正仿宋_GBK" w:cs="方正仿宋_GBK" w:hint="eastAsia"/>
          <w:szCs w:val="32"/>
        </w:rPr>
        <w:t>目标设定待遇补贴标准90元/人，分值为10分。本单位严格依照相关文件精神，2021年参保人员每人90元的标准资助。全乡共计资助1207人次10.863万元，本项自评得分10分。</w:t>
      </w:r>
    </w:p>
    <w:p w:rsidR="00AA4B76" w:rsidRDefault="00847F9F">
      <w:pPr>
        <w:numPr>
          <w:ilvl w:val="0"/>
          <w:numId w:val="30"/>
        </w:numPr>
        <w:spacing w:line="580" w:lineRule="exact"/>
        <w:ind w:firstLineChars="200" w:firstLine="640"/>
        <w:rPr>
          <w:rFonts w:ascii="方正仿宋_GBK" w:hAnsi="方正仿宋_GBK" w:cs="方正仿宋_GBK"/>
          <w:szCs w:val="32"/>
        </w:rPr>
      </w:pPr>
      <w:r>
        <w:rPr>
          <w:rFonts w:ascii="方正仿宋_GBK" w:hAnsi="方正仿宋_GBK" w:cs="方正仿宋_GBK" w:hint="eastAsia"/>
          <w:szCs w:val="32"/>
        </w:rPr>
        <w:t>效益指标完成情况分析</w:t>
      </w:r>
    </w:p>
    <w:p w:rsidR="00AA4B76" w:rsidRDefault="00847F9F">
      <w:pPr>
        <w:spacing w:line="580" w:lineRule="exact"/>
        <w:ind w:firstLineChars="200" w:firstLine="640"/>
        <w:rPr>
          <w:rFonts w:ascii="方正仿宋_GBK" w:hAnsi="方正仿宋_GBK" w:cs="方正仿宋_GBK"/>
          <w:szCs w:val="32"/>
        </w:rPr>
      </w:pPr>
      <w:r>
        <w:rPr>
          <w:rFonts w:ascii="方正仿宋_GBK" w:hAnsi="方正仿宋_GBK" w:cs="方正仿宋_GBK" w:hint="eastAsia"/>
          <w:szCs w:val="32"/>
        </w:rPr>
        <w:t>效益指标设定分值为30分，自评得分28.5分，具体完成情况分析如下：</w:t>
      </w:r>
    </w:p>
    <w:p w:rsidR="00AA4B76" w:rsidRDefault="00847F9F">
      <w:pPr>
        <w:spacing w:line="580" w:lineRule="exact"/>
        <w:ind w:firstLineChars="200" w:firstLine="640"/>
        <w:rPr>
          <w:rFonts w:ascii="方正仿宋_GBK" w:hAnsi="方正仿宋_GBK" w:cs="方正仿宋_GBK"/>
          <w:szCs w:val="32"/>
        </w:rPr>
      </w:pPr>
      <w:r>
        <w:rPr>
          <w:rFonts w:ascii="方正仿宋_GBK" w:hAnsi="方正仿宋_GBK" w:cs="方正仿宋_GBK" w:hint="eastAsia"/>
          <w:szCs w:val="32"/>
        </w:rPr>
        <w:t>社会效益指标</w:t>
      </w:r>
    </w:p>
    <w:p w:rsidR="00AA4B76" w:rsidRDefault="00847F9F">
      <w:pPr>
        <w:pStyle w:val="a7"/>
        <w:spacing w:after="0" w:line="580" w:lineRule="exact"/>
        <w:ind w:firstLineChars="200" w:firstLine="640"/>
        <w:rPr>
          <w:rFonts w:ascii="方正仿宋_GBK" w:eastAsia="方正仿宋_GBK" w:hAnsi="方正仿宋_GBK" w:cs="方正仿宋_GBK"/>
          <w:szCs w:val="32"/>
        </w:rPr>
      </w:pPr>
      <w:r>
        <w:rPr>
          <w:rFonts w:ascii="方正仿宋_GBK" w:eastAsia="方正仿宋_GBK" w:hAnsi="方正仿宋_GBK" w:cs="方正仿宋_GBK" w:hint="eastAsia"/>
          <w:szCs w:val="32"/>
        </w:rPr>
        <w:t>目标设定资助政策知晓率100%，分值为15分。通过工作人员的走访调查，所有建档立卡贫困人员中未生病住院治疗的极少部分建档立卡贫困人员不太了解农村基本合作医疗保险。资助政策知晓度率90%，本项自评得分13.5分。</w:t>
      </w:r>
    </w:p>
    <w:p w:rsidR="00AA4B76" w:rsidRDefault="00847F9F">
      <w:pPr>
        <w:pStyle w:val="a7"/>
        <w:spacing w:after="0" w:line="580" w:lineRule="exact"/>
        <w:ind w:firstLineChars="200" w:firstLine="640"/>
        <w:rPr>
          <w:rFonts w:ascii="方正仿宋_GBK" w:eastAsia="方正仿宋_GBK" w:hAnsi="方正仿宋_GBK" w:cs="方正仿宋_GBK"/>
          <w:szCs w:val="32"/>
        </w:rPr>
      </w:pPr>
      <w:r>
        <w:rPr>
          <w:rFonts w:ascii="方正仿宋_GBK" w:eastAsia="方正仿宋_GBK" w:hAnsi="方正仿宋_GBK" w:cs="方正仿宋_GBK" w:hint="eastAsia"/>
          <w:szCs w:val="32"/>
        </w:rPr>
        <w:t>目标设定受益建档立卡贫困人口数1207人，分值为15分。经核实受资助的1207人属建档立卡贫困人员，全部符合资助标准，本项自评得分15分。</w:t>
      </w:r>
    </w:p>
    <w:p w:rsidR="00AA4B76" w:rsidRDefault="00847F9F" w:rsidP="00847F9F">
      <w:pPr>
        <w:spacing w:line="580" w:lineRule="exact"/>
        <w:ind w:leftChars="200" w:left="640"/>
        <w:rPr>
          <w:rFonts w:ascii="方正仿宋_GBK" w:hAnsi="方正仿宋_GBK" w:cs="方正仿宋_GBK"/>
        </w:rPr>
      </w:pPr>
      <w:r>
        <w:rPr>
          <w:rFonts w:ascii="方正仿宋_GBK" w:hAnsi="方正仿宋_GBK" w:cs="方正仿宋_GBK" w:hint="eastAsia"/>
          <w:szCs w:val="32"/>
        </w:rPr>
        <w:t>3.满意度指标完成情况分析。</w:t>
      </w:r>
    </w:p>
    <w:p w:rsidR="00AA4B76" w:rsidRDefault="00847F9F">
      <w:pPr>
        <w:pStyle w:val="a7"/>
        <w:spacing w:after="0" w:line="580" w:lineRule="exact"/>
        <w:ind w:firstLineChars="200" w:firstLine="640"/>
        <w:rPr>
          <w:rFonts w:ascii="方正仿宋_GBK" w:eastAsia="方正仿宋_GBK" w:hAnsi="方正仿宋_GBK" w:cs="方正仿宋_GBK"/>
          <w:szCs w:val="32"/>
        </w:rPr>
      </w:pPr>
      <w:r>
        <w:rPr>
          <w:rFonts w:ascii="方正仿宋_GBK" w:eastAsia="方正仿宋_GBK" w:hAnsi="方正仿宋_GBK" w:cs="方正仿宋_GBK" w:hint="eastAsia"/>
          <w:szCs w:val="32"/>
        </w:rPr>
        <w:t>满意度指标设定分值为10分，自评得分10分，具体完成情况分析如下：</w:t>
      </w:r>
    </w:p>
    <w:p w:rsidR="00AA4B76" w:rsidRDefault="00847F9F">
      <w:pPr>
        <w:pStyle w:val="a7"/>
        <w:spacing w:after="0" w:line="580" w:lineRule="exact"/>
        <w:ind w:firstLineChars="200" w:firstLine="640"/>
        <w:rPr>
          <w:rFonts w:ascii="方正仿宋_GBK" w:eastAsia="方正仿宋_GBK" w:hAnsi="方正仿宋_GBK" w:cs="方正仿宋_GBK"/>
          <w:szCs w:val="32"/>
        </w:rPr>
      </w:pPr>
      <w:r>
        <w:rPr>
          <w:rFonts w:ascii="方正仿宋_GBK" w:eastAsia="方正仿宋_GBK" w:hAnsi="方正仿宋_GBK" w:cs="方正仿宋_GBK" w:hint="eastAsia"/>
          <w:szCs w:val="32"/>
        </w:rPr>
        <w:t>目标设定受益贫困人口满意度100%，分值为10分。通</w:t>
      </w:r>
      <w:r>
        <w:rPr>
          <w:rFonts w:ascii="方正仿宋_GBK" w:eastAsia="方正仿宋_GBK" w:hAnsi="方正仿宋_GBK" w:cs="方正仿宋_GBK" w:hint="eastAsia"/>
          <w:szCs w:val="32"/>
        </w:rPr>
        <w:lastRenderedPageBreak/>
        <w:t>过工作人员发放问卷和走访调查，本单位建档立卡贫困人员对于建档立卡贫困户合作医疗保险参保资助的实际满意度为100%，主要是本单位落实政策准确到位，补助资金发放及时，及时的解决了建档立卡贫困人员对于合作医疗保险参保的困难，受资助的建档立卡贫困人员非常满意。</w:t>
      </w:r>
    </w:p>
    <w:p w:rsidR="00AA4B76" w:rsidRDefault="00847F9F">
      <w:pPr>
        <w:spacing w:line="600" w:lineRule="exact"/>
        <w:ind w:left="640"/>
        <w:rPr>
          <w:rFonts w:ascii="方正黑体_GBK" w:eastAsia="方正黑体_GBK" w:hAnsi="方正黑体_GBK" w:cs="方正黑体_GBK"/>
          <w:bCs/>
          <w:szCs w:val="32"/>
        </w:rPr>
      </w:pPr>
      <w:bookmarkStart w:id="0" w:name="_Hlk50748093"/>
      <w:r>
        <w:rPr>
          <w:rFonts w:ascii="方正黑体_GBK" w:eastAsia="方正黑体_GBK" w:hAnsi="方正黑体_GBK" w:cs="方正黑体_GBK" w:hint="eastAsia"/>
          <w:bCs/>
          <w:szCs w:val="32"/>
        </w:rPr>
        <w:t>三、绩效自评结果情况</w:t>
      </w:r>
    </w:p>
    <w:p w:rsidR="00AA4B76" w:rsidRDefault="00847F9F">
      <w:pPr>
        <w:pStyle w:val="a7"/>
        <w:spacing w:after="0" w:line="580" w:lineRule="exact"/>
        <w:ind w:firstLineChars="200" w:firstLine="640"/>
        <w:rPr>
          <w:rFonts w:ascii="方正仿宋_GBK" w:eastAsia="方正仿宋_GBK" w:hAnsi="方正仿宋_GBK" w:cs="方正仿宋_GBK"/>
          <w:szCs w:val="32"/>
        </w:rPr>
      </w:pPr>
      <w:r>
        <w:rPr>
          <w:rFonts w:ascii="方正仿宋_GBK" w:eastAsia="方正仿宋_GBK" w:hAnsi="方正仿宋_GBK" w:cs="方正仿宋_GBK" w:hint="eastAsia"/>
          <w:szCs w:val="32"/>
        </w:rPr>
        <w:t>该项目绩效评价设定分值为100分，通过认真开展单位项目支出绩效目标自评，本项目综合评分98.5分评价结果为“优”。</w:t>
      </w:r>
    </w:p>
    <w:p w:rsidR="00AA4B76" w:rsidRDefault="00847F9F">
      <w:pPr>
        <w:pStyle w:val="a7"/>
        <w:spacing w:after="0" w:line="580" w:lineRule="exact"/>
        <w:ind w:firstLineChars="200" w:firstLine="640"/>
        <w:rPr>
          <w:rFonts w:ascii="方正仿宋_GBK" w:eastAsia="方正仿宋_GBK" w:hAnsi="方正仿宋_GBK" w:cs="方正仿宋_GBK"/>
          <w:szCs w:val="32"/>
        </w:rPr>
      </w:pPr>
      <w:r>
        <w:rPr>
          <w:rFonts w:ascii="方正仿宋_GBK" w:eastAsia="方正仿宋_GBK" w:hAnsi="方正仿宋_GBK" w:cs="方正仿宋_GBK" w:hint="eastAsia"/>
          <w:szCs w:val="32"/>
        </w:rPr>
        <w:t>根据评价得分的分值，确定相应的评价等级，</w:t>
      </w:r>
      <w:bookmarkEnd w:id="0"/>
      <w:r>
        <w:rPr>
          <w:rFonts w:ascii="方正仿宋_GBK" w:eastAsia="方正仿宋_GBK" w:hAnsi="方正仿宋_GBK" w:cs="方正仿宋_GBK" w:hint="eastAsia"/>
          <w:szCs w:val="32"/>
        </w:rPr>
        <w:t>满分100分。100分≧a≧90分，评定为“优”；90分&gt;a≧80分，评定为“良”；80分&gt;a≧60分，评定为“中”；60分&gt;a，评定为“差”。</w:t>
      </w:r>
    </w:p>
    <w:p w:rsidR="00AA4B76" w:rsidRDefault="00847F9F">
      <w:pPr>
        <w:pStyle w:val="a7"/>
        <w:spacing w:after="0" w:line="580" w:lineRule="exact"/>
        <w:ind w:firstLineChars="200" w:firstLine="640"/>
        <w:rPr>
          <w:rFonts w:ascii="方正仿宋_GBK" w:eastAsia="方正仿宋_GBK" w:hAnsi="方正仿宋_GBK" w:cs="方正仿宋_GBK"/>
          <w:szCs w:val="32"/>
        </w:rPr>
      </w:pPr>
      <w:r>
        <w:rPr>
          <w:rFonts w:ascii="方正仿宋_GBK" w:eastAsia="方正仿宋_GBK" w:hAnsi="方正仿宋_GBK" w:cs="方正仿宋_GBK" w:hint="eastAsia"/>
          <w:szCs w:val="32"/>
        </w:rPr>
        <w:t>四、偏离绩效目标的原因和下一步改进措施</w:t>
      </w:r>
    </w:p>
    <w:p w:rsidR="00AA4B76" w:rsidRDefault="00847F9F">
      <w:pPr>
        <w:pStyle w:val="a7"/>
        <w:spacing w:after="0" w:line="580" w:lineRule="exact"/>
        <w:ind w:firstLineChars="200" w:firstLine="640"/>
        <w:rPr>
          <w:rFonts w:ascii="方正仿宋_GBK" w:eastAsia="方正仿宋_GBK" w:hAnsi="方正仿宋_GBK" w:cs="方正仿宋_GBK"/>
          <w:szCs w:val="32"/>
        </w:rPr>
      </w:pPr>
      <w:r>
        <w:rPr>
          <w:rFonts w:ascii="方正仿宋_GBK" w:eastAsia="方正仿宋_GBK" w:hAnsi="方正仿宋_GBK" w:cs="方正仿宋_GBK" w:hint="eastAsia"/>
          <w:szCs w:val="32"/>
        </w:rPr>
        <w:t>总体情况来看，本单位落实建档立卡贫困人口参加城乡居民基本医疗保险资助是到位的，但也存在资金额度小，对于建档立卡贫困人员的帮助有一定限度，需要多举并施，才能更好</w:t>
      </w:r>
      <w:r w:rsidR="00234DCD">
        <w:rPr>
          <w:rFonts w:ascii="方正仿宋_GBK" w:eastAsia="方正仿宋_GBK" w:hAnsi="方正仿宋_GBK" w:cs="方正仿宋_GBK" w:hint="eastAsia"/>
          <w:szCs w:val="32"/>
        </w:rPr>
        <w:t>地</w:t>
      </w:r>
      <w:r>
        <w:rPr>
          <w:rFonts w:ascii="方正仿宋_GBK" w:eastAsia="方正仿宋_GBK" w:hAnsi="方正仿宋_GBK" w:cs="方正仿宋_GBK" w:hint="eastAsia"/>
          <w:szCs w:val="32"/>
        </w:rPr>
        <w:t>保障贫困人员的医疗健康状况；同时存在政策宣传不及时、不到位的现象，需加大政策宣传力度。</w:t>
      </w:r>
    </w:p>
    <w:p w:rsidR="00AA4B76" w:rsidRDefault="00847F9F">
      <w:pPr>
        <w:pStyle w:val="a7"/>
        <w:spacing w:after="0" w:line="580" w:lineRule="exact"/>
        <w:ind w:firstLineChars="200" w:firstLine="640"/>
        <w:rPr>
          <w:rFonts w:ascii="方正仿宋_GBK" w:eastAsia="方正仿宋_GBK" w:hAnsi="方正仿宋_GBK" w:cs="方正仿宋_GBK"/>
          <w:szCs w:val="32"/>
        </w:rPr>
      </w:pPr>
      <w:r>
        <w:rPr>
          <w:rFonts w:ascii="方正仿宋_GBK" w:eastAsia="方正仿宋_GBK" w:hAnsi="方正仿宋_GBK" w:cs="方正仿宋_GBK" w:hint="eastAsia"/>
          <w:szCs w:val="32"/>
        </w:rPr>
        <w:t>五、绩效自评结果拟应用和公开情况</w:t>
      </w:r>
    </w:p>
    <w:p w:rsidR="00AA4B76" w:rsidRDefault="00847F9F">
      <w:pPr>
        <w:pStyle w:val="a7"/>
        <w:spacing w:after="0" w:line="580" w:lineRule="exact"/>
        <w:ind w:firstLineChars="200" w:firstLine="640"/>
        <w:rPr>
          <w:rFonts w:ascii="方正仿宋_GBK" w:eastAsia="方正仿宋_GBK" w:hAnsi="方正仿宋_GBK" w:cs="方正仿宋_GBK"/>
          <w:szCs w:val="32"/>
        </w:rPr>
      </w:pPr>
      <w:r>
        <w:rPr>
          <w:rFonts w:ascii="方正仿宋_GBK" w:eastAsia="方正仿宋_GBK" w:hAnsi="方正仿宋_GBK" w:cs="方正仿宋_GBK" w:hint="eastAsia"/>
          <w:szCs w:val="32"/>
        </w:rPr>
        <w:t>本单位此次的建档立卡贫困人员参加2021年度基本医疗保险费用绩效自评结果，已按照要求公开公示，对接下来相关的扶贫工作展开，起到了良好的示范和促进作用，本单位将继续保持当前的工作态势，严格要求不断的提升扶贫相关的工作水平。</w:t>
      </w:r>
    </w:p>
    <w:p w:rsidR="00AA4B76" w:rsidRDefault="00847F9F">
      <w:pPr>
        <w:pStyle w:val="a7"/>
        <w:spacing w:after="0" w:line="580" w:lineRule="exact"/>
        <w:ind w:firstLineChars="200" w:firstLine="640"/>
        <w:rPr>
          <w:rFonts w:ascii="方正仿宋_GBK" w:eastAsia="方正仿宋_GBK" w:hAnsi="方正仿宋_GBK" w:cs="方正仿宋_GBK"/>
          <w:szCs w:val="32"/>
        </w:rPr>
      </w:pPr>
      <w:r>
        <w:rPr>
          <w:rFonts w:ascii="方正仿宋_GBK" w:eastAsia="方正仿宋_GBK" w:hAnsi="方正仿宋_GBK" w:cs="方正仿宋_GBK" w:hint="eastAsia"/>
          <w:szCs w:val="32"/>
        </w:rPr>
        <w:lastRenderedPageBreak/>
        <w:t xml:space="preserve">附件：康乐镇建档立卡贫困人员参加2021年度基本医疗保险费用自评表                </w:t>
      </w:r>
    </w:p>
    <w:p w:rsidR="00AA4B76" w:rsidRDefault="00847F9F">
      <w:pPr>
        <w:wordWrap w:val="0"/>
        <w:spacing w:line="600" w:lineRule="exact"/>
        <w:ind w:firstLineChars="200" w:firstLine="640"/>
        <w:jc w:val="center"/>
        <w:rPr>
          <w:rFonts w:ascii="仿宋" w:eastAsia="仿宋" w:hAnsi="仿宋" w:cs="仿宋"/>
          <w:szCs w:val="32"/>
        </w:rPr>
      </w:pPr>
      <w:r>
        <w:rPr>
          <w:rFonts w:ascii="仿宋" w:eastAsia="仿宋" w:hAnsi="仿宋" w:cs="仿宋" w:hint="eastAsia"/>
          <w:szCs w:val="32"/>
        </w:rPr>
        <w:t xml:space="preserve">                   康乐镇人民政府</w:t>
      </w:r>
    </w:p>
    <w:p w:rsidR="00AA4B76" w:rsidRDefault="00847F9F">
      <w:pPr>
        <w:wordWrap w:val="0"/>
        <w:spacing w:line="600" w:lineRule="exact"/>
        <w:ind w:firstLineChars="200" w:firstLine="640"/>
        <w:jc w:val="center"/>
        <w:rPr>
          <w:rFonts w:ascii="仿宋" w:eastAsia="仿宋" w:hAnsi="仿宋" w:cs="仿宋"/>
          <w:szCs w:val="32"/>
        </w:rPr>
      </w:pPr>
      <w:r>
        <w:rPr>
          <w:rFonts w:ascii="仿宋" w:eastAsia="仿宋" w:hAnsi="仿宋" w:cs="仿宋" w:hint="eastAsia"/>
          <w:szCs w:val="32"/>
        </w:rPr>
        <w:t xml:space="preserve">           2022年4月14日</w:t>
      </w:r>
    </w:p>
    <w:p w:rsidR="00AA4B76" w:rsidRDefault="00AA4B76">
      <w:pPr>
        <w:spacing w:line="600" w:lineRule="exact"/>
        <w:ind w:firstLineChars="200" w:firstLine="640"/>
        <w:rPr>
          <w:rFonts w:ascii="方正仿宋_GBK"/>
          <w:szCs w:val="32"/>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lastRenderedPageBreak/>
        <w:t>（十九）奉节县康乐镇2019年度退耕还林工程第二批计划任务（第一年）</w:t>
      </w: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补助资金自评报告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（一）县财政下达资金计划295.33万元（奉节财农〔2021〕127号</w:t>
      </w:r>
      <w:r>
        <w:rPr>
          <w:rFonts w:ascii="仿宋" w:eastAsia="仿宋" w:hAnsi="仿宋" w:cs="仿宋" w:hint="eastAsia"/>
          <w:color w:val="000000"/>
          <w:szCs w:val="32"/>
        </w:rPr>
        <w:t>)</w:t>
      </w:r>
      <w:r>
        <w:rPr>
          <w:rFonts w:ascii="仿宋" w:eastAsia="仿宋" w:hAnsi="仿宋" w:cs="仿宋" w:hint="eastAsia"/>
          <w:szCs w:val="32"/>
        </w:rPr>
        <w:t>，目前已全部完成。</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（二）奉节县财政局下达项目计划295.33万元，目前已全部完成。</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1.项目资金到位295.33万元。</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2.项目资金使用295.33万元。</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3.项目资金严格按相关政策管理实施。</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（二）总体绩效目标完成情况分析。</w:t>
      </w:r>
    </w:p>
    <w:p w:rsidR="00AA4B76" w:rsidRDefault="00847F9F">
      <w:pPr>
        <w:spacing w:line="600" w:lineRule="exact"/>
        <w:ind w:firstLineChars="200" w:firstLine="640"/>
        <w:rPr>
          <w:rFonts w:ascii="仿宋" w:eastAsia="仿宋" w:hAnsi="仿宋" w:cs="仿宋"/>
          <w:bCs/>
          <w:szCs w:val="32"/>
        </w:rPr>
      </w:pPr>
      <w:r>
        <w:rPr>
          <w:rFonts w:ascii="仿宋" w:eastAsia="仿宋" w:hAnsi="仿宋" w:cs="仿宋" w:hint="eastAsia"/>
          <w:bCs/>
          <w:szCs w:val="32"/>
        </w:rPr>
        <w:t>完成本乡镇2019年度退耕还林工程第二批计划任务（第一年）补助资金，促进惠农增收。</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（1）质量指标：项目验收合格率100%。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（2）时效指标：项目完成及时率100%。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（1）社会效益：前一轮退耕还林工程延长补助政策知晓率≥85%。</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lastRenderedPageBreak/>
        <w:t>（2）社会效益：持续发挥生态作用显著。</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3.满意度指标完成情况分析：退耕农户满意度99%。</w:t>
      </w:r>
    </w:p>
    <w:p w:rsidR="00AA4B76" w:rsidRDefault="00847F9F">
      <w:pPr>
        <w:spacing w:line="600" w:lineRule="exact"/>
        <w:ind w:firstLineChars="200" w:firstLine="643"/>
        <w:rPr>
          <w:rFonts w:ascii="黑体" w:eastAsia="黑体" w:hAnsi="黑体" w:cs="黑体"/>
          <w:b/>
          <w:szCs w:val="32"/>
        </w:rPr>
      </w:pPr>
      <w:r>
        <w:rPr>
          <w:rFonts w:ascii="黑体" w:eastAsia="黑体" w:hAnsi="黑体" w:cs="黑体" w:hint="eastAsia"/>
          <w:b/>
          <w:szCs w:val="32"/>
        </w:rPr>
        <w:t>三、绩效自评结果拟应用和公开情况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通过认真开展单位项目支出绩效目标自评，综合评分99分，评价结果为优。</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已公开无异议。</w:t>
      </w:r>
    </w:p>
    <w:p w:rsidR="00AA4B76" w:rsidRDefault="00AA4B76"/>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847F9F">
      <w:pPr>
        <w:spacing w:line="600" w:lineRule="exact"/>
        <w:rPr>
          <w:rFonts w:ascii="方正仿宋_GBK" w:hAnsi="宋体" w:cs="宋体"/>
          <w:b/>
          <w:sz w:val="44"/>
          <w:szCs w:val="44"/>
        </w:rPr>
      </w:pPr>
      <w:r>
        <w:rPr>
          <w:rFonts w:ascii="方正仿宋_GBK" w:hAnsi="宋体" w:cs="宋体" w:hint="eastAsia"/>
          <w:b/>
          <w:sz w:val="44"/>
          <w:szCs w:val="44"/>
        </w:rPr>
        <w:lastRenderedPageBreak/>
        <w:t>（二十二）奉节县康乐镇2020年前一轮退耕还林工程延长补助第一批</w:t>
      </w: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补助资金自评报告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（一）县财政下达资金计划64.28万元（奉节财农〔2021〕148号</w:t>
      </w:r>
      <w:r>
        <w:rPr>
          <w:rFonts w:ascii="仿宋" w:eastAsia="仿宋" w:hAnsi="仿宋" w:cs="仿宋" w:hint="eastAsia"/>
          <w:color w:val="000000"/>
          <w:szCs w:val="32"/>
        </w:rPr>
        <w:t>)</w:t>
      </w:r>
      <w:r>
        <w:rPr>
          <w:rFonts w:ascii="仿宋" w:eastAsia="仿宋" w:hAnsi="仿宋" w:cs="仿宋" w:hint="eastAsia"/>
          <w:szCs w:val="32"/>
        </w:rPr>
        <w:t>，目前已全部完成。</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（二）奉节县财政局下达项目计划64.28万元，目前已全部完成。</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1.项目资金到位64.28万元。</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2.项目资金使用64.28万元。</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3.项目资金严格按相关政策管理实施。</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（二）总体绩效目标完成情况分析。</w:t>
      </w:r>
    </w:p>
    <w:p w:rsidR="00AA4B76" w:rsidRDefault="00847F9F">
      <w:pPr>
        <w:spacing w:line="600" w:lineRule="exact"/>
        <w:ind w:firstLineChars="200" w:firstLine="640"/>
        <w:rPr>
          <w:rFonts w:ascii="仿宋" w:eastAsia="仿宋" w:hAnsi="仿宋" w:cs="仿宋"/>
          <w:bCs/>
          <w:szCs w:val="32"/>
        </w:rPr>
      </w:pPr>
      <w:r>
        <w:rPr>
          <w:rFonts w:ascii="仿宋" w:eastAsia="仿宋" w:hAnsi="仿宋" w:cs="仿宋" w:hint="eastAsia"/>
          <w:bCs/>
          <w:szCs w:val="32"/>
        </w:rPr>
        <w:t>完成本乡镇2020年前一轮退耕还林工程延长补助第一批补助资金兑现，促进惠农增收。</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（1）质量指标：项目验收合格率100%。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（2）时效指标：项目完成及时率100%。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（1）社会效益：前一轮退耕还林工程延长补助政策知晓率≥85%。</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lastRenderedPageBreak/>
        <w:t>（2）社会效益：持续发挥生态作用显著。</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3.满意度指标完成情况分析：退耕农户满意度98%。</w:t>
      </w:r>
    </w:p>
    <w:p w:rsidR="00AA4B76" w:rsidRDefault="00847F9F">
      <w:pPr>
        <w:spacing w:line="600" w:lineRule="exact"/>
        <w:ind w:firstLineChars="200" w:firstLine="643"/>
        <w:rPr>
          <w:rFonts w:ascii="黑体" w:eastAsia="黑体" w:hAnsi="黑体" w:cs="黑体"/>
          <w:b/>
          <w:szCs w:val="32"/>
        </w:rPr>
      </w:pPr>
      <w:r>
        <w:rPr>
          <w:rFonts w:ascii="黑体" w:eastAsia="黑体" w:hAnsi="黑体" w:cs="黑体" w:hint="eastAsia"/>
          <w:b/>
          <w:szCs w:val="32"/>
        </w:rPr>
        <w:t>三、绩效自评结果拟应用和公开情况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通过认真开展单位项目支出绩效目标自评，综合评分99分，评价结果为优。</w:t>
      </w:r>
    </w:p>
    <w:p w:rsidR="00AA4B76" w:rsidRDefault="00847F9F">
      <w:pPr>
        <w:spacing w:line="600" w:lineRule="exact"/>
        <w:ind w:firstLineChars="200" w:firstLine="640"/>
        <w:rPr>
          <w:rFonts w:ascii="方正仿宋_GBK" w:hAnsi="方正仿宋_GBK" w:cs="方正仿宋_GBK"/>
          <w:szCs w:val="32"/>
        </w:rPr>
      </w:pPr>
      <w:r>
        <w:rPr>
          <w:rFonts w:ascii="仿宋" w:eastAsia="仿宋" w:hAnsi="仿宋" w:cs="仿宋" w:hint="eastAsia"/>
          <w:szCs w:val="32"/>
        </w:rPr>
        <w:t>已公开无异议。</w:t>
      </w:r>
    </w:p>
    <w:p w:rsidR="00AA4B76" w:rsidRDefault="00AA4B76"/>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AA4B76">
      <w:pPr>
        <w:spacing w:line="600" w:lineRule="exact"/>
        <w:jc w:val="center"/>
        <w:rPr>
          <w:rFonts w:ascii="方正小标宋_GBK" w:eastAsia="方正小标宋_GBK" w:hAnsi="方正小标宋_GBK" w:cs="方正小标宋_GBK"/>
          <w:bCs/>
          <w:sz w:val="44"/>
          <w:szCs w:val="44"/>
        </w:rPr>
      </w:pP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t>（二十三）土坎村供水规范化改造</w:t>
      </w: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t>工程项目支出自评报告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723"/>
        <w:rPr>
          <w:rFonts w:ascii="方正黑体_GBK" w:eastAsia="方正黑体_GBK" w:hAnsi="方正黑体_GBK" w:cs="方正黑体_GBK"/>
          <w:bCs/>
          <w:szCs w:val="32"/>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（一）奉节县财政局《关于下达2021年农村供水保障工程项目资金计划的通知》（奉节财农〔2021〕151号）在下达资金预算时同步下达了绩效目标</w:t>
      </w:r>
      <w:r>
        <w:rPr>
          <w:rFonts w:ascii="仿宋" w:eastAsia="仿宋" w:hAnsi="仿宋" w:cs="仿宋" w:hint="eastAsia"/>
          <w:color w:val="0000FF"/>
          <w:szCs w:val="32"/>
        </w:rPr>
        <w:t>。</w:t>
      </w:r>
    </w:p>
    <w:p w:rsidR="00AA4B76" w:rsidRDefault="00847F9F">
      <w:pPr>
        <w:ind w:firstLineChars="200" w:firstLine="640"/>
        <w:jc w:val="left"/>
        <w:rPr>
          <w:rFonts w:ascii="仿宋" w:eastAsia="仿宋" w:hAnsi="仿宋" w:cs="仿宋"/>
          <w:szCs w:val="32"/>
        </w:rPr>
      </w:pPr>
      <w:r>
        <w:rPr>
          <w:rFonts w:ascii="仿宋" w:eastAsia="仿宋" w:hAnsi="仿宋" w:cs="仿宋" w:hint="eastAsia"/>
          <w:szCs w:val="32"/>
        </w:rPr>
        <w:t>（二）奉节县水利局《关于下达2021年农村供水保障工程项目建设计划的通知》（</w:t>
      </w:r>
      <w:r>
        <w:rPr>
          <w:rFonts w:ascii="仿宋" w:eastAsia="仿宋" w:hAnsi="仿宋" w:cs="仿宋" w:hint="eastAsia"/>
        </w:rPr>
        <w:t>奉节水发〔2021〕57号</w:t>
      </w:r>
      <w:r>
        <w:rPr>
          <w:rFonts w:ascii="仿宋" w:eastAsia="仿宋" w:hAnsi="仿宋" w:cs="仿宋" w:hint="eastAsia"/>
          <w:szCs w:val="32"/>
        </w:rPr>
        <w:t>）</w:t>
      </w:r>
      <w:r>
        <w:rPr>
          <w:rFonts w:ascii="仿宋" w:eastAsia="仿宋" w:hAnsi="仿宋" w:cs="仿宋" w:hint="eastAsia"/>
          <w:spacing w:val="7"/>
          <w:szCs w:val="32"/>
        </w:rPr>
        <w:t>项目建设计划资金753</w:t>
      </w:r>
      <w:r>
        <w:rPr>
          <w:rFonts w:ascii="仿宋" w:eastAsia="仿宋" w:hAnsi="仿宋" w:cs="仿宋" w:hint="eastAsia"/>
          <w:spacing w:val="7"/>
          <w:szCs w:val="32"/>
          <w:lang w:val="zh-CN"/>
        </w:rPr>
        <w:t>万元</w:t>
      </w:r>
      <w:r>
        <w:rPr>
          <w:rFonts w:ascii="仿宋" w:eastAsia="仿宋" w:hAnsi="仿宋" w:cs="仿宋" w:hint="eastAsia"/>
          <w:szCs w:val="32"/>
        </w:rPr>
        <w:t>，分解下达土坎村供水规范化改造工程预算140万，绩效目标为水源工程整治，供水规范化改造，配套净化消毒设施。</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1. 资金到位情况。2021年12月项目资金到位131万。</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2. 项目资金执行情况。2021年12月24日拨付重庆宏通建筑工程有限公司113.2612 万；2021年12月31日拨付重庆宏通建筑工程有限公司9.8488万；2021年12月23</w:t>
      </w:r>
      <w:r>
        <w:rPr>
          <w:rFonts w:ascii="仿宋" w:eastAsia="仿宋" w:hAnsi="仿宋" w:cs="仿宋" w:hint="eastAsia"/>
          <w:szCs w:val="32"/>
        </w:rPr>
        <w:tab/>
        <w:t>日拨付重庆江源工程勘察涉及有限公司6.34万；2021年12月31日拨付江苏中源工程管理股份有限公司重庆分公司2.4万，共计支付131.85 万。</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3. 资金管理。严格按照奉节县水利局《关于下达2021</w:t>
      </w:r>
      <w:r>
        <w:rPr>
          <w:rFonts w:ascii="仿宋" w:eastAsia="仿宋" w:hAnsi="仿宋" w:cs="仿宋" w:hint="eastAsia"/>
          <w:szCs w:val="32"/>
        </w:rPr>
        <w:lastRenderedPageBreak/>
        <w:t>年农村供水保障工程项目建设计划的通知》（</w:t>
      </w:r>
      <w:r>
        <w:rPr>
          <w:rFonts w:ascii="仿宋" w:eastAsia="仿宋" w:hAnsi="仿宋" w:cs="仿宋" w:hint="eastAsia"/>
        </w:rPr>
        <w:t>奉节水发〔2021〕57号</w:t>
      </w:r>
      <w:r>
        <w:rPr>
          <w:rFonts w:ascii="仿宋" w:eastAsia="仿宋" w:hAnsi="仿宋" w:cs="仿宋" w:hint="eastAsia"/>
          <w:szCs w:val="32"/>
        </w:rPr>
        <w:t>）文件执行项目资金管理。</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（二）总体绩效目标完成情况分析。</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完成水源工程整治，供水规范化改造，配套净化消毒设施</w:t>
      </w:r>
      <w:r>
        <w:rPr>
          <w:rFonts w:ascii="仿宋" w:eastAsia="仿宋" w:hAnsi="仿宋" w:cs="仿宋" w:hint="eastAsia"/>
          <w:szCs w:val="32"/>
        </w:rPr>
        <w:t>。</w:t>
      </w:r>
    </w:p>
    <w:p w:rsidR="00AA4B76" w:rsidRDefault="00847F9F">
      <w:pPr>
        <w:numPr>
          <w:ilvl w:val="0"/>
          <w:numId w:val="31"/>
        </w:num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r>
        <w:rPr>
          <w:rFonts w:ascii="仿宋" w:eastAsia="仿宋" w:hAnsi="仿宋" w:cs="仿宋" w:hint="eastAsia"/>
          <w:bCs/>
          <w:szCs w:val="32"/>
        </w:rPr>
        <w:t>修建净水站2座，水源地整治1处，搭建饮水管网12980米。</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（2）质量指标。</w:t>
      </w:r>
      <w:r>
        <w:rPr>
          <w:rFonts w:ascii="仿宋" w:eastAsia="仿宋" w:hAnsi="仿宋" w:cs="仿宋" w:hint="eastAsia"/>
          <w:bCs/>
          <w:szCs w:val="32"/>
        </w:rPr>
        <w:t>项目验收合格率100%。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（3）时效指标。</w:t>
      </w:r>
      <w:r>
        <w:rPr>
          <w:rFonts w:ascii="仿宋" w:eastAsia="仿宋" w:hAnsi="仿宋" w:cs="仿宋" w:hint="eastAsia"/>
          <w:bCs/>
          <w:szCs w:val="32"/>
        </w:rPr>
        <w:t>项目及时完成率</w:t>
      </w:r>
      <w:r>
        <w:rPr>
          <w:rFonts w:ascii="仿宋" w:eastAsia="仿宋" w:hAnsi="仿宋" w:cs="仿宋" w:hint="eastAsia"/>
          <w:bCs/>
          <w:szCs w:val="32"/>
        </w:rPr>
        <w:tab/>
        <w:t>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（4）成本指标。</w:t>
      </w:r>
      <w:r>
        <w:rPr>
          <w:rFonts w:ascii="仿宋" w:eastAsia="仿宋" w:hAnsi="仿宋" w:cs="仿宋" w:hint="eastAsia"/>
          <w:bCs/>
          <w:szCs w:val="32"/>
        </w:rPr>
        <w:t>成本控制140万元以内。</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（1）社会效益。</w:t>
      </w:r>
      <w:r>
        <w:rPr>
          <w:rFonts w:ascii="仿宋" w:eastAsia="仿宋" w:hAnsi="仿宋" w:cs="仿宋" w:hint="eastAsia"/>
          <w:bCs/>
          <w:szCs w:val="32"/>
        </w:rPr>
        <w:t>解决人口饮水安全问题人数1120人，农村生活环境改善情况100%。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（2）可持续影响。</w:t>
      </w:r>
      <w:r>
        <w:rPr>
          <w:rFonts w:ascii="仿宋" w:eastAsia="仿宋" w:hAnsi="仿宋" w:cs="仿宋" w:hint="eastAsia"/>
          <w:bCs/>
          <w:szCs w:val="32"/>
        </w:rPr>
        <w:t>工程使用年限10年。</w:t>
      </w:r>
      <w:r>
        <w:rPr>
          <w:rFonts w:ascii="仿宋" w:eastAsia="仿宋" w:hAnsi="仿宋" w:cs="仿宋" w:hint="eastAsia"/>
          <w:bCs/>
          <w:szCs w:val="32"/>
        </w:rPr>
        <w:tab/>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spacing w:line="600" w:lineRule="exact"/>
        <w:ind w:firstLineChars="200" w:firstLine="640"/>
        <w:rPr>
          <w:rFonts w:ascii="仿宋" w:eastAsia="仿宋" w:hAnsi="仿宋" w:cs="仿宋"/>
          <w:bCs/>
          <w:szCs w:val="32"/>
        </w:rPr>
      </w:pPr>
      <w:r>
        <w:rPr>
          <w:rFonts w:ascii="仿宋" w:eastAsia="仿宋" w:hAnsi="仿宋" w:cs="仿宋" w:hint="eastAsia"/>
          <w:bCs/>
          <w:szCs w:val="32"/>
        </w:rPr>
        <w:t>收益人口满意度90%。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通过认真开展单位项目支出绩效目标自评，综合评分98.8分，评价结果为优。</w:t>
      </w:r>
    </w:p>
    <w:p w:rsidR="00AA4B76" w:rsidRDefault="00AA4B76">
      <w:pPr>
        <w:adjustRightInd w:val="0"/>
        <w:snapToGrid w:val="0"/>
        <w:spacing w:line="600" w:lineRule="exact"/>
        <w:ind w:left="629"/>
        <w:jc w:val="center"/>
        <w:rPr>
          <w:rFonts w:eastAsia="方正小标宋_GBK"/>
          <w:sz w:val="44"/>
          <w:szCs w:val="44"/>
        </w:rPr>
      </w:pPr>
    </w:p>
    <w:p w:rsidR="00AA4B76" w:rsidRDefault="00AA4B76">
      <w:pPr>
        <w:adjustRightInd w:val="0"/>
        <w:snapToGrid w:val="0"/>
        <w:spacing w:line="600" w:lineRule="exact"/>
        <w:ind w:left="629"/>
        <w:jc w:val="center"/>
        <w:rPr>
          <w:rFonts w:eastAsia="方正小标宋_GBK"/>
          <w:sz w:val="44"/>
          <w:szCs w:val="44"/>
        </w:rPr>
      </w:pPr>
    </w:p>
    <w:p w:rsidR="00AA4B76" w:rsidRDefault="00AA4B76">
      <w:pPr>
        <w:adjustRightInd w:val="0"/>
        <w:snapToGrid w:val="0"/>
        <w:spacing w:line="600" w:lineRule="exact"/>
        <w:ind w:left="629"/>
        <w:jc w:val="center"/>
        <w:rPr>
          <w:rFonts w:eastAsia="方正小标宋_GBK"/>
          <w:sz w:val="44"/>
          <w:szCs w:val="44"/>
        </w:rPr>
      </w:pPr>
    </w:p>
    <w:p w:rsidR="00AA4B76" w:rsidRDefault="00AA4B76">
      <w:pPr>
        <w:adjustRightInd w:val="0"/>
        <w:snapToGrid w:val="0"/>
        <w:spacing w:line="600" w:lineRule="exact"/>
        <w:ind w:left="629"/>
        <w:jc w:val="center"/>
        <w:rPr>
          <w:rFonts w:eastAsia="方正小标宋_GBK"/>
          <w:sz w:val="44"/>
          <w:szCs w:val="44"/>
        </w:rPr>
      </w:pPr>
    </w:p>
    <w:p w:rsidR="00AA4B76" w:rsidRDefault="00AA4B76">
      <w:pPr>
        <w:adjustRightInd w:val="0"/>
        <w:snapToGrid w:val="0"/>
        <w:spacing w:line="600" w:lineRule="exact"/>
        <w:ind w:left="629"/>
        <w:jc w:val="center"/>
        <w:rPr>
          <w:rFonts w:eastAsia="方正小标宋_GBK"/>
          <w:sz w:val="44"/>
          <w:szCs w:val="44"/>
        </w:rPr>
      </w:pPr>
    </w:p>
    <w:p w:rsidR="00AA4B76" w:rsidRDefault="00847F9F">
      <w:pPr>
        <w:adjustRightInd w:val="0"/>
        <w:snapToGrid w:val="0"/>
        <w:spacing w:line="600" w:lineRule="exact"/>
        <w:ind w:left="629"/>
        <w:jc w:val="center"/>
        <w:rPr>
          <w:rFonts w:ascii="黑体" w:eastAsia="黑体" w:hAnsi="黑体" w:cs="黑体"/>
          <w:b/>
          <w:bCs/>
          <w:sz w:val="44"/>
          <w:szCs w:val="44"/>
        </w:rPr>
      </w:pPr>
      <w:r>
        <w:rPr>
          <w:rFonts w:ascii="黑体" w:eastAsia="黑体" w:hAnsi="黑体" w:cs="黑体" w:hint="eastAsia"/>
          <w:b/>
          <w:bCs/>
          <w:sz w:val="44"/>
          <w:szCs w:val="44"/>
        </w:rPr>
        <w:t>（二十四）奉节县康乐镇人民政府</w:t>
      </w:r>
    </w:p>
    <w:p w:rsidR="00AA4B76" w:rsidRDefault="00847F9F">
      <w:pPr>
        <w:adjustRightInd w:val="0"/>
        <w:snapToGrid w:val="0"/>
        <w:spacing w:line="600" w:lineRule="exact"/>
        <w:ind w:left="629"/>
        <w:jc w:val="center"/>
        <w:rPr>
          <w:rFonts w:ascii="黑体" w:eastAsia="黑体" w:hAnsi="黑体" w:cs="黑体"/>
          <w:b/>
          <w:bCs/>
          <w:sz w:val="44"/>
          <w:szCs w:val="44"/>
        </w:rPr>
      </w:pPr>
      <w:r>
        <w:rPr>
          <w:rFonts w:ascii="黑体" w:eastAsia="黑体" w:hAnsi="黑体" w:cs="黑体" w:hint="eastAsia"/>
          <w:b/>
          <w:bCs/>
          <w:sz w:val="44"/>
          <w:szCs w:val="44"/>
        </w:rPr>
        <w:t>关于重庆山垭生态农业开发有限公司</w:t>
      </w:r>
    </w:p>
    <w:p w:rsidR="00AA4B76" w:rsidRDefault="00847F9F">
      <w:pPr>
        <w:adjustRightInd w:val="0"/>
        <w:snapToGrid w:val="0"/>
        <w:spacing w:line="600" w:lineRule="exact"/>
        <w:ind w:left="629"/>
        <w:jc w:val="center"/>
        <w:rPr>
          <w:rFonts w:ascii="黑体" w:eastAsia="黑体" w:hAnsi="黑体" w:cs="黑体"/>
          <w:b/>
          <w:bCs/>
          <w:sz w:val="44"/>
          <w:szCs w:val="44"/>
        </w:rPr>
      </w:pPr>
      <w:r>
        <w:rPr>
          <w:rFonts w:ascii="黑体" w:eastAsia="黑体" w:hAnsi="黑体" w:cs="黑体" w:hint="eastAsia"/>
          <w:b/>
          <w:bCs/>
          <w:sz w:val="44"/>
          <w:szCs w:val="44"/>
        </w:rPr>
        <w:t>康乐镇山根村“白茶基地”</w:t>
      </w:r>
    </w:p>
    <w:p w:rsidR="00AA4B76" w:rsidRDefault="00847F9F">
      <w:pPr>
        <w:adjustRightInd w:val="0"/>
        <w:snapToGrid w:val="0"/>
        <w:spacing w:line="600" w:lineRule="exact"/>
        <w:ind w:left="629"/>
        <w:jc w:val="center"/>
        <w:rPr>
          <w:rFonts w:ascii="黑体" w:eastAsia="黑体" w:hAnsi="黑体" w:cs="黑体"/>
          <w:b/>
          <w:bCs/>
          <w:sz w:val="44"/>
          <w:szCs w:val="44"/>
        </w:rPr>
      </w:pPr>
      <w:r>
        <w:rPr>
          <w:rFonts w:ascii="黑体" w:eastAsia="黑体" w:hAnsi="黑体" w:cs="黑体" w:hint="eastAsia"/>
          <w:b/>
          <w:bCs/>
          <w:sz w:val="44"/>
          <w:szCs w:val="44"/>
        </w:rPr>
        <w:t>项目绩效的自评报告</w:t>
      </w:r>
    </w:p>
    <w:p w:rsidR="00AA4B76" w:rsidRDefault="00AA4B76">
      <w:pPr>
        <w:adjustRightInd w:val="0"/>
        <w:snapToGrid w:val="0"/>
        <w:spacing w:line="600" w:lineRule="exact"/>
        <w:ind w:left="629"/>
        <w:jc w:val="center"/>
        <w:rPr>
          <w:rFonts w:eastAsia="方正小标宋_GBK"/>
          <w:sz w:val="44"/>
          <w:szCs w:val="44"/>
        </w:rPr>
      </w:pPr>
    </w:p>
    <w:p w:rsidR="00AA4B76" w:rsidRDefault="00847F9F">
      <w:pPr>
        <w:pStyle w:val="2"/>
        <w:adjustRightInd w:val="0"/>
        <w:snapToGrid w:val="0"/>
        <w:spacing w:beforeLines="0" w:line="520" w:lineRule="exact"/>
        <w:ind w:left="960" w:firstLineChars="0" w:firstLine="0"/>
        <w:jc w:val="left"/>
        <w:rPr>
          <w:rFonts w:ascii="Times New Roman" w:hAnsi="Times New Roman"/>
          <w:b/>
          <w:bCs/>
          <w:sz w:val="36"/>
          <w:szCs w:val="36"/>
        </w:rPr>
      </w:pPr>
      <w:r>
        <w:rPr>
          <w:rFonts w:ascii="Times New Roman" w:hAnsi="Times New Roman" w:hint="eastAsia"/>
          <w:b/>
          <w:bCs/>
          <w:sz w:val="36"/>
          <w:szCs w:val="36"/>
        </w:rPr>
        <w:t>一、</w:t>
      </w:r>
      <w:r>
        <w:rPr>
          <w:rFonts w:ascii="Times New Roman" w:hAnsi="Times New Roman"/>
          <w:b/>
          <w:bCs/>
          <w:sz w:val="36"/>
          <w:szCs w:val="36"/>
        </w:rPr>
        <w:t>绩效目标分解下达情况</w:t>
      </w:r>
    </w:p>
    <w:p w:rsidR="00AA4B76" w:rsidRDefault="00847F9F">
      <w:pPr>
        <w:pStyle w:val="3"/>
        <w:adjustRightInd w:val="0"/>
        <w:snapToGrid w:val="0"/>
        <w:spacing w:line="520" w:lineRule="exact"/>
        <w:ind w:firstLine="634"/>
        <w:jc w:val="left"/>
        <w:rPr>
          <w:rFonts w:ascii="仿宋" w:eastAsia="仿宋" w:hAnsi="仿宋" w:cs="仿宋"/>
          <w:b w:val="0"/>
          <w:bCs/>
          <w:szCs w:val="32"/>
        </w:rPr>
      </w:pPr>
      <w:r>
        <w:rPr>
          <w:rFonts w:ascii="仿宋" w:eastAsia="仿宋" w:hAnsi="仿宋" w:cs="仿宋" w:hint="eastAsia"/>
          <w:b w:val="0"/>
          <w:bCs/>
          <w:szCs w:val="32"/>
        </w:rPr>
        <w:t>（一）县财政下达转移支付预算和绩效目标情况。</w:t>
      </w:r>
    </w:p>
    <w:p w:rsidR="00AA4B76" w:rsidRDefault="00847F9F">
      <w:pPr>
        <w:adjustRightInd w:val="0"/>
        <w:snapToGrid w:val="0"/>
        <w:spacing w:line="520" w:lineRule="exact"/>
        <w:ind w:firstLine="632"/>
        <w:jc w:val="left"/>
        <w:rPr>
          <w:rFonts w:ascii="仿宋" w:eastAsia="仿宋" w:hAnsi="仿宋" w:cs="仿宋"/>
          <w:color w:val="000000"/>
          <w:kern w:val="0"/>
          <w:szCs w:val="32"/>
        </w:rPr>
      </w:pPr>
      <w:r>
        <w:rPr>
          <w:rFonts w:ascii="仿宋" w:eastAsia="仿宋" w:hAnsi="仿宋" w:cs="仿宋" w:hint="eastAsia"/>
          <w:szCs w:val="32"/>
        </w:rPr>
        <w:t>奉节财农〔2021〕160号文件给重庆山垭生态农业开发有限公司下达资金计划200万元。绩效目标为：</w:t>
      </w:r>
      <w:r>
        <w:rPr>
          <w:rFonts w:ascii="仿宋" w:eastAsia="仿宋" w:hAnsi="仿宋" w:cs="仿宋" w:hint="eastAsia"/>
          <w:color w:val="000000"/>
          <w:kern w:val="0"/>
          <w:szCs w:val="32"/>
        </w:rPr>
        <w:t>带动贫困户10户以上，贫困户人均年收入达到3500元以上。</w:t>
      </w:r>
    </w:p>
    <w:p w:rsidR="00AA4B76" w:rsidRDefault="00847F9F">
      <w:pPr>
        <w:pStyle w:val="3"/>
        <w:adjustRightInd w:val="0"/>
        <w:snapToGrid w:val="0"/>
        <w:spacing w:line="520" w:lineRule="exact"/>
        <w:ind w:firstLine="634"/>
        <w:jc w:val="left"/>
        <w:rPr>
          <w:rFonts w:ascii="仿宋" w:eastAsia="仿宋" w:hAnsi="仿宋" w:cs="仿宋"/>
          <w:b w:val="0"/>
          <w:bCs/>
          <w:szCs w:val="32"/>
        </w:rPr>
      </w:pPr>
      <w:r>
        <w:rPr>
          <w:rFonts w:ascii="仿宋" w:eastAsia="仿宋" w:hAnsi="仿宋" w:cs="仿宋" w:hint="eastAsia"/>
          <w:b w:val="0"/>
          <w:bCs/>
          <w:szCs w:val="32"/>
        </w:rPr>
        <w:t>（二）部门资金安排、分解下达预算和绩效目标情况。</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2021年度，根据《奉节县财政局关于下达奉节县2021年转产农业产业项目建设资金计划的通知》（奉节财农〔2021〕160号），县财政局下达重庆山垭生态农业开发有限公司白茶产业项目建设资金200万元。</w:t>
      </w:r>
    </w:p>
    <w:p w:rsidR="00AA4B76" w:rsidRDefault="00847F9F">
      <w:pPr>
        <w:adjustRightInd w:val="0"/>
        <w:snapToGrid w:val="0"/>
        <w:spacing w:line="520" w:lineRule="exact"/>
        <w:ind w:firstLine="632"/>
        <w:jc w:val="left"/>
        <w:rPr>
          <w:rFonts w:ascii="仿宋" w:eastAsia="仿宋" w:hAnsi="仿宋" w:cs="仿宋"/>
          <w:color w:val="000000"/>
          <w:kern w:val="0"/>
          <w:szCs w:val="32"/>
        </w:rPr>
      </w:pPr>
      <w:r>
        <w:rPr>
          <w:rFonts w:ascii="仿宋" w:eastAsia="仿宋" w:hAnsi="仿宋" w:cs="仿宋" w:hint="eastAsia"/>
          <w:szCs w:val="32"/>
        </w:rPr>
        <w:t>绩效目标为：</w:t>
      </w:r>
      <w:r>
        <w:rPr>
          <w:rFonts w:ascii="仿宋" w:eastAsia="仿宋" w:hAnsi="仿宋" w:cs="仿宋" w:hint="eastAsia"/>
          <w:color w:val="000000"/>
          <w:kern w:val="0"/>
          <w:szCs w:val="32"/>
        </w:rPr>
        <w:t>带动贫困户10户以上，贫困户人均年收入达到3500元以上。</w:t>
      </w:r>
    </w:p>
    <w:p w:rsidR="00AA4B76" w:rsidRDefault="00847F9F">
      <w:pPr>
        <w:pStyle w:val="2"/>
        <w:adjustRightInd w:val="0"/>
        <w:snapToGrid w:val="0"/>
        <w:spacing w:beforeLines="0" w:line="520" w:lineRule="exact"/>
        <w:ind w:left="960" w:firstLineChars="0" w:firstLine="0"/>
        <w:jc w:val="left"/>
        <w:rPr>
          <w:rFonts w:ascii="Times New Roman" w:hAnsi="Times New Roman"/>
          <w:b/>
          <w:bCs/>
          <w:sz w:val="36"/>
          <w:szCs w:val="36"/>
        </w:rPr>
      </w:pPr>
      <w:r>
        <w:rPr>
          <w:rFonts w:ascii="Times New Roman" w:hAnsi="Times New Roman" w:hint="eastAsia"/>
          <w:b/>
          <w:bCs/>
          <w:sz w:val="36"/>
          <w:szCs w:val="36"/>
        </w:rPr>
        <w:t>二、</w:t>
      </w:r>
      <w:r>
        <w:rPr>
          <w:rFonts w:ascii="Times New Roman" w:hAnsi="Times New Roman"/>
          <w:b/>
          <w:bCs/>
          <w:sz w:val="36"/>
          <w:szCs w:val="36"/>
        </w:rPr>
        <w:t>绩效目标完成情况分析</w:t>
      </w:r>
    </w:p>
    <w:p w:rsidR="00AA4B76" w:rsidRDefault="00847F9F">
      <w:pPr>
        <w:pStyle w:val="3"/>
        <w:adjustRightInd w:val="0"/>
        <w:snapToGrid w:val="0"/>
        <w:spacing w:line="520" w:lineRule="exact"/>
        <w:ind w:firstLine="634"/>
        <w:jc w:val="left"/>
        <w:rPr>
          <w:rFonts w:ascii="仿宋" w:eastAsia="仿宋" w:hAnsi="仿宋" w:cs="仿宋"/>
          <w:b w:val="0"/>
          <w:bCs/>
          <w:szCs w:val="32"/>
        </w:rPr>
      </w:pPr>
      <w:r>
        <w:rPr>
          <w:rFonts w:ascii="仿宋" w:eastAsia="仿宋" w:hAnsi="仿宋" w:cs="仿宋" w:hint="eastAsia"/>
          <w:b w:val="0"/>
          <w:bCs/>
          <w:szCs w:val="32"/>
        </w:rPr>
        <w:t>（一）资金投入情况分析。</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1.项目资金到位情况分析。</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该项目下达计划资金200万元，当年全部到位。</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2.项目资金执行情况分析。</w:t>
      </w:r>
    </w:p>
    <w:p w:rsidR="00AA4B76" w:rsidRDefault="00847F9F">
      <w:pPr>
        <w:adjustRightInd w:val="0"/>
        <w:snapToGrid w:val="0"/>
        <w:spacing w:line="520" w:lineRule="exact"/>
        <w:ind w:firstLine="632"/>
        <w:jc w:val="left"/>
        <w:rPr>
          <w:rFonts w:ascii="仿宋" w:eastAsia="仿宋" w:hAnsi="仿宋" w:cs="仿宋"/>
          <w:color w:val="000000"/>
          <w:szCs w:val="32"/>
        </w:rPr>
      </w:pPr>
      <w:r>
        <w:rPr>
          <w:rFonts w:ascii="仿宋" w:eastAsia="仿宋" w:hAnsi="仿宋" w:cs="仿宋" w:hint="eastAsia"/>
          <w:szCs w:val="32"/>
        </w:rPr>
        <w:t>该资金用于</w:t>
      </w:r>
      <w:r>
        <w:rPr>
          <w:rFonts w:ascii="仿宋" w:eastAsia="仿宋" w:hAnsi="仿宋" w:cs="仿宋" w:hint="eastAsia"/>
          <w:color w:val="000000"/>
          <w:szCs w:val="32"/>
        </w:rPr>
        <w:t>：</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1、机械改田清理杂草550亩：（含表土表土剥离、表土回填、人工翻耕）。</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lastRenderedPageBreak/>
        <w:t>2、耕作道：宽3.5米共计4800米（泥石路，用于运输农物料）。</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3、管道: 19000米(其中：PE软管DN50安装4800m、PE软管DN20安装10000m、PE软管DN40安装4200m)。</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4、茶苗：190000株。</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5、农资：基肥、农药</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6、土壤改良200亩。</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7、管护:中耕、除草、施肥、修剪、设备等。</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3.项目资金管理情况分析。</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项目资金专款专用，无挪用、截留行为，资金拨付流程合规。</w:t>
      </w:r>
    </w:p>
    <w:p w:rsidR="00AA4B76" w:rsidRDefault="00847F9F">
      <w:pPr>
        <w:pStyle w:val="3"/>
        <w:adjustRightInd w:val="0"/>
        <w:snapToGrid w:val="0"/>
        <w:spacing w:line="520" w:lineRule="exact"/>
        <w:ind w:firstLine="634"/>
        <w:jc w:val="left"/>
        <w:rPr>
          <w:rFonts w:ascii="仿宋" w:eastAsia="仿宋" w:hAnsi="仿宋" w:cs="仿宋"/>
          <w:b w:val="0"/>
          <w:bCs/>
          <w:szCs w:val="32"/>
        </w:rPr>
      </w:pPr>
      <w:r>
        <w:rPr>
          <w:rFonts w:ascii="仿宋" w:eastAsia="仿宋" w:hAnsi="仿宋" w:cs="仿宋" w:hint="eastAsia"/>
          <w:b w:val="0"/>
          <w:bCs/>
          <w:szCs w:val="32"/>
        </w:rPr>
        <w:t>（二）总体绩效目标完成情况分析。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项目建设提供稳定工作岗位6人，临时用工30人以上，项目建成后，带动山根村贫困劳动力10户36人，剩余劳动力30余人。</w:t>
      </w:r>
    </w:p>
    <w:p w:rsidR="00AA4B76" w:rsidRDefault="00847F9F">
      <w:pPr>
        <w:pStyle w:val="3"/>
        <w:adjustRightInd w:val="0"/>
        <w:snapToGrid w:val="0"/>
        <w:spacing w:line="520" w:lineRule="exact"/>
        <w:ind w:firstLine="634"/>
        <w:jc w:val="left"/>
        <w:rPr>
          <w:rFonts w:ascii="仿宋" w:eastAsia="仿宋" w:hAnsi="仿宋" w:cs="仿宋"/>
          <w:b w:val="0"/>
          <w:bCs/>
          <w:szCs w:val="32"/>
        </w:rPr>
      </w:pPr>
      <w:r>
        <w:rPr>
          <w:rFonts w:ascii="仿宋" w:eastAsia="仿宋" w:hAnsi="仿宋" w:cs="仿宋" w:hint="eastAsia"/>
          <w:b w:val="0"/>
          <w:bCs/>
          <w:szCs w:val="32"/>
        </w:rPr>
        <w:t>（三）绩效目标完成情况分析。</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1.产出指标完成情况分析。</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（1）数量指标。</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color w:val="000000"/>
          <w:szCs w:val="32"/>
        </w:rPr>
        <w:t>完成以下建设任务：</w:t>
      </w:r>
      <w:r>
        <w:rPr>
          <w:rFonts w:ascii="仿宋" w:eastAsia="仿宋" w:hAnsi="仿宋" w:cs="仿宋" w:hint="eastAsia"/>
          <w:szCs w:val="32"/>
        </w:rPr>
        <w:t>1、机械改田清理杂草550亩：（含表土表土剥离、表土回填、人工翻耕）。</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2、耕作道：宽3.5米共计4800米（泥石路，用于运输农物料）。</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3、管道: 19000米(其中：PE软管DN50安装4800m、PE软管DN20安装10000m、PE软管DN40安装4200m)。</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4、茶苗：190000株。</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5、农资：基肥、农药</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6、土壤改良200亩。</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lastRenderedPageBreak/>
        <w:t>7、管护:中耕、除草、施肥、修剪、设备等。</w:t>
      </w:r>
    </w:p>
    <w:p w:rsidR="00AA4B76" w:rsidRDefault="00847F9F">
      <w:pPr>
        <w:adjustRightInd w:val="0"/>
        <w:snapToGrid w:val="0"/>
        <w:spacing w:line="520" w:lineRule="exact"/>
        <w:jc w:val="left"/>
        <w:rPr>
          <w:rFonts w:ascii="仿宋" w:eastAsia="仿宋" w:hAnsi="仿宋" w:cs="仿宋"/>
          <w:szCs w:val="32"/>
        </w:rPr>
      </w:pPr>
      <w:r>
        <w:rPr>
          <w:rFonts w:ascii="仿宋" w:eastAsia="仿宋" w:hAnsi="仿宋" w:cs="仿宋" w:hint="eastAsia"/>
          <w:szCs w:val="32"/>
        </w:rPr>
        <w:t>（2）质量指标。</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已全部按下达的投资计划和批复的建设内容完成建设任务。</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（3）时效指标。</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项目完工及时率90%。</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2.效益指标完成情况分析。</w:t>
      </w:r>
    </w:p>
    <w:p w:rsidR="00AA4B76" w:rsidRDefault="00847F9F">
      <w:pPr>
        <w:adjustRightInd w:val="0"/>
        <w:snapToGrid w:val="0"/>
        <w:spacing w:line="520" w:lineRule="exact"/>
        <w:jc w:val="left"/>
        <w:rPr>
          <w:rFonts w:ascii="仿宋" w:eastAsia="仿宋" w:hAnsi="仿宋" w:cs="仿宋"/>
          <w:szCs w:val="32"/>
        </w:rPr>
      </w:pPr>
      <w:r>
        <w:rPr>
          <w:rFonts w:ascii="仿宋" w:eastAsia="仿宋" w:hAnsi="仿宋" w:cs="仿宋" w:hint="eastAsia"/>
          <w:szCs w:val="32"/>
        </w:rPr>
        <w:t>社会效益。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项目建设提供稳定工作岗位6人，临时用工30人以上，项目建成后，带动山根村贫困劳动力10户36人，剩余劳动力30余人。</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t>对受益群众进行了随机抽样即满意度调查：受益户满意度为≥90%。</w:t>
      </w:r>
    </w:p>
    <w:p w:rsidR="00AA4B76" w:rsidRDefault="00847F9F">
      <w:pPr>
        <w:spacing w:line="600" w:lineRule="exact"/>
        <w:ind w:left="640"/>
        <w:rPr>
          <w:rFonts w:ascii="黑体" w:eastAsia="黑体" w:hAnsi="黑体" w:cs="黑体"/>
          <w:b/>
          <w:bCs/>
          <w:sz w:val="36"/>
          <w:szCs w:val="36"/>
        </w:rPr>
      </w:pPr>
      <w:r>
        <w:rPr>
          <w:rFonts w:ascii="黑体" w:eastAsia="黑体" w:hAnsi="黑体" w:cs="黑体" w:hint="eastAsia"/>
          <w:b/>
          <w:bCs/>
          <w:sz w:val="36"/>
          <w:szCs w:val="36"/>
        </w:rPr>
        <w:t>三、绩效自评结果情况</w:t>
      </w:r>
    </w:p>
    <w:p w:rsidR="00AA4B76" w:rsidRDefault="00847F9F">
      <w:pPr>
        <w:ind w:firstLineChars="200" w:firstLine="640"/>
        <w:rPr>
          <w:szCs w:val="24"/>
        </w:rPr>
      </w:pPr>
      <w:r>
        <w:rPr>
          <w:rFonts w:ascii="仿宋_GB2312" w:eastAsia="仿宋_GB2312" w:hAnsi="仿宋_GB2312" w:cs="仿宋_GB2312" w:hint="eastAsia"/>
          <w:color w:val="000000"/>
          <w:szCs w:val="32"/>
        </w:rPr>
        <w:t>通过认真开展单位项目支出绩效目标自评，综合评分97.5分，评价结果为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Pr>
        <w:pStyle w:val="a3"/>
      </w:pPr>
    </w:p>
    <w:p w:rsidR="00AA4B76" w:rsidRDefault="00AA4B76">
      <w:pPr>
        <w:adjustRightInd w:val="0"/>
        <w:snapToGrid w:val="0"/>
        <w:spacing w:line="500" w:lineRule="exact"/>
        <w:ind w:firstLineChars="1000" w:firstLine="3200"/>
        <w:jc w:val="left"/>
        <w:rPr>
          <w:rFonts w:ascii="仿宋" w:hAnsi="仿宋" w:cs="仿宋"/>
          <w:szCs w:val="32"/>
        </w:rPr>
      </w:pPr>
    </w:p>
    <w:p w:rsidR="00AA4B76" w:rsidRDefault="00AA4B76">
      <w:pPr>
        <w:adjustRightInd w:val="0"/>
        <w:snapToGrid w:val="0"/>
        <w:spacing w:line="500" w:lineRule="exact"/>
        <w:ind w:firstLineChars="1000" w:firstLine="3200"/>
        <w:jc w:val="left"/>
        <w:rPr>
          <w:rFonts w:ascii="仿宋" w:hAnsi="仿宋" w:cs="仿宋"/>
          <w:szCs w:val="32"/>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（二十五）2019年易地扶贫搬迁安置点</w:t>
      </w: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调地费项目支出自评报告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rPr>
          <w:rFonts w:ascii="黑体" w:eastAsia="黑体" w:hAnsi="黑体" w:cs="黑体"/>
          <w:sz w:val="36"/>
          <w:szCs w:val="36"/>
        </w:rPr>
      </w:pPr>
      <w:r>
        <w:rPr>
          <w:rFonts w:ascii="黑体" w:eastAsia="黑体" w:hAnsi="黑体" w:cs="黑体" w:hint="eastAsia"/>
          <w:b/>
          <w:bCs/>
          <w:sz w:val="36"/>
          <w:szCs w:val="36"/>
        </w:rPr>
        <w:t>一、绩效目标分解下达情况</w:t>
      </w:r>
    </w:p>
    <w:p w:rsidR="00AA4B76" w:rsidRDefault="00847F9F">
      <w:pPr>
        <w:pStyle w:val="a3"/>
        <w:rPr>
          <w:rFonts w:ascii="仿宋" w:eastAsia="仿宋" w:hAnsi="仿宋" w:cs="仿宋"/>
          <w:szCs w:val="32"/>
        </w:rPr>
      </w:pPr>
      <w:r>
        <w:rPr>
          <w:rFonts w:ascii="仿宋" w:eastAsia="仿宋" w:hAnsi="仿宋" w:cs="仿宋" w:hint="eastAsia"/>
          <w:szCs w:val="32"/>
        </w:rPr>
        <w:t>（一）县财政下达资金计划15.33万元（奉节财农〔2021〕170号），目前已完成14.28万元。</w:t>
      </w:r>
    </w:p>
    <w:p w:rsidR="00AA4B76" w:rsidRDefault="00847F9F">
      <w:pPr>
        <w:pStyle w:val="a3"/>
        <w:rPr>
          <w:rFonts w:ascii="仿宋" w:eastAsia="仿宋" w:hAnsi="仿宋" w:cs="仿宋"/>
          <w:szCs w:val="32"/>
        </w:rPr>
      </w:pPr>
      <w:r>
        <w:rPr>
          <w:rFonts w:ascii="仿宋" w:eastAsia="仿宋" w:hAnsi="仿宋" w:cs="仿宋" w:hint="eastAsia"/>
          <w:szCs w:val="32"/>
        </w:rPr>
        <w:t>（二）县发改委下达项目计划15.33万元，目前已完成14.28万元。</w:t>
      </w:r>
    </w:p>
    <w:p w:rsidR="00AA4B76" w:rsidRDefault="00847F9F">
      <w:pPr>
        <w:spacing w:line="600" w:lineRule="exact"/>
        <w:rPr>
          <w:rFonts w:ascii="方正黑体_GBK" w:eastAsia="方正黑体_GBK" w:hAnsi="方正黑体_GBK" w:cs="方正黑体_GBK"/>
          <w:b/>
          <w:bCs/>
          <w:szCs w:val="32"/>
        </w:rPr>
      </w:pPr>
      <w:r>
        <w:rPr>
          <w:rFonts w:ascii="黑体" w:eastAsia="黑体" w:hAnsi="黑体" w:cs="黑体" w:hint="eastAsia"/>
          <w:b/>
          <w:bCs/>
          <w:sz w:val="36"/>
          <w:szCs w:val="36"/>
        </w:rPr>
        <w:t>二、绩效目标完成情况分析</w:t>
      </w:r>
    </w:p>
    <w:p w:rsidR="00AA4B76" w:rsidRDefault="00847F9F">
      <w:pPr>
        <w:spacing w:line="600" w:lineRule="exact"/>
        <w:outlineLvl w:val="0"/>
        <w:rPr>
          <w:rFonts w:ascii="仿宋" w:eastAsia="仿宋" w:hAnsi="仿宋" w:cs="仿宋"/>
          <w:szCs w:val="32"/>
        </w:rPr>
      </w:pPr>
      <w:r>
        <w:rPr>
          <w:rFonts w:ascii="仿宋" w:eastAsia="仿宋" w:hAnsi="仿宋" w:cs="仿宋" w:hint="eastAsia"/>
          <w:szCs w:val="32"/>
        </w:rPr>
        <w:t>（一）资金投入情况分析。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t>1.项目资金到位14.28万元。</w:t>
      </w:r>
    </w:p>
    <w:p w:rsidR="00AA4B76" w:rsidRDefault="00847F9F">
      <w:pPr>
        <w:spacing w:line="600" w:lineRule="exact"/>
        <w:rPr>
          <w:rFonts w:ascii="仿宋" w:eastAsia="仿宋" w:hAnsi="仿宋" w:cs="仿宋"/>
          <w:szCs w:val="32"/>
        </w:rPr>
      </w:pPr>
      <w:r>
        <w:rPr>
          <w:rFonts w:ascii="仿宋" w:eastAsia="仿宋" w:hAnsi="仿宋" w:cs="仿宋" w:hint="eastAsia"/>
          <w:szCs w:val="32"/>
        </w:rPr>
        <w:t>2.项目资金使用14.28万元。</w:t>
      </w:r>
    </w:p>
    <w:p w:rsidR="00AA4B76" w:rsidRDefault="00847F9F">
      <w:pPr>
        <w:spacing w:line="600" w:lineRule="exact"/>
        <w:outlineLvl w:val="0"/>
        <w:rPr>
          <w:rFonts w:ascii="仿宋" w:eastAsia="仿宋" w:hAnsi="仿宋" w:cs="仿宋"/>
          <w:szCs w:val="32"/>
        </w:rPr>
      </w:pPr>
      <w:r>
        <w:rPr>
          <w:rFonts w:ascii="仿宋" w:eastAsia="仿宋" w:hAnsi="仿宋" w:cs="仿宋" w:hint="eastAsia"/>
          <w:szCs w:val="32"/>
        </w:rPr>
        <w:t>3.项目资金严格按《奉节县人民政府办公室关于推进易地扶贫搬迁安置点建设的通知》（奉节府办发〔2019〕106号）要求，按照2100元/人解决调地费用使用。</w:t>
      </w:r>
    </w:p>
    <w:p w:rsidR="00AA4B76" w:rsidRDefault="00847F9F">
      <w:pPr>
        <w:spacing w:line="600" w:lineRule="exact"/>
        <w:outlineLvl w:val="0"/>
        <w:rPr>
          <w:rFonts w:ascii="仿宋" w:eastAsia="仿宋" w:hAnsi="仿宋" w:cs="仿宋"/>
          <w:szCs w:val="32"/>
        </w:rPr>
      </w:pPr>
      <w:r>
        <w:rPr>
          <w:rFonts w:ascii="仿宋" w:eastAsia="仿宋" w:hAnsi="仿宋" w:cs="仿宋" w:hint="eastAsia"/>
          <w:szCs w:val="32"/>
        </w:rPr>
        <w:t>（二）总体绩效目标完成情况分析。</w:t>
      </w:r>
    </w:p>
    <w:p w:rsidR="00AA4B76" w:rsidRDefault="00847F9F">
      <w:pPr>
        <w:spacing w:line="600" w:lineRule="exact"/>
        <w:outlineLvl w:val="0"/>
        <w:rPr>
          <w:rFonts w:ascii="仿宋" w:eastAsia="仿宋" w:hAnsi="仿宋" w:cs="仿宋"/>
          <w:szCs w:val="32"/>
        </w:rPr>
      </w:pPr>
      <w:r>
        <w:rPr>
          <w:rFonts w:ascii="仿宋" w:eastAsia="仿宋" w:hAnsi="仿宋" w:cs="仿宋" w:hint="eastAsia"/>
          <w:szCs w:val="32"/>
        </w:rPr>
        <w:t>现已解决搬迁调底费17户67人。</w:t>
      </w:r>
    </w:p>
    <w:p w:rsidR="00AA4B76" w:rsidRDefault="00847F9F">
      <w:pPr>
        <w:spacing w:line="600" w:lineRule="exact"/>
        <w:outlineLvl w:val="0"/>
        <w:rPr>
          <w:rFonts w:ascii="仿宋" w:eastAsia="仿宋" w:hAnsi="仿宋" w:cs="仿宋"/>
          <w:szCs w:val="32"/>
        </w:rPr>
      </w:pPr>
      <w:r>
        <w:rPr>
          <w:rFonts w:ascii="仿宋" w:eastAsia="仿宋" w:hAnsi="仿宋" w:cs="仿宋" w:hint="eastAsia"/>
          <w:szCs w:val="32"/>
        </w:rPr>
        <w:t>（三）绩效目标完成情况分析。（根据年初绩效目标及指标逐项分析）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lastRenderedPageBreak/>
        <w:t>1.产出指标完成情况分析。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t>（1）数量指标。已解决搬迁调地费17户67人。</w:t>
      </w:r>
    </w:p>
    <w:p w:rsidR="00AA4B76" w:rsidRDefault="00847F9F">
      <w:pPr>
        <w:spacing w:line="600" w:lineRule="exact"/>
        <w:jc w:val="left"/>
        <w:rPr>
          <w:rFonts w:ascii="仿宋" w:eastAsia="仿宋" w:hAnsi="仿宋" w:cs="仿宋"/>
          <w:szCs w:val="32"/>
        </w:rPr>
      </w:pPr>
      <w:r>
        <w:rPr>
          <w:rFonts w:ascii="仿宋" w:eastAsia="仿宋" w:hAnsi="仿宋" w:cs="仿宋" w:hint="eastAsia"/>
          <w:szCs w:val="32"/>
        </w:rPr>
        <w:t>（2）质量指标。项目验收合格率100%。</w:t>
      </w:r>
    </w:p>
    <w:p w:rsidR="00AA4B76" w:rsidRDefault="00847F9F">
      <w:pPr>
        <w:spacing w:line="600" w:lineRule="exact"/>
        <w:ind w:firstLineChars="200" w:firstLine="640"/>
        <w:jc w:val="left"/>
        <w:rPr>
          <w:rFonts w:ascii="仿宋" w:eastAsia="仿宋" w:hAnsi="仿宋" w:cs="仿宋"/>
          <w:szCs w:val="32"/>
        </w:rPr>
      </w:pPr>
      <w:r>
        <w:rPr>
          <w:rFonts w:ascii="仿宋" w:eastAsia="仿宋" w:hAnsi="仿宋" w:cs="仿宋" w:hint="eastAsia"/>
          <w:szCs w:val="32"/>
        </w:rPr>
        <w:t>（3）时效指标。项目完成及时率100%。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（4）成本指标。按照2100元/人解决调地费用。</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（1）社会效益。解决68人住房安全问题。</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（2）可持续影响。住房安全持续年限10年。</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spacing w:line="600" w:lineRule="exact"/>
        <w:ind w:firstLineChars="200" w:firstLine="640"/>
        <w:rPr>
          <w:rFonts w:ascii="仿宋" w:eastAsia="仿宋" w:hAnsi="仿宋" w:cs="仿宋"/>
          <w:szCs w:val="24"/>
        </w:rPr>
      </w:pPr>
      <w:r>
        <w:rPr>
          <w:rFonts w:ascii="仿宋" w:eastAsia="仿宋" w:hAnsi="仿宋" w:cs="仿宋" w:hint="eastAsia"/>
          <w:szCs w:val="32"/>
        </w:rPr>
        <w:t>搬迁户满意度达100%。</w:t>
      </w:r>
    </w:p>
    <w:p w:rsidR="00AA4B76" w:rsidRDefault="00847F9F">
      <w:pPr>
        <w:spacing w:line="600" w:lineRule="exact"/>
        <w:ind w:left="640"/>
        <w:rPr>
          <w:rFonts w:ascii="黑体" w:eastAsia="黑体" w:hAnsi="黑体" w:cs="黑体"/>
          <w:b/>
          <w:bCs/>
          <w:sz w:val="36"/>
          <w:szCs w:val="36"/>
        </w:rPr>
      </w:pPr>
      <w:r>
        <w:rPr>
          <w:rFonts w:ascii="黑体" w:eastAsia="黑体" w:hAnsi="黑体" w:cs="黑体" w:hint="eastAsia"/>
          <w:b/>
          <w:bCs/>
          <w:sz w:val="36"/>
          <w:szCs w:val="36"/>
        </w:rPr>
        <w:t>三、绩效自评结果情况</w:t>
      </w:r>
    </w:p>
    <w:p w:rsidR="00AA4B76" w:rsidRDefault="00847F9F">
      <w:pPr>
        <w:ind w:firstLineChars="200" w:firstLine="640"/>
        <w:rPr>
          <w:szCs w:val="24"/>
        </w:rPr>
      </w:pPr>
      <w:r>
        <w:rPr>
          <w:rFonts w:ascii="仿宋_GB2312" w:eastAsia="仿宋_GB2312" w:hAnsi="仿宋_GB2312" w:cs="仿宋_GB2312" w:hint="eastAsia"/>
          <w:color w:val="000000"/>
          <w:szCs w:val="32"/>
        </w:rPr>
        <w:t>通过认真开展单位项目支出绩效目标自评，综合评分98.8分，评价结果为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Pr>
        <w:pStyle w:val="a3"/>
      </w:pPr>
    </w:p>
    <w:p w:rsidR="00AA4B76" w:rsidRDefault="00AA4B76">
      <w:pPr>
        <w:pStyle w:val="a3"/>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rPr>
          <w:szCs w:val="32"/>
        </w:rPr>
      </w:pP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（二十六）2021年耕地地力保护和种粮大户补贴资金支出自评报告</w:t>
      </w:r>
    </w:p>
    <w:p w:rsidR="00AA4B76" w:rsidRDefault="00AA4B76">
      <w:pPr>
        <w:spacing w:line="600" w:lineRule="exact"/>
        <w:ind w:firstLineChars="200" w:firstLine="640"/>
        <w:rPr>
          <w:rFonts w:ascii="方正黑体_GBK" w:eastAsia="方正黑体_GBK" w:hAnsi="方正黑体_GBK" w:cs="方正黑体_GBK"/>
          <w:bCs/>
          <w:szCs w:val="32"/>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jc w:val="left"/>
        <w:rPr>
          <w:rFonts w:ascii="仿宋" w:eastAsia="仿宋" w:hAnsi="仿宋" w:cs="仿宋"/>
          <w:szCs w:val="32"/>
        </w:rPr>
      </w:pPr>
      <w:r>
        <w:rPr>
          <w:rFonts w:ascii="仿宋" w:eastAsia="仿宋" w:hAnsi="仿宋" w:cs="仿宋" w:hint="eastAsia"/>
          <w:szCs w:val="32"/>
        </w:rPr>
        <w:t>（一）县财政下达项目绩效目标情况。（奉节财农〔2021〕175号），补助助金额374.98万元，在下达资金预算时同步下达了绩效目标。</w:t>
      </w:r>
    </w:p>
    <w:p w:rsidR="00AA4B76" w:rsidRDefault="00847F9F">
      <w:pPr>
        <w:tabs>
          <w:tab w:val="left" w:pos="7080"/>
        </w:tabs>
        <w:spacing w:line="600" w:lineRule="exact"/>
        <w:ind w:firstLineChars="200" w:firstLine="640"/>
        <w:outlineLvl w:val="0"/>
        <w:rPr>
          <w:rFonts w:ascii="方正仿宋_GBK" w:hAnsi="方正仿宋_GBK" w:cs="方正仿宋_GBK"/>
          <w:szCs w:val="32"/>
        </w:rPr>
      </w:pPr>
      <w:r>
        <w:rPr>
          <w:rFonts w:ascii="仿宋" w:eastAsia="仿宋" w:hAnsi="仿宋" w:cs="仿宋" w:hint="eastAsia"/>
          <w:szCs w:val="32"/>
        </w:rPr>
        <w:t>（二）部门资金安排、分解下达预算和绩效目标情况。</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项目资金到位情况（收到资金374.98万元）；项目资金执行情况（支付救助资金374.98万元）；项目资金管理情况（专款专用）。</w:t>
      </w:r>
    </w:p>
    <w:p w:rsidR="00AA4B76" w:rsidRDefault="00847F9F">
      <w:pPr>
        <w:numPr>
          <w:ilvl w:val="0"/>
          <w:numId w:val="2"/>
        </w:num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总体绩效目标完成情况分析。</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完成2021年度10573户49077.29亩耕地地力补贴。</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补贴人数10573人.</w:t>
      </w:r>
    </w:p>
    <w:p w:rsidR="00AA4B76" w:rsidRDefault="00847F9F">
      <w:pPr>
        <w:numPr>
          <w:ilvl w:val="0"/>
          <w:numId w:val="32"/>
        </w:numPr>
        <w:spacing w:line="600" w:lineRule="exact"/>
        <w:ind w:firstLineChars="200" w:firstLine="640"/>
        <w:rPr>
          <w:rFonts w:ascii="仿宋" w:eastAsia="仿宋" w:hAnsi="仿宋" w:cs="仿宋"/>
          <w:szCs w:val="32"/>
        </w:rPr>
      </w:pPr>
      <w:r>
        <w:rPr>
          <w:rFonts w:ascii="仿宋" w:eastAsia="仿宋" w:hAnsi="仿宋" w:cs="仿宋" w:hint="eastAsia"/>
          <w:szCs w:val="32"/>
        </w:rPr>
        <w:lastRenderedPageBreak/>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补助标准达标率100%。</w:t>
      </w:r>
    </w:p>
    <w:p w:rsidR="00AA4B76" w:rsidRDefault="00847F9F">
      <w:pPr>
        <w:numPr>
          <w:ilvl w:val="0"/>
          <w:numId w:val="32"/>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补助及时率100%。</w:t>
      </w:r>
    </w:p>
    <w:p w:rsidR="00AA4B76" w:rsidRDefault="00847F9F">
      <w:pPr>
        <w:numPr>
          <w:ilvl w:val="0"/>
          <w:numId w:val="32"/>
        </w:numPr>
        <w:spacing w:line="600" w:lineRule="exact"/>
        <w:ind w:firstLineChars="200" w:firstLine="640"/>
        <w:rPr>
          <w:rFonts w:ascii="仿宋" w:eastAsia="仿宋" w:hAnsi="仿宋" w:cs="仿宋"/>
          <w:szCs w:val="32"/>
        </w:rPr>
      </w:pPr>
      <w:r>
        <w:rPr>
          <w:rFonts w:ascii="仿宋" w:eastAsia="仿宋" w:hAnsi="仿宋" w:cs="仿宋" w:hint="eastAsia"/>
          <w:szCs w:val="32"/>
        </w:rPr>
        <w:t>成本指标。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一般农户标准75.81元/亩、大户标准230元/亩。</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一般农户增收75.81元/亩、大户增收230元/亩</w:t>
      </w:r>
    </w:p>
    <w:p w:rsidR="00AA4B76" w:rsidRDefault="00847F9F">
      <w:pPr>
        <w:numPr>
          <w:ilvl w:val="0"/>
          <w:numId w:val="33"/>
        </w:numPr>
        <w:spacing w:line="600" w:lineRule="exact"/>
        <w:ind w:firstLineChars="200" w:firstLine="640"/>
        <w:rPr>
          <w:rFonts w:ascii="仿宋" w:eastAsia="仿宋" w:hAnsi="仿宋" w:cs="仿宋"/>
          <w:szCs w:val="32"/>
        </w:rPr>
      </w:pPr>
      <w:r>
        <w:rPr>
          <w:rFonts w:ascii="仿宋" w:eastAsia="仿宋" w:hAnsi="仿宋" w:cs="仿宋" w:hint="eastAsia"/>
          <w:szCs w:val="32"/>
        </w:rPr>
        <w:t>社会效益。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补助政策知晓率100%、补助事项公开率100%。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（3）生态效益。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种粮农户满意度100%。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通过认真开展单位项目支出绩效目标自评，综合评分99.5分，评价结果为（</w:t>
      </w:r>
      <w:r>
        <w:rPr>
          <w:rFonts w:ascii="仿宋_GB2312" w:eastAsia="仿宋_GB2312" w:hAnsi="仿宋_GB2312" w:cs="仿宋_GB2312" w:hint="eastAsia"/>
          <w:color w:val="0000FF"/>
          <w:szCs w:val="32"/>
        </w:rPr>
        <w:t>优</w:t>
      </w:r>
      <w:r>
        <w:rPr>
          <w:rFonts w:ascii="仿宋_GB2312" w:eastAsia="仿宋_GB2312" w:hAnsi="仿宋_GB2312" w:cs="仿宋_GB2312" w:hint="eastAsia"/>
          <w:color w:val="000000"/>
          <w:szCs w:val="32"/>
        </w:rPr>
        <w:t>）。</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四、无其他需要说明的问题</w:t>
      </w: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（二十七）2021年实际种粮农户一次性</w:t>
      </w: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补贴支出自评报告</w:t>
      </w:r>
    </w:p>
    <w:p w:rsidR="00AA4B76" w:rsidRDefault="00AA4B76">
      <w:pPr>
        <w:spacing w:line="600" w:lineRule="exact"/>
        <w:ind w:firstLineChars="200" w:firstLine="640"/>
        <w:rPr>
          <w:rFonts w:ascii="方正黑体_GBK" w:eastAsia="方正黑体_GBK" w:hAnsi="方正黑体_GBK" w:cs="方正黑体_GBK"/>
          <w:bCs/>
          <w:szCs w:val="32"/>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jc w:val="left"/>
        <w:rPr>
          <w:rFonts w:ascii="仿宋" w:eastAsia="仿宋" w:hAnsi="仿宋" w:cs="仿宋"/>
          <w:szCs w:val="32"/>
        </w:rPr>
      </w:pPr>
      <w:r>
        <w:rPr>
          <w:rFonts w:ascii="仿宋" w:eastAsia="仿宋" w:hAnsi="仿宋" w:cs="仿宋" w:hint="eastAsia"/>
          <w:szCs w:val="32"/>
        </w:rPr>
        <w:t>（一）县财政下达项目绩效目标情况。（奉节财农〔2021〕191号），补助助金额25.96万元，在下达资金预算时同步下达了绩效目标。</w:t>
      </w:r>
    </w:p>
    <w:p w:rsidR="00AA4B76" w:rsidRDefault="00847F9F">
      <w:pPr>
        <w:tabs>
          <w:tab w:val="left" w:pos="7080"/>
        </w:tabs>
        <w:spacing w:line="600" w:lineRule="exact"/>
        <w:ind w:firstLineChars="200" w:firstLine="640"/>
        <w:outlineLvl w:val="0"/>
        <w:rPr>
          <w:rFonts w:ascii="方正仿宋_GBK" w:hAnsi="方正仿宋_GBK" w:cs="方正仿宋_GBK"/>
          <w:szCs w:val="32"/>
        </w:rPr>
      </w:pPr>
      <w:r>
        <w:rPr>
          <w:rFonts w:ascii="仿宋" w:eastAsia="仿宋" w:hAnsi="仿宋" w:cs="仿宋" w:hint="eastAsia"/>
          <w:szCs w:val="32"/>
        </w:rPr>
        <w:t>（二）部门资金安排、分解下达预</w:t>
      </w:r>
      <w:r>
        <w:rPr>
          <w:rFonts w:ascii="方正仿宋_GBK" w:hAnsi="方正仿宋_GBK" w:cs="方正仿宋_GBK" w:hint="eastAsia"/>
          <w:szCs w:val="32"/>
        </w:rPr>
        <w:t>算和绩效目标情况。</w:t>
      </w:r>
    </w:p>
    <w:p w:rsidR="00AA4B76" w:rsidRDefault="00847F9F">
      <w:pPr>
        <w:tabs>
          <w:tab w:val="left" w:pos="7080"/>
        </w:tabs>
        <w:spacing w:line="600" w:lineRule="exact"/>
        <w:ind w:firstLineChars="200" w:firstLine="723"/>
        <w:outlineLvl w:val="0"/>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项目资金到位情况（收到资金25.96万元）；项目资金执行情况（支付救助资金25.96万元）；项目资金管理情况（专款专用）。</w:t>
      </w:r>
    </w:p>
    <w:p w:rsidR="00AA4B76" w:rsidRDefault="00847F9F">
      <w:pPr>
        <w:numPr>
          <w:ilvl w:val="0"/>
          <w:numId w:val="2"/>
        </w:num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总体绩效目标完成情况分析。</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完成2021年度3031户8487.7亩耕地地力补贴</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lastRenderedPageBreak/>
        <w:t>补贴人数3031人。</w:t>
      </w:r>
    </w:p>
    <w:p w:rsidR="00AA4B76" w:rsidRDefault="00847F9F">
      <w:pPr>
        <w:numPr>
          <w:ilvl w:val="0"/>
          <w:numId w:val="34"/>
        </w:numPr>
        <w:spacing w:line="600" w:lineRule="exact"/>
        <w:ind w:firstLineChars="200" w:firstLine="640"/>
        <w:rPr>
          <w:rFonts w:ascii="仿宋" w:eastAsia="仿宋" w:hAnsi="仿宋" w:cs="仿宋"/>
          <w:szCs w:val="32"/>
        </w:rPr>
      </w:pPr>
      <w:r>
        <w:rPr>
          <w:rFonts w:ascii="仿宋" w:eastAsia="仿宋" w:hAnsi="仿宋" w:cs="仿宋" w:hint="eastAsia"/>
          <w:szCs w:val="32"/>
        </w:rPr>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补助标准达标率100%。</w:t>
      </w:r>
    </w:p>
    <w:p w:rsidR="00AA4B76" w:rsidRDefault="00847F9F">
      <w:pPr>
        <w:numPr>
          <w:ilvl w:val="0"/>
          <w:numId w:val="34"/>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补助及时率100%</w:t>
      </w:r>
    </w:p>
    <w:p w:rsidR="00AA4B76" w:rsidRDefault="00847F9F">
      <w:pPr>
        <w:numPr>
          <w:ilvl w:val="0"/>
          <w:numId w:val="34"/>
        </w:numPr>
        <w:spacing w:line="600" w:lineRule="exact"/>
        <w:ind w:firstLineChars="200" w:firstLine="640"/>
        <w:rPr>
          <w:rFonts w:ascii="仿宋" w:eastAsia="仿宋" w:hAnsi="仿宋" w:cs="仿宋"/>
          <w:szCs w:val="32"/>
        </w:rPr>
      </w:pPr>
      <w:r>
        <w:rPr>
          <w:rFonts w:ascii="仿宋" w:eastAsia="仿宋" w:hAnsi="仿宋" w:cs="仿宋" w:hint="eastAsia"/>
          <w:szCs w:val="32"/>
        </w:rPr>
        <w:t>成本指标。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一般农户标准30.58元/亩、大户标准230元/亩。</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一般农户增收30.58元/亩、大户增收230元/亩。</w:t>
      </w:r>
    </w:p>
    <w:p w:rsidR="00AA4B76" w:rsidRDefault="00847F9F">
      <w:pPr>
        <w:numPr>
          <w:ilvl w:val="0"/>
          <w:numId w:val="35"/>
        </w:numPr>
        <w:spacing w:line="600" w:lineRule="exact"/>
        <w:ind w:firstLineChars="200" w:firstLine="640"/>
        <w:rPr>
          <w:rFonts w:ascii="仿宋" w:eastAsia="仿宋" w:hAnsi="仿宋" w:cs="仿宋"/>
          <w:szCs w:val="32"/>
        </w:rPr>
      </w:pPr>
      <w:r>
        <w:rPr>
          <w:rFonts w:ascii="仿宋" w:eastAsia="仿宋" w:hAnsi="仿宋" w:cs="仿宋" w:hint="eastAsia"/>
          <w:szCs w:val="32"/>
        </w:rPr>
        <w:t>社会效益。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补助政策知晓率100%、补助事项公开率100%。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（3）生态效益。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种粮农户满意度100%。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通过认真开展单位项目支出绩效目标自评，综合评分99.5分，评价结果为（</w:t>
      </w:r>
      <w:r>
        <w:rPr>
          <w:rFonts w:ascii="仿宋_GB2312" w:eastAsia="仿宋_GB2312" w:hAnsi="仿宋_GB2312" w:cs="仿宋_GB2312" w:hint="eastAsia"/>
          <w:color w:val="0000FF"/>
          <w:szCs w:val="32"/>
        </w:rPr>
        <w:t>优</w:t>
      </w:r>
      <w:r>
        <w:rPr>
          <w:rFonts w:ascii="仿宋_GB2312" w:eastAsia="仿宋_GB2312" w:hAnsi="仿宋_GB2312" w:cs="仿宋_GB2312" w:hint="eastAsia"/>
          <w:color w:val="000000"/>
          <w:szCs w:val="32"/>
        </w:rPr>
        <w:t>）。</w:t>
      </w: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rPr>
          <w:rFonts w:ascii="黑体" w:eastAsia="黑体" w:hAnsi="黑体" w:cs="黑体"/>
          <w:bCs/>
          <w:sz w:val="44"/>
          <w:szCs w:val="44"/>
        </w:rPr>
      </w:pPr>
    </w:p>
    <w:p w:rsidR="00AA4B76" w:rsidRDefault="00847F9F">
      <w:pPr>
        <w:spacing w:line="600" w:lineRule="exact"/>
        <w:rPr>
          <w:rFonts w:ascii="黑体" w:eastAsia="黑体" w:hAnsi="黑体" w:cs="黑体"/>
          <w:bCs/>
          <w:sz w:val="44"/>
          <w:szCs w:val="44"/>
        </w:rPr>
      </w:pPr>
      <w:r>
        <w:rPr>
          <w:rFonts w:ascii="黑体" w:eastAsia="黑体" w:hAnsi="黑体" w:cs="黑体" w:hint="eastAsia"/>
          <w:bCs/>
          <w:sz w:val="44"/>
          <w:szCs w:val="44"/>
        </w:rPr>
        <w:lastRenderedPageBreak/>
        <w:t>（二十八）康乐镇2021年乡村振兴</w:t>
      </w:r>
    </w:p>
    <w:p w:rsidR="00AA4B76" w:rsidRDefault="00847F9F">
      <w:pPr>
        <w:spacing w:line="600" w:lineRule="exact"/>
        <w:ind w:firstLineChars="200" w:firstLine="880"/>
        <w:jc w:val="center"/>
        <w:rPr>
          <w:rFonts w:ascii="黑体" w:eastAsia="黑体" w:hAnsi="黑体" w:cs="黑体"/>
          <w:bCs/>
          <w:sz w:val="44"/>
          <w:szCs w:val="44"/>
        </w:rPr>
      </w:pPr>
      <w:r>
        <w:rPr>
          <w:rFonts w:ascii="黑体" w:eastAsia="黑体" w:hAnsi="黑体" w:cs="黑体" w:hint="eastAsia"/>
          <w:bCs/>
          <w:sz w:val="44"/>
          <w:szCs w:val="44"/>
        </w:rPr>
        <w:t>驻乡驻村干部工作经费绩效目标</w:t>
      </w:r>
    </w:p>
    <w:p w:rsidR="00AA4B76" w:rsidRDefault="00847F9F">
      <w:pPr>
        <w:spacing w:line="600" w:lineRule="exact"/>
        <w:jc w:val="center"/>
        <w:rPr>
          <w:rFonts w:ascii="黑体" w:eastAsia="黑体" w:hAnsi="黑体" w:cs="黑体"/>
          <w:bCs/>
          <w:sz w:val="44"/>
          <w:szCs w:val="44"/>
        </w:rPr>
      </w:pPr>
      <w:r>
        <w:rPr>
          <w:rFonts w:ascii="黑体" w:eastAsia="黑体" w:hAnsi="黑体" w:cs="黑体" w:hint="eastAsia"/>
          <w:bCs/>
          <w:sz w:val="44"/>
          <w:szCs w:val="44"/>
        </w:rPr>
        <w:t>自评报告</w:t>
      </w:r>
    </w:p>
    <w:p w:rsidR="00AA4B76" w:rsidRDefault="00AA4B76">
      <w:pPr>
        <w:spacing w:line="600" w:lineRule="exact"/>
        <w:rPr>
          <w:rFonts w:asciiTheme="majorEastAsia" w:eastAsiaTheme="majorEastAsia" w:hAnsiTheme="majorEastAsia" w:cstheme="majorEastAsia"/>
          <w:b/>
          <w:bCs/>
          <w:sz w:val="36"/>
          <w:szCs w:val="36"/>
        </w:rPr>
      </w:pPr>
    </w:p>
    <w:p w:rsidR="00AA4B76" w:rsidRDefault="00847F9F">
      <w:pPr>
        <w:spacing w:line="600" w:lineRule="exact"/>
        <w:ind w:firstLineChars="200" w:firstLine="723"/>
        <w:rPr>
          <w:rFonts w:ascii="黑体" w:eastAsia="黑体" w:hAnsi="黑体" w:cs="黑体"/>
          <w:b/>
          <w:bCs/>
          <w:sz w:val="36"/>
          <w:szCs w:val="36"/>
        </w:rPr>
      </w:pPr>
      <w:r>
        <w:rPr>
          <w:rFonts w:ascii="黑体" w:eastAsia="黑体" w:hAnsi="黑体" w:cs="黑体" w:hint="eastAsia"/>
          <w:b/>
          <w:bCs/>
          <w:sz w:val="36"/>
          <w:szCs w:val="36"/>
        </w:rPr>
        <w:t>一、绩效目标完成情况分析</w:t>
      </w:r>
    </w:p>
    <w:p w:rsidR="00AA4B76" w:rsidRDefault="00847F9F">
      <w:pPr>
        <w:pStyle w:val="a6"/>
        <w:spacing w:beforeAutospacing="0" w:afterAutospacing="0" w:line="560" w:lineRule="exact"/>
        <w:jc w:val="center"/>
        <w:rPr>
          <w:rFonts w:ascii="仿宋" w:eastAsia="仿宋" w:hAnsi="仿宋" w:cs="仿宋"/>
          <w:kern w:val="2"/>
          <w:sz w:val="32"/>
          <w:szCs w:val="32"/>
        </w:rPr>
      </w:pPr>
      <w:r>
        <w:rPr>
          <w:rFonts w:ascii="仿宋" w:eastAsia="仿宋" w:hAnsi="仿宋" w:cs="仿宋" w:hint="eastAsia"/>
          <w:sz w:val="32"/>
          <w:szCs w:val="32"/>
        </w:rPr>
        <w:t>根据《奉节县</w:t>
      </w:r>
      <w:r>
        <w:rPr>
          <w:rFonts w:ascii="仿宋" w:eastAsia="仿宋" w:hAnsi="仿宋" w:cs="仿宋" w:hint="eastAsia"/>
          <w:kern w:val="2"/>
          <w:sz w:val="32"/>
          <w:szCs w:val="32"/>
        </w:rPr>
        <w:t>财政局关于下达乡村振兴驻乡驻村干部</w:t>
      </w:r>
    </w:p>
    <w:p w:rsidR="00AA4B76" w:rsidRDefault="00847F9F">
      <w:pPr>
        <w:tabs>
          <w:tab w:val="left" w:pos="6765"/>
        </w:tabs>
        <w:spacing w:line="540" w:lineRule="exact"/>
        <w:rPr>
          <w:rFonts w:ascii="仿宋" w:eastAsia="仿宋" w:hAnsi="仿宋" w:cs="仿宋"/>
          <w:szCs w:val="32"/>
        </w:rPr>
      </w:pPr>
      <w:r>
        <w:rPr>
          <w:rFonts w:ascii="仿宋" w:eastAsia="仿宋" w:hAnsi="仿宋" w:cs="仿宋" w:hint="eastAsia"/>
          <w:szCs w:val="32"/>
        </w:rPr>
        <w:t>工作经费的通知  》</w:t>
      </w:r>
      <w:r>
        <w:rPr>
          <w:rFonts w:ascii="仿宋" w:eastAsia="仿宋" w:hAnsi="仿宋" w:cs="仿宋" w:hint="eastAsia"/>
          <w:color w:val="000000"/>
          <w:szCs w:val="32"/>
        </w:rPr>
        <w:t>奉节财农〔2021〕238号</w:t>
      </w:r>
      <w:r>
        <w:rPr>
          <w:rFonts w:ascii="仿宋" w:eastAsia="仿宋" w:hAnsi="仿宋" w:cs="仿宋" w:hint="eastAsia"/>
          <w:szCs w:val="32"/>
        </w:rPr>
        <w:t>文件要求，为解决乡村振兴驻乡驻村干部开展工作经费难的问题。</w:t>
      </w:r>
    </w:p>
    <w:p w:rsidR="00AA4B76" w:rsidRDefault="00847F9F">
      <w:pPr>
        <w:spacing w:line="600" w:lineRule="exact"/>
        <w:ind w:firstLineChars="200" w:firstLine="723"/>
        <w:jc w:val="left"/>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jc w:val="left"/>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pStyle w:val="a6"/>
        <w:spacing w:beforeAutospacing="0" w:afterAutospacing="0" w:line="560" w:lineRule="exact"/>
        <w:ind w:firstLineChars="200" w:firstLine="640"/>
        <w:jc w:val="both"/>
        <w:rPr>
          <w:rFonts w:ascii="仿宋" w:eastAsia="仿宋" w:hAnsi="仿宋" w:cs="仿宋"/>
          <w:sz w:val="32"/>
          <w:szCs w:val="32"/>
        </w:rPr>
      </w:pPr>
      <w:r>
        <w:rPr>
          <w:rFonts w:ascii="仿宋" w:eastAsia="仿宋" w:hAnsi="仿宋" w:cs="仿宋" w:hint="eastAsia"/>
          <w:kern w:val="2"/>
          <w:sz w:val="32"/>
          <w:szCs w:val="32"/>
        </w:rPr>
        <w:t>乡村振兴驻乡驻村干部工作经费</w:t>
      </w:r>
      <w:r>
        <w:rPr>
          <w:rFonts w:ascii="仿宋" w:eastAsia="仿宋" w:hAnsi="仿宋" w:cs="仿宋" w:hint="eastAsia"/>
          <w:sz w:val="32"/>
          <w:szCs w:val="32"/>
        </w:rPr>
        <w:t>资金共计4万元，2021年10月8日由财政局直接拨付至乡镇。2021年11月29日由驻村工作队长向镇申请后，乡镇通过银行直接支付到所在村账户中。</w:t>
      </w:r>
    </w:p>
    <w:p w:rsidR="00AA4B76" w:rsidRDefault="00847F9F">
      <w:pPr>
        <w:spacing w:line="600" w:lineRule="exact"/>
        <w:ind w:firstLineChars="200" w:firstLine="643"/>
        <w:outlineLvl w:val="0"/>
        <w:rPr>
          <w:rFonts w:ascii="仿宋" w:eastAsia="仿宋" w:hAnsi="仿宋" w:cs="仿宋"/>
          <w:bCs/>
          <w:szCs w:val="32"/>
        </w:rPr>
      </w:pPr>
      <w:r>
        <w:rPr>
          <w:rFonts w:ascii="仿宋" w:eastAsia="仿宋" w:hAnsi="仿宋" w:cs="仿宋" w:hint="eastAsia"/>
          <w:b/>
          <w:szCs w:val="32"/>
        </w:rPr>
        <w:t>（二）</w:t>
      </w:r>
      <w:r>
        <w:rPr>
          <w:rFonts w:ascii="仿宋" w:eastAsia="仿宋" w:hAnsi="仿宋" w:cs="仿宋" w:hint="eastAsia"/>
          <w:bCs/>
          <w:szCs w:val="32"/>
        </w:rPr>
        <w:t>总体绩效目标完成情况分析。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szCs w:val="32"/>
        </w:rPr>
        <w:t>乡村振兴驻乡驻村干部工作经费资金涉及2个村2人，乡村振兴驻村干部工作经费资金已全部完成支付，完成率100%。</w:t>
      </w:r>
    </w:p>
    <w:p w:rsidR="00AA4B76" w:rsidRDefault="00847F9F">
      <w:pPr>
        <w:spacing w:line="600" w:lineRule="exact"/>
        <w:ind w:firstLineChars="200" w:firstLine="643"/>
        <w:outlineLvl w:val="0"/>
        <w:rPr>
          <w:rFonts w:ascii="仿宋" w:eastAsia="仿宋" w:hAnsi="仿宋" w:cs="仿宋"/>
          <w:bCs/>
          <w:szCs w:val="32"/>
        </w:rPr>
      </w:pPr>
      <w:r>
        <w:rPr>
          <w:rFonts w:ascii="仿宋" w:eastAsia="仿宋" w:hAnsi="仿宋" w:cs="仿宋" w:hint="eastAsia"/>
          <w:b/>
          <w:szCs w:val="32"/>
        </w:rPr>
        <w:t>（三）</w:t>
      </w:r>
      <w:r>
        <w:rPr>
          <w:rFonts w:ascii="仿宋" w:eastAsia="仿宋" w:hAnsi="仿宋" w:cs="仿宋" w:hint="eastAsia"/>
          <w:bCs/>
          <w:szCs w:val="32"/>
        </w:rPr>
        <w:t>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（1）数量指标：完成2个村支付。</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 xml:space="preserve">    （2）质量指标：完成率100%。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（3）时效指标：2021年12月底前完成。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（4）成本指标：</w:t>
      </w:r>
      <w:r>
        <w:rPr>
          <w:rFonts w:ascii="仿宋" w:eastAsia="仿宋" w:hAnsi="仿宋" w:cs="仿宋" w:hint="eastAsia"/>
          <w:kern w:val="0"/>
          <w:szCs w:val="32"/>
        </w:rPr>
        <w:t>按照每村2万元的标准补助</w:t>
      </w:r>
      <w:r>
        <w:rPr>
          <w:rFonts w:ascii="仿宋" w:eastAsia="仿宋" w:hAnsi="仿宋" w:cs="仿宋" w:hint="eastAsia"/>
          <w:szCs w:val="32"/>
        </w:rPr>
        <w:t>。</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lastRenderedPageBreak/>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社会效益指标：解决乡村振兴驻乡驻村干部开展工作经费难的问题，解决率达100%以上。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受益乡村振兴驻村干部实际满意度达95%。</w:t>
      </w:r>
    </w:p>
    <w:p w:rsidR="00AA4B76" w:rsidRDefault="00847F9F">
      <w:pPr>
        <w:spacing w:line="600" w:lineRule="exact"/>
        <w:ind w:left="640"/>
        <w:rPr>
          <w:rFonts w:ascii="黑体" w:eastAsia="黑体" w:hAnsi="黑体" w:cs="黑体"/>
          <w:b/>
          <w:szCs w:val="32"/>
        </w:rPr>
      </w:pPr>
      <w:r>
        <w:rPr>
          <w:rFonts w:ascii="黑体" w:eastAsia="黑体" w:hAnsi="黑体" w:cs="黑体" w:hint="eastAsia"/>
          <w:b/>
          <w:szCs w:val="32"/>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通过认真开展单位项目支出绩效目标自评，综合评分99.5分，评价结果为优。</w:t>
      </w:r>
    </w:p>
    <w:p w:rsidR="00AA4B76" w:rsidRDefault="00AA4B76">
      <w:pPr>
        <w:spacing w:line="600" w:lineRule="exact"/>
        <w:ind w:firstLineChars="200" w:firstLine="640"/>
        <w:rPr>
          <w:rFonts w:ascii="仿宋" w:eastAsia="仿宋" w:hAnsi="仿宋" w:cs="仿宋"/>
          <w:szCs w:val="32"/>
        </w:rPr>
      </w:pPr>
    </w:p>
    <w:p w:rsidR="00AA4B76" w:rsidRDefault="00847F9F">
      <w:pPr>
        <w:wordWrap w:val="0"/>
        <w:spacing w:line="600" w:lineRule="exact"/>
        <w:ind w:firstLineChars="200" w:firstLine="640"/>
        <w:jc w:val="center"/>
        <w:rPr>
          <w:rFonts w:ascii="仿宋" w:eastAsia="仿宋" w:hAnsi="仿宋" w:cs="仿宋"/>
          <w:szCs w:val="32"/>
        </w:rPr>
      </w:pPr>
      <w:r>
        <w:rPr>
          <w:rFonts w:ascii="仿宋" w:eastAsia="仿宋" w:hAnsi="仿宋" w:cs="仿宋" w:hint="eastAsia"/>
          <w:szCs w:val="32"/>
        </w:rPr>
        <w:t xml:space="preserve">                      康乐镇人民政府</w:t>
      </w:r>
    </w:p>
    <w:p w:rsidR="00AA4B76" w:rsidRDefault="00847F9F">
      <w:pPr>
        <w:wordWrap w:val="0"/>
        <w:spacing w:line="600" w:lineRule="exact"/>
        <w:ind w:firstLineChars="200" w:firstLine="640"/>
        <w:jc w:val="center"/>
        <w:rPr>
          <w:rFonts w:ascii="仿宋" w:eastAsia="仿宋" w:hAnsi="仿宋" w:cs="仿宋"/>
          <w:szCs w:val="32"/>
        </w:rPr>
      </w:pPr>
      <w:r>
        <w:rPr>
          <w:rFonts w:ascii="仿宋" w:eastAsia="仿宋" w:hAnsi="仿宋" w:cs="仿宋" w:hint="eastAsia"/>
          <w:szCs w:val="32"/>
        </w:rPr>
        <w:t xml:space="preserve">                     2022年4月14日</w:t>
      </w: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847F9F">
      <w:pPr>
        <w:spacing w:line="600" w:lineRule="exact"/>
        <w:rPr>
          <w:b/>
          <w:sz w:val="44"/>
          <w:szCs w:val="44"/>
        </w:rPr>
      </w:pPr>
      <w:r>
        <w:rPr>
          <w:rFonts w:hint="eastAsia"/>
          <w:b/>
          <w:sz w:val="44"/>
          <w:szCs w:val="44"/>
        </w:rPr>
        <w:lastRenderedPageBreak/>
        <w:t>（二十九）</w:t>
      </w:r>
      <w:r>
        <w:rPr>
          <w:b/>
          <w:sz w:val="44"/>
          <w:szCs w:val="44"/>
        </w:rPr>
        <w:t>奉节县</w:t>
      </w:r>
      <w:r>
        <w:rPr>
          <w:rFonts w:hint="eastAsia"/>
          <w:b/>
          <w:sz w:val="44"/>
          <w:szCs w:val="44"/>
        </w:rPr>
        <w:t>康乐镇人居环境整治</w:t>
      </w:r>
    </w:p>
    <w:p w:rsidR="00AA4B76" w:rsidRDefault="00847F9F">
      <w:pPr>
        <w:spacing w:line="600" w:lineRule="exact"/>
        <w:jc w:val="center"/>
        <w:rPr>
          <w:rFonts w:ascii="方正仿宋_GBK" w:hAnsi="宋体" w:cs="宋体"/>
          <w:b/>
          <w:sz w:val="44"/>
          <w:szCs w:val="44"/>
        </w:rPr>
      </w:pPr>
      <w:r>
        <w:rPr>
          <w:rFonts w:hint="eastAsia"/>
          <w:b/>
          <w:sz w:val="44"/>
          <w:szCs w:val="44"/>
        </w:rPr>
        <w:t>项目资金</w:t>
      </w:r>
      <w:r>
        <w:rPr>
          <w:rFonts w:ascii="方正仿宋_GBK" w:hAnsi="宋体" w:cs="宋体" w:hint="eastAsia"/>
          <w:b/>
          <w:sz w:val="44"/>
          <w:szCs w:val="44"/>
        </w:rPr>
        <w:t>项目支出自评报告</w:t>
      </w:r>
    </w:p>
    <w:p w:rsidR="00AA4B76" w:rsidRDefault="00847F9F">
      <w:pPr>
        <w:spacing w:line="600" w:lineRule="exact"/>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（一）县财政下达项目绩效目标情况。奉节县财政局《关于下达人居环境整治项目计划的通知》（奉节财农〔2021〕263号），在下达资金预算时同步下达了绩效目标。</w:t>
      </w:r>
    </w:p>
    <w:p w:rsidR="00AA4B76" w:rsidRDefault="00847F9F">
      <w:pPr>
        <w:tabs>
          <w:tab w:val="left" w:pos="7080"/>
        </w:tabs>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（二）部门资金安排、分解下达预算和绩效目标情况。本项目资金预算为2021年县级财政专项资金，资金预算总额为74.609万元，主要包括户厕改造，实行先建后补。</w:t>
      </w:r>
    </w:p>
    <w:p w:rsidR="00AA4B76" w:rsidRDefault="00847F9F">
      <w:pPr>
        <w:tabs>
          <w:tab w:val="left" w:pos="7080"/>
        </w:tabs>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本项目绩效目标为：计划实施农村户厕改造计划456户，达到卫生厕所标准。</w:t>
      </w:r>
      <w:r>
        <w:rPr>
          <w:rFonts w:ascii="仿宋" w:eastAsia="仿宋" w:hAnsi="仿宋" w:cs="仿宋" w:hint="eastAsia"/>
          <w:szCs w:val="32"/>
        </w:rPr>
        <w:tab/>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1.项目资金到位情况：2021年12月7日，县财政局将74.609万元项目资金拨付到项目主管单位，为人居环境整治项目工作开展奠定了坚实基础；</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2.项目资金执行情况：严格按照项目资金使用途径和范围，按照规定程序合法合规使用资金。</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3.项目资金管理情况：严格落实财务手续，资金兑付签字手续完整，资金管理到位，没有截留挪用、虚报冒领。项目资金执行率100%。</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（二）总体绩效目标完成情况分析。</w:t>
      </w:r>
    </w:p>
    <w:p w:rsidR="00AA4B76" w:rsidRDefault="00847F9F">
      <w:pPr>
        <w:pStyle w:val="a3"/>
        <w:rPr>
          <w:rFonts w:ascii="仿宋" w:eastAsia="仿宋" w:hAnsi="仿宋" w:cs="仿宋"/>
          <w:bCs/>
          <w:szCs w:val="32"/>
        </w:rPr>
      </w:pPr>
      <w:r>
        <w:rPr>
          <w:rFonts w:ascii="仿宋" w:eastAsia="仿宋" w:hAnsi="仿宋" w:cs="仿宋" w:hint="eastAsia"/>
          <w:bCs/>
          <w:szCs w:val="32"/>
        </w:rPr>
        <w:t>已完成448户农户改厕，进一步改善农村卫生环境，提高广大群众生活质量和健康水平，完成率98%。</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lastRenderedPageBreak/>
        <w:t>（三）绩效目标完成情况分析。</w:t>
      </w:r>
      <w:r>
        <w:rPr>
          <w:rFonts w:ascii="仿宋" w:eastAsia="仿宋" w:hAnsi="仿宋" w:cs="仿宋" w:hint="eastAsia"/>
          <w:szCs w:val="32"/>
        </w:rPr>
        <w:t>（根据年初绩效目标及指标逐项分析）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（1）数量指标。厕所改造户数年度指标值456户，分值20分，实际完成448户，实际得分19分。</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（2）质量指标。验收合格率100%，分值10分，实际完成值100%，实际得分10分。</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（3）时效指标。完成及时率100%，分值20分，2021.12.20已全部打入农户账户，实际完成值100%，得分20分。</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（1）社会效益。群众使用卫生厕所比率，年度指标100%，分值10分，实际完成100%，得分10分。</w:t>
      </w:r>
    </w:p>
    <w:p w:rsidR="00AA4B76" w:rsidRDefault="00847F9F">
      <w:pPr>
        <w:pStyle w:val="a3"/>
        <w:ind w:firstLine="600"/>
        <w:rPr>
          <w:rFonts w:ascii="仿宋" w:eastAsia="仿宋" w:hAnsi="仿宋" w:cs="仿宋"/>
          <w:szCs w:val="32"/>
        </w:rPr>
      </w:pPr>
      <w:r>
        <w:rPr>
          <w:rFonts w:ascii="仿宋" w:eastAsia="仿宋" w:hAnsi="仿宋" w:cs="仿宋" w:hint="eastAsia"/>
          <w:szCs w:val="32"/>
        </w:rPr>
        <w:t>（2）生态效益。排放达标率≧95%，分值10分，实际完成100%，得分10分。</w:t>
      </w:r>
    </w:p>
    <w:p w:rsidR="00AA4B76" w:rsidRDefault="00847F9F">
      <w:pPr>
        <w:pStyle w:val="a3"/>
        <w:ind w:firstLine="600"/>
        <w:rPr>
          <w:rFonts w:ascii="仿宋" w:eastAsia="仿宋" w:hAnsi="仿宋" w:cs="仿宋"/>
          <w:szCs w:val="32"/>
        </w:rPr>
      </w:pPr>
      <w:r>
        <w:rPr>
          <w:rFonts w:ascii="仿宋" w:eastAsia="仿宋" w:hAnsi="仿宋" w:cs="仿宋" w:hint="eastAsia"/>
          <w:szCs w:val="32"/>
        </w:rPr>
        <w:t>（3）可持续影响指标。年度指标值使用年限20年，分值10分，实际得分10分。</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pStyle w:val="a3"/>
        <w:rPr>
          <w:rFonts w:ascii="仿宋" w:eastAsia="仿宋" w:hAnsi="仿宋" w:cs="仿宋"/>
          <w:bCs/>
          <w:szCs w:val="32"/>
        </w:rPr>
      </w:pPr>
      <w:r>
        <w:rPr>
          <w:rFonts w:ascii="仿宋" w:eastAsia="仿宋" w:hAnsi="仿宋" w:cs="仿宋" w:hint="eastAsia"/>
          <w:szCs w:val="32"/>
        </w:rPr>
        <w:t xml:space="preserve">   （1）服务对象满意度。</w:t>
      </w:r>
      <w:r>
        <w:rPr>
          <w:rFonts w:ascii="仿宋" w:eastAsia="仿宋" w:hAnsi="仿宋" w:cs="仿宋" w:hint="eastAsia"/>
          <w:bCs/>
          <w:szCs w:val="32"/>
        </w:rPr>
        <w:t>改造农户满意度100%，分值10分，实际完成100%，得分10分。</w:t>
      </w:r>
    </w:p>
    <w:p w:rsidR="00AA4B76" w:rsidRDefault="00847F9F">
      <w:pPr>
        <w:pStyle w:val="a3"/>
        <w:ind w:firstLineChars="200" w:firstLine="723"/>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spacing w:line="600" w:lineRule="exact"/>
        <w:ind w:left="640"/>
        <w:jc w:val="left"/>
        <w:rPr>
          <w:rFonts w:ascii="仿宋" w:eastAsia="仿宋" w:hAnsi="仿宋" w:cs="仿宋"/>
          <w:bCs/>
          <w:szCs w:val="32"/>
        </w:rPr>
      </w:pPr>
      <w:r>
        <w:rPr>
          <w:rFonts w:ascii="仿宋" w:eastAsia="仿宋" w:hAnsi="仿宋" w:cs="仿宋" w:hint="eastAsia"/>
          <w:bCs/>
          <w:szCs w:val="32"/>
        </w:rPr>
        <w:t>通过认真开展单位项目支出绩效目标自评，综合评分99.4分，评价结果为（优）。</w:t>
      </w:r>
    </w:p>
    <w:p w:rsidR="00AA4B76" w:rsidRDefault="00AA4B76">
      <w:pPr>
        <w:spacing w:line="600" w:lineRule="exact"/>
        <w:jc w:val="center"/>
        <w:rPr>
          <w:rFonts w:ascii="方正仿宋_GBK" w:hAnsi="宋体" w:cs="宋体"/>
          <w:b/>
          <w:sz w:val="44"/>
          <w:szCs w:val="44"/>
        </w:rPr>
      </w:pPr>
    </w:p>
    <w:p w:rsidR="00AA4B76" w:rsidRDefault="00847F9F">
      <w:pPr>
        <w:spacing w:line="600" w:lineRule="exact"/>
        <w:rPr>
          <w:rFonts w:ascii="方正仿宋_GBK" w:hAnsi="宋体" w:cs="宋体"/>
          <w:b/>
          <w:sz w:val="44"/>
          <w:szCs w:val="44"/>
        </w:rPr>
      </w:pPr>
      <w:r>
        <w:rPr>
          <w:rFonts w:ascii="方正仿宋_GBK" w:hAnsi="宋体" w:cs="宋体" w:hint="eastAsia"/>
          <w:b/>
          <w:sz w:val="44"/>
          <w:szCs w:val="44"/>
        </w:rPr>
        <w:lastRenderedPageBreak/>
        <w:t>（三十）康乐镇铁佛村夔舜农产品产地</w:t>
      </w: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仓储保鲜冷链设施建设项目支出</w:t>
      </w:r>
    </w:p>
    <w:p w:rsidR="00AA4B76" w:rsidRDefault="00847F9F">
      <w:pPr>
        <w:spacing w:line="600" w:lineRule="exact"/>
        <w:jc w:val="center"/>
        <w:rPr>
          <w:rFonts w:ascii="方正仿宋_GBK" w:hAnsi="宋体" w:cs="宋体"/>
          <w:b/>
          <w:sz w:val="30"/>
          <w:szCs w:val="30"/>
        </w:rPr>
      </w:pPr>
      <w:r>
        <w:rPr>
          <w:rFonts w:ascii="方正仿宋_GBK" w:hAnsi="宋体" w:cs="宋体" w:hint="eastAsia"/>
          <w:b/>
          <w:sz w:val="44"/>
          <w:szCs w:val="44"/>
        </w:rPr>
        <w:t>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县财政下达项目绩效目标情况。奉节县财政局《关于下达2021年农产品产地仓储保鲜冷链设施建设项目资金计划的通知》（奉节财农〔2021〕232号），项目总投资20万元，在下达资金预算时同步下达了绩效目标。</w:t>
      </w:r>
    </w:p>
    <w:p w:rsidR="00AA4B76" w:rsidRDefault="00847F9F">
      <w:pPr>
        <w:tabs>
          <w:tab w:val="left" w:pos="7080"/>
        </w:tabs>
        <w:spacing w:line="600" w:lineRule="exact"/>
        <w:ind w:firstLineChars="200" w:firstLine="640"/>
        <w:outlineLvl w:val="0"/>
        <w:rPr>
          <w:rFonts w:ascii="方正仿宋_GBK" w:hAnsi="方正仿宋_GBK" w:cs="方正仿宋_GBK"/>
          <w:szCs w:val="32"/>
        </w:rPr>
      </w:pPr>
      <w:r>
        <w:rPr>
          <w:rFonts w:ascii="仿宋" w:eastAsia="仿宋" w:hAnsi="仿宋" w:cs="仿宋" w:hint="eastAsia"/>
          <w:szCs w:val="32"/>
        </w:rPr>
        <w:t>（二）部门资金安排、分解下达预算和绩效目标情况。下达资金14.6万元。</w:t>
      </w:r>
      <w:r>
        <w:rPr>
          <w:rFonts w:ascii="方正仿宋_GBK" w:hAnsi="方正仿宋_GBK" w:cs="方正仿宋_GBK" w:hint="eastAsia"/>
          <w:szCs w:val="32"/>
        </w:rPr>
        <w:tab/>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项目资金到位情况（到位资金20万元）；项目资金执行情况（支付工程费用20万元）。</w:t>
      </w:r>
    </w:p>
    <w:p w:rsidR="00AA4B76" w:rsidRDefault="00847F9F">
      <w:pPr>
        <w:numPr>
          <w:ilvl w:val="0"/>
          <w:numId w:val="22"/>
        </w:num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总体绩效目标完成情况分析。</w:t>
      </w:r>
    </w:p>
    <w:p w:rsidR="00AA4B76" w:rsidRDefault="00847F9F">
      <w:pPr>
        <w:pStyle w:val="Default"/>
        <w:rPr>
          <w:rFonts w:ascii="仿宋" w:eastAsia="仿宋" w:hAnsi="仿宋" w:cs="仿宋"/>
          <w:bCs/>
          <w:color w:val="auto"/>
          <w:kern w:val="2"/>
          <w:sz w:val="32"/>
          <w:szCs w:val="32"/>
        </w:rPr>
      </w:pPr>
      <w:r>
        <w:rPr>
          <w:rFonts w:ascii="仿宋" w:eastAsia="仿宋" w:hAnsi="仿宋" w:cs="仿宋" w:hint="eastAsia"/>
          <w:sz w:val="32"/>
          <w:szCs w:val="32"/>
        </w:rPr>
        <w:t xml:space="preserve">     </w:t>
      </w:r>
      <w:r>
        <w:rPr>
          <w:rFonts w:ascii="仿宋" w:eastAsia="仿宋" w:hAnsi="仿宋" w:cs="仿宋" w:hint="eastAsia"/>
          <w:bCs/>
          <w:color w:val="auto"/>
          <w:kern w:val="2"/>
          <w:sz w:val="32"/>
          <w:szCs w:val="32"/>
        </w:rPr>
        <w:t>建设100平方米钢混仓储保鲜冷库主体基础设施建设地面平整及钢梁、柱子、现浇板等，新建90吨节能型机械冷库设施设备。</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r>
        <w:rPr>
          <w:rFonts w:ascii="仿宋" w:eastAsia="仿宋" w:hAnsi="仿宋" w:cs="仿宋" w:hint="eastAsia"/>
          <w:szCs w:val="32"/>
        </w:rPr>
        <w:t>（根据年初绩效目标及指标逐项分析）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建设钢混仓储保鲜冷库主体100平方米、新建节能型机械冷</w:t>
      </w:r>
      <w:r>
        <w:rPr>
          <w:rFonts w:ascii="仿宋" w:eastAsia="仿宋" w:hAnsi="仿宋" w:cs="仿宋" w:hint="eastAsia"/>
          <w:sz w:val="32"/>
          <w:szCs w:val="32"/>
        </w:rPr>
        <w:lastRenderedPageBreak/>
        <w:t>库设施设备90吨。</w:t>
      </w:r>
    </w:p>
    <w:p w:rsidR="00AA4B76" w:rsidRDefault="00847F9F">
      <w:pPr>
        <w:numPr>
          <w:ilvl w:val="0"/>
          <w:numId w:val="36"/>
        </w:numPr>
        <w:spacing w:line="600" w:lineRule="exact"/>
        <w:ind w:firstLineChars="200" w:firstLine="640"/>
        <w:rPr>
          <w:rFonts w:ascii="仿宋" w:eastAsia="仿宋" w:hAnsi="仿宋" w:cs="仿宋"/>
          <w:szCs w:val="32"/>
        </w:rPr>
      </w:pPr>
      <w:r>
        <w:rPr>
          <w:rFonts w:ascii="仿宋" w:eastAsia="仿宋" w:hAnsi="仿宋" w:cs="仿宋" w:hint="eastAsia"/>
          <w:szCs w:val="32"/>
        </w:rPr>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验收合格率100%。</w:t>
      </w:r>
    </w:p>
    <w:p w:rsidR="00AA4B76" w:rsidRDefault="00847F9F">
      <w:pPr>
        <w:numPr>
          <w:ilvl w:val="0"/>
          <w:numId w:val="36"/>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建设周期90天。</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（4）成本指标。</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带动贫困户就业2户、带动产业农户6户。</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（2）社会效益。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（3）生态效益。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工程使用年限10年。</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建设方满意度100%。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通过认真开展单位项目支出绩效目标自评，综合评分99.9分，评价结果为（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四、无其他需要说明的问题</w:t>
      </w: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lastRenderedPageBreak/>
        <w:t>（三十一）康乐镇铁佛村夔舜农产品</w:t>
      </w: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产地仓储保鲜冷链设施建设项目支出</w:t>
      </w:r>
    </w:p>
    <w:p w:rsidR="00AA4B76" w:rsidRDefault="00847F9F">
      <w:pPr>
        <w:spacing w:line="600" w:lineRule="exact"/>
        <w:jc w:val="center"/>
        <w:rPr>
          <w:rFonts w:ascii="方正仿宋_GBK" w:hAnsi="宋体" w:cs="宋体"/>
          <w:b/>
          <w:sz w:val="30"/>
          <w:szCs w:val="30"/>
        </w:rPr>
      </w:pPr>
      <w:r>
        <w:rPr>
          <w:rFonts w:ascii="方正仿宋_GBK" w:hAnsi="宋体" w:cs="宋体" w:hint="eastAsia"/>
          <w:b/>
          <w:sz w:val="44"/>
          <w:szCs w:val="44"/>
        </w:rPr>
        <w:t>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县财政下达项目绩效目标情况。奉节县财政局《关于下达2021年农产品产地仓储保鲜冷链设施建设项目资金计划的通知》（奉节财农〔2021〕232号），项目总投资20万元，在下达资金预算时同步下达了绩效目标。</w:t>
      </w:r>
    </w:p>
    <w:p w:rsidR="00AA4B76" w:rsidRDefault="00847F9F">
      <w:pPr>
        <w:tabs>
          <w:tab w:val="left" w:pos="7080"/>
        </w:tabs>
        <w:spacing w:line="600" w:lineRule="exact"/>
        <w:ind w:firstLineChars="200" w:firstLine="640"/>
        <w:outlineLvl w:val="0"/>
        <w:rPr>
          <w:rFonts w:ascii="方正仿宋_GBK" w:hAnsi="方正仿宋_GBK" w:cs="方正仿宋_GBK"/>
          <w:szCs w:val="32"/>
        </w:rPr>
      </w:pPr>
      <w:r>
        <w:rPr>
          <w:rFonts w:ascii="仿宋" w:eastAsia="仿宋" w:hAnsi="仿宋" w:cs="仿宋" w:hint="eastAsia"/>
          <w:szCs w:val="32"/>
        </w:rPr>
        <w:t>（二）部门资金安排、分解下达预算和绩效目标情况。下达资金5.4万元。</w:t>
      </w:r>
      <w:r>
        <w:rPr>
          <w:rFonts w:ascii="仿宋" w:eastAsia="仿宋" w:hAnsi="仿宋" w:cs="仿宋" w:hint="eastAsia"/>
          <w:szCs w:val="32"/>
        </w:rPr>
        <w:tab/>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项目资金到位情况（到位资金20万元）；项目资金执行情况（支付工程费用20万元）。</w:t>
      </w:r>
    </w:p>
    <w:p w:rsidR="00AA4B76" w:rsidRDefault="00847F9F">
      <w:pPr>
        <w:numPr>
          <w:ilvl w:val="0"/>
          <w:numId w:val="22"/>
        </w:num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总体绩效目标完成情况分析。</w:t>
      </w:r>
    </w:p>
    <w:p w:rsidR="00AA4B76" w:rsidRDefault="00847F9F">
      <w:pPr>
        <w:pStyle w:val="Default"/>
        <w:rPr>
          <w:rFonts w:ascii="仿宋" w:eastAsia="仿宋" w:hAnsi="仿宋" w:cs="仿宋"/>
          <w:bCs/>
          <w:color w:val="auto"/>
          <w:kern w:val="2"/>
          <w:sz w:val="32"/>
          <w:szCs w:val="32"/>
        </w:rPr>
      </w:pPr>
      <w:r>
        <w:rPr>
          <w:rFonts w:ascii="仿宋" w:eastAsia="仿宋" w:hAnsi="仿宋" w:cs="仿宋" w:hint="eastAsia"/>
          <w:sz w:val="32"/>
          <w:szCs w:val="32"/>
        </w:rPr>
        <w:t xml:space="preserve">     </w:t>
      </w:r>
      <w:r>
        <w:rPr>
          <w:rFonts w:ascii="仿宋" w:eastAsia="仿宋" w:hAnsi="仿宋" w:cs="仿宋" w:hint="eastAsia"/>
          <w:bCs/>
          <w:color w:val="auto"/>
          <w:kern w:val="2"/>
          <w:sz w:val="32"/>
          <w:szCs w:val="32"/>
        </w:rPr>
        <w:t>建设100平方米钢混仓储保鲜冷库主体基础设施建设地面平整及钢梁、柱子、现浇板等，新建90吨节能型机械冷库设施设备。</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r>
        <w:rPr>
          <w:rFonts w:ascii="仿宋" w:eastAsia="仿宋" w:hAnsi="仿宋" w:cs="仿宋" w:hint="eastAsia"/>
          <w:szCs w:val="32"/>
        </w:rPr>
        <w:t>（根据年初绩效目标及指标逐项分析）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建设钢混仓储保鲜冷库主体100平方米、新建节能型机械冷</w:t>
      </w:r>
      <w:r>
        <w:rPr>
          <w:rFonts w:ascii="仿宋" w:eastAsia="仿宋" w:hAnsi="仿宋" w:cs="仿宋" w:hint="eastAsia"/>
          <w:sz w:val="32"/>
          <w:szCs w:val="32"/>
        </w:rPr>
        <w:lastRenderedPageBreak/>
        <w:t>库设施设备90吨。</w:t>
      </w:r>
    </w:p>
    <w:p w:rsidR="00AA4B76" w:rsidRDefault="00847F9F">
      <w:pPr>
        <w:numPr>
          <w:ilvl w:val="0"/>
          <w:numId w:val="36"/>
        </w:numPr>
        <w:spacing w:line="600" w:lineRule="exact"/>
        <w:ind w:firstLineChars="200" w:firstLine="640"/>
        <w:rPr>
          <w:rFonts w:ascii="仿宋" w:eastAsia="仿宋" w:hAnsi="仿宋" w:cs="仿宋"/>
          <w:szCs w:val="32"/>
        </w:rPr>
      </w:pPr>
      <w:r>
        <w:rPr>
          <w:rFonts w:ascii="仿宋" w:eastAsia="仿宋" w:hAnsi="仿宋" w:cs="仿宋" w:hint="eastAsia"/>
          <w:szCs w:val="32"/>
        </w:rPr>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验收合格率100%。</w:t>
      </w:r>
    </w:p>
    <w:p w:rsidR="00AA4B76" w:rsidRDefault="00847F9F">
      <w:pPr>
        <w:numPr>
          <w:ilvl w:val="0"/>
          <w:numId w:val="36"/>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建设周期90天。</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（4）成本指标。</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带动贫困户就业2户、带动产业农户6户。</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（2）社会效益。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（3）生态效益。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工程使用年限10年。</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建设方满意度100%。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通过认真开展单位项目支出绩效目标自评，综合评分99.9分，评价结果为（</w:t>
      </w:r>
      <w:r>
        <w:rPr>
          <w:rFonts w:ascii="仿宋_GB2312" w:eastAsia="仿宋_GB2312" w:hAnsi="仿宋_GB2312" w:cs="仿宋_GB2312" w:hint="eastAsia"/>
          <w:color w:val="0000FF"/>
          <w:szCs w:val="32"/>
        </w:rPr>
        <w:t>优</w:t>
      </w:r>
      <w:r>
        <w:rPr>
          <w:rFonts w:ascii="仿宋_GB2312" w:eastAsia="仿宋_GB2312" w:hAnsi="仿宋_GB2312" w:cs="仿宋_GB2312" w:hint="eastAsia"/>
          <w:color w:val="000000"/>
          <w:szCs w:val="32"/>
        </w:rPr>
        <w:t>）。</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四、无其他需要说明的问题</w:t>
      </w: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847F9F">
      <w:pPr>
        <w:spacing w:line="600" w:lineRule="exact"/>
        <w:ind w:left="1325" w:hangingChars="300" w:hanging="1325"/>
        <w:rPr>
          <w:rFonts w:ascii="方正仿宋_GBK" w:hAnsi="宋体" w:cs="宋体"/>
          <w:b/>
          <w:sz w:val="44"/>
          <w:szCs w:val="44"/>
        </w:rPr>
      </w:pPr>
      <w:r>
        <w:rPr>
          <w:rFonts w:ascii="方正仿宋_GBK" w:hAnsi="宋体" w:cs="宋体" w:hint="eastAsia"/>
          <w:b/>
          <w:sz w:val="44"/>
          <w:szCs w:val="44"/>
        </w:rPr>
        <w:lastRenderedPageBreak/>
        <w:t>（三十二）康乐镇李坪村伦夔农产品产地仓储保鲜冷链设施建设项目支出</w:t>
      </w:r>
    </w:p>
    <w:p w:rsidR="00AA4B76" w:rsidRDefault="00847F9F">
      <w:pPr>
        <w:spacing w:line="600" w:lineRule="exact"/>
        <w:jc w:val="center"/>
        <w:rPr>
          <w:rFonts w:ascii="方正仿宋_GBK" w:hAnsi="宋体" w:cs="宋体"/>
          <w:b/>
          <w:sz w:val="30"/>
          <w:szCs w:val="30"/>
        </w:rPr>
      </w:pPr>
      <w:r>
        <w:rPr>
          <w:rFonts w:ascii="方正仿宋_GBK" w:hAnsi="宋体" w:cs="宋体" w:hint="eastAsia"/>
          <w:b/>
          <w:sz w:val="44"/>
          <w:szCs w:val="44"/>
        </w:rPr>
        <w:t>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县财政下达项目绩效目标情况。奉节县财政局《关于下达2021年农产品产地仓储保鲜冷链设施建设项目资金计划的通知》（奉节财农〔2021〕232号），项目总投资20万元，在下达资金预算时同步下达了绩效目标。</w:t>
      </w:r>
    </w:p>
    <w:p w:rsidR="00AA4B76" w:rsidRDefault="00847F9F">
      <w:pPr>
        <w:tabs>
          <w:tab w:val="left" w:pos="7080"/>
        </w:tabs>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（二）部门资金安排、分解下达预算和绩效目标情况。</w:t>
      </w:r>
    </w:p>
    <w:p w:rsidR="00AA4B76" w:rsidRDefault="00847F9F">
      <w:pPr>
        <w:tabs>
          <w:tab w:val="left" w:pos="7080"/>
        </w:tabs>
        <w:spacing w:line="600" w:lineRule="exact"/>
        <w:ind w:firstLineChars="200" w:firstLine="723"/>
        <w:outlineLvl w:val="0"/>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项目资金到位情况（到位资金20万元）；项目资金执行情况（支付工程费用20万元）。</w:t>
      </w:r>
    </w:p>
    <w:p w:rsidR="00AA4B76" w:rsidRDefault="00847F9F">
      <w:pPr>
        <w:numPr>
          <w:ilvl w:val="0"/>
          <w:numId w:val="22"/>
        </w:num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总体绩效目标完成情况分析。</w:t>
      </w:r>
    </w:p>
    <w:p w:rsidR="00AA4B76" w:rsidRDefault="00847F9F">
      <w:pPr>
        <w:pStyle w:val="Default"/>
        <w:rPr>
          <w:rFonts w:ascii="仿宋" w:eastAsia="仿宋" w:hAnsi="仿宋" w:cs="仿宋"/>
          <w:color w:val="auto"/>
          <w:kern w:val="2"/>
          <w:sz w:val="32"/>
          <w:szCs w:val="32"/>
        </w:rPr>
      </w:pPr>
      <w:r>
        <w:rPr>
          <w:rFonts w:ascii="仿宋" w:eastAsia="仿宋" w:hAnsi="仿宋" w:cs="仿宋" w:hint="eastAsia"/>
          <w:sz w:val="32"/>
          <w:szCs w:val="32"/>
        </w:rPr>
        <w:t xml:space="preserve">   </w:t>
      </w:r>
      <w:r>
        <w:rPr>
          <w:rFonts w:ascii="仿宋" w:eastAsia="仿宋" w:hAnsi="仿宋" w:cs="仿宋" w:hint="eastAsia"/>
          <w:color w:val="auto"/>
          <w:kern w:val="2"/>
          <w:sz w:val="32"/>
          <w:szCs w:val="32"/>
        </w:rPr>
        <w:t xml:space="preserve"> 新建360立方米节能型机械冷库一个、新建冷库厂房一个120平方米、购置塑料集装箱2000个、购置电子秤一台。</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r>
        <w:rPr>
          <w:rFonts w:ascii="仿宋" w:eastAsia="仿宋" w:hAnsi="仿宋" w:cs="仿宋" w:hint="eastAsia"/>
          <w:szCs w:val="32"/>
        </w:rPr>
        <w:t>（根据年初绩效目标及指标逐项分析）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建设钢混仓储保鲜冷库主体新建360立方米节能型机械冷库1个、新建节能型机械冷库设新建冷库厂房120平方米1个、购置塑料集装箱2000个、购置电子秤1台。</w:t>
      </w:r>
    </w:p>
    <w:p w:rsidR="00AA4B76" w:rsidRDefault="00847F9F">
      <w:pPr>
        <w:numPr>
          <w:ilvl w:val="0"/>
          <w:numId w:val="37"/>
        </w:numPr>
        <w:spacing w:line="600" w:lineRule="exact"/>
        <w:ind w:firstLineChars="200" w:firstLine="640"/>
        <w:rPr>
          <w:rFonts w:ascii="仿宋" w:eastAsia="仿宋" w:hAnsi="仿宋" w:cs="仿宋"/>
          <w:szCs w:val="32"/>
        </w:rPr>
      </w:pPr>
      <w:r>
        <w:rPr>
          <w:rFonts w:ascii="仿宋" w:eastAsia="仿宋" w:hAnsi="仿宋" w:cs="仿宋" w:hint="eastAsia"/>
          <w:szCs w:val="32"/>
        </w:rPr>
        <w:lastRenderedPageBreak/>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验收合格率100%。</w:t>
      </w:r>
    </w:p>
    <w:p w:rsidR="00AA4B76" w:rsidRDefault="00847F9F">
      <w:pPr>
        <w:numPr>
          <w:ilvl w:val="0"/>
          <w:numId w:val="37"/>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建设周期90天。</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（4）成本指标。</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带动贫困户就业10户、带动临时用工人数300人。</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（2）社会效益。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（3）生态效益。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工程使用年限10年。</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建设方满意度100%。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通过认真开展单位项目支出绩效目标自评，综合评分99.9分，评价结果为（</w:t>
      </w:r>
      <w:r>
        <w:rPr>
          <w:rFonts w:ascii="仿宋_GB2312" w:eastAsia="仿宋_GB2312" w:hAnsi="仿宋_GB2312" w:cs="仿宋_GB2312" w:hint="eastAsia"/>
          <w:color w:val="0000FF"/>
          <w:szCs w:val="32"/>
        </w:rPr>
        <w:t>优</w:t>
      </w:r>
      <w:r>
        <w:rPr>
          <w:rFonts w:ascii="仿宋_GB2312" w:eastAsia="仿宋_GB2312" w:hAnsi="仿宋_GB2312" w:cs="仿宋_GB2312" w:hint="eastAsia"/>
          <w:color w:val="000000"/>
          <w:szCs w:val="32"/>
        </w:rPr>
        <w:t>）。</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四、无其他需要说明的问题</w:t>
      </w: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lastRenderedPageBreak/>
        <w:t>（三十三）康乐镇2021年度城市社区干部</w:t>
      </w: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参加社会保险补贴项目支出</w:t>
      </w: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方正仿宋_GBK" w:hAnsi="方正仿宋_GBK" w:cs="方正仿宋_GBK"/>
          <w:szCs w:val="32"/>
        </w:rPr>
      </w:pPr>
      <w:r>
        <w:rPr>
          <w:rFonts w:ascii="仿宋" w:eastAsia="仿宋" w:hAnsi="仿宋" w:cs="仿宋" w:hint="eastAsia"/>
          <w:szCs w:val="32"/>
        </w:rPr>
        <w:t>县财政下达项目绩效目标情况。奉节县财政局《2021年度城市社区干部参加社会保险补贴》（奉节财农〔2021〕259号），在下达资金预算时同步下达了绩效目标。</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594" w:lineRule="exact"/>
        <w:jc w:val="left"/>
        <w:rPr>
          <w:rFonts w:ascii="仿宋" w:eastAsia="仿宋" w:hAnsi="仿宋" w:cs="仿宋"/>
          <w:szCs w:val="32"/>
        </w:rPr>
      </w:pPr>
      <w:r>
        <w:rPr>
          <w:rFonts w:ascii="仿宋" w:eastAsia="仿宋" w:hAnsi="仿宋" w:cs="仿宋" w:hint="eastAsia"/>
          <w:szCs w:val="32"/>
        </w:rPr>
        <w:t>项目资金到位情况（2021年收到项目资金7.8589万元，共计到位7.8589万元）；项目资金执行情况（资金到位后，于2021年按时足额缴纳78589元，无任何资金结余现象）；项目资金管理情况：按时足额缴纳7名社区干部的社会养老保险。</w:t>
      </w:r>
    </w:p>
    <w:p w:rsidR="00AA4B76" w:rsidRDefault="00847F9F">
      <w:pPr>
        <w:numPr>
          <w:ilvl w:val="0"/>
          <w:numId w:val="6"/>
        </w:num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总体绩效目标完成情况分析。</w:t>
      </w:r>
    </w:p>
    <w:p w:rsidR="00AA4B76" w:rsidRDefault="00847F9F">
      <w:pPr>
        <w:pStyle w:val="a3"/>
        <w:rPr>
          <w:rFonts w:ascii="仿宋" w:eastAsia="仿宋" w:hAnsi="仿宋" w:cs="仿宋"/>
        </w:rPr>
      </w:pPr>
      <w:r>
        <w:rPr>
          <w:rFonts w:ascii="仿宋" w:eastAsia="仿宋" w:hAnsi="仿宋" w:cs="仿宋" w:hint="eastAsia"/>
          <w:bCs/>
          <w:szCs w:val="32"/>
        </w:rPr>
        <w:t>目前，项目总体绩效目标全部完成，项目完成率100%。</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594" w:lineRule="exact"/>
        <w:jc w:val="left"/>
        <w:rPr>
          <w:rFonts w:ascii="仿宋" w:eastAsia="仿宋" w:hAnsi="仿宋" w:cs="仿宋"/>
          <w:szCs w:val="32"/>
        </w:rPr>
      </w:pPr>
      <w:r>
        <w:rPr>
          <w:rFonts w:ascii="仿宋" w:eastAsia="仿宋" w:hAnsi="仿宋" w:cs="仿宋" w:hint="eastAsia"/>
          <w:szCs w:val="32"/>
        </w:rPr>
        <w:t>（1）数量指标。按时足额缴纳7名社区干部的社会养老保险。</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（2）质量指标。按时足额缴纳。</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（3）时效指标。按时足额缴纳。</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lastRenderedPageBreak/>
        <w:t>（1）经济效益。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（2）社会效益。解决社区干部后顾之忧，更好</w:t>
      </w:r>
      <w:r w:rsidR="00234DCD">
        <w:rPr>
          <w:rFonts w:ascii="仿宋" w:eastAsia="仿宋" w:hAnsi="仿宋" w:cs="仿宋" w:hint="eastAsia"/>
          <w:szCs w:val="32"/>
        </w:rPr>
        <w:t>地</w:t>
      </w:r>
      <w:r>
        <w:rPr>
          <w:rFonts w:ascii="仿宋" w:eastAsia="仿宋" w:hAnsi="仿宋" w:cs="仿宋" w:hint="eastAsia"/>
          <w:szCs w:val="32"/>
        </w:rPr>
        <w:t>为社区服务。</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（3）生态效益。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3.满意度指标完成情况分析。7名社区干部满意度达100%。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通过认真开展单位项目支出绩效目标自评，综合评分99.8分，评价结果为</w:t>
      </w:r>
      <w:r>
        <w:rPr>
          <w:rFonts w:ascii="仿宋_GB2312" w:eastAsia="仿宋_GB2312" w:hAnsi="仿宋_GB2312" w:cs="仿宋_GB2312" w:hint="eastAsia"/>
          <w:color w:val="0000FF"/>
          <w:szCs w:val="32"/>
        </w:rPr>
        <w:t>优</w:t>
      </w:r>
      <w:r>
        <w:rPr>
          <w:rFonts w:ascii="仿宋_GB2312" w:eastAsia="仿宋_GB2312" w:hAnsi="仿宋_GB2312" w:cs="仿宋_GB2312" w:hint="eastAsia"/>
          <w:color w:val="000000"/>
          <w:szCs w:val="32"/>
        </w:rPr>
        <w:t>。</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四、偏离绩效目标的原因和下一步改进措施</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未偏离绩效目标</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五、其他需要说明的问题</w:t>
      </w:r>
    </w:p>
    <w:p w:rsidR="00AA4B76" w:rsidRDefault="00847F9F">
      <w:pPr>
        <w:ind w:firstLineChars="200" w:firstLine="640"/>
        <w:rPr>
          <w:rFonts w:ascii="仿宋" w:eastAsia="仿宋" w:hAnsi="仿宋" w:cs="仿宋"/>
        </w:rPr>
      </w:pPr>
      <w:r>
        <w:rPr>
          <w:rFonts w:ascii="仿宋" w:eastAsia="仿宋" w:hAnsi="仿宋" w:cs="仿宋" w:hint="eastAsia"/>
          <w:szCs w:val="32"/>
        </w:rPr>
        <w:t>无</w:t>
      </w: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847F9F">
      <w:pPr>
        <w:spacing w:line="600" w:lineRule="exact"/>
        <w:jc w:val="center"/>
        <w:rPr>
          <w:rFonts w:ascii="黑体" w:eastAsia="黑体" w:hAnsi="黑体" w:cs="黑体"/>
          <w:b/>
          <w:bCs/>
          <w:sz w:val="44"/>
          <w:szCs w:val="44"/>
        </w:rPr>
      </w:pPr>
      <w:r>
        <w:rPr>
          <w:rFonts w:ascii="黑体" w:eastAsia="黑体" w:hAnsi="黑体" w:cs="黑体" w:hint="eastAsia"/>
          <w:b/>
          <w:bCs/>
          <w:color w:val="333333"/>
          <w:kern w:val="0"/>
          <w:sz w:val="44"/>
          <w:szCs w:val="44"/>
          <w:shd w:val="clear" w:color="auto" w:fill="FFFFFF"/>
        </w:rPr>
        <w:lastRenderedPageBreak/>
        <w:t>（三十四）2021年康乐镇</w:t>
      </w:r>
      <w:r>
        <w:rPr>
          <w:rFonts w:ascii="黑体" w:eastAsia="黑体" w:hAnsi="黑体" w:cs="黑体" w:hint="eastAsia"/>
          <w:b/>
          <w:bCs/>
          <w:sz w:val="44"/>
          <w:szCs w:val="44"/>
        </w:rPr>
        <w:t>财政扶贫</w:t>
      </w:r>
    </w:p>
    <w:p w:rsidR="00AA4B76" w:rsidRDefault="00847F9F">
      <w:pPr>
        <w:spacing w:line="600" w:lineRule="exact"/>
        <w:jc w:val="center"/>
        <w:rPr>
          <w:rFonts w:ascii="黑体" w:eastAsia="黑体" w:hAnsi="黑体" w:cs="黑体"/>
          <w:b/>
          <w:bCs/>
          <w:color w:val="333333"/>
          <w:kern w:val="0"/>
          <w:sz w:val="44"/>
          <w:szCs w:val="44"/>
          <w:shd w:val="clear" w:color="auto" w:fill="FFFFFF"/>
        </w:rPr>
      </w:pPr>
      <w:r>
        <w:rPr>
          <w:rFonts w:ascii="黑体" w:eastAsia="黑体" w:hAnsi="黑体" w:cs="黑体" w:hint="eastAsia"/>
          <w:b/>
          <w:bCs/>
          <w:sz w:val="44"/>
          <w:szCs w:val="44"/>
        </w:rPr>
        <w:t>专项资金公益性岗位</w:t>
      </w:r>
      <w:r>
        <w:rPr>
          <w:rFonts w:ascii="黑体" w:eastAsia="黑体" w:hAnsi="黑体" w:cs="黑体" w:hint="eastAsia"/>
          <w:b/>
          <w:bCs/>
          <w:color w:val="333333"/>
          <w:kern w:val="0"/>
          <w:sz w:val="44"/>
          <w:szCs w:val="44"/>
          <w:shd w:val="clear" w:color="auto" w:fill="FFFFFF"/>
        </w:rPr>
        <w:t>绩效</w:t>
      </w:r>
    </w:p>
    <w:p w:rsidR="00AA4B76" w:rsidRDefault="00847F9F">
      <w:pPr>
        <w:spacing w:line="600" w:lineRule="exact"/>
        <w:jc w:val="center"/>
        <w:rPr>
          <w:rFonts w:ascii="黑体" w:eastAsia="黑体" w:hAnsi="黑体" w:cs="黑体"/>
          <w:b/>
          <w:bCs/>
          <w:color w:val="333333"/>
          <w:kern w:val="0"/>
          <w:sz w:val="44"/>
          <w:szCs w:val="44"/>
          <w:shd w:val="clear" w:color="auto" w:fill="FFFFFF"/>
        </w:rPr>
      </w:pPr>
      <w:r>
        <w:rPr>
          <w:rFonts w:ascii="黑体" w:eastAsia="黑体" w:hAnsi="黑体" w:cs="黑体" w:hint="eastAsia"/>
          <w:b/>
          <w:bCs/>
          <w:color w:val="333333"/>
          <w:kern w:val="0"/>
          <w:sz w:val="44"/>
          <w:szCs w:val="44"/>
          <w:shd w:val="clear" w:color="auto" w:fill="FFFFFF"/>
        </w:rPr>
        <w:t>自评报告</w:t>
      </w:r>
    </w:p>
    <w:p w:rsidR="00AA4B76" w:rsidRDefault="00AA4B76">
      <w:pPr>
        <w:pStyle w:val="a3"/>
      </w:pPr>
    </w:p>
    <w:p w:rsidR="00AA4B76" w:rsidRDefault="00847F9F">
      <w:pPr>
        <w:spacing w:line="600" w:lineRule="exact"/>
        <w:ind w:firstLineChars="200" w:firstLine="640"/>
        <w:jc w:val="left"/>
        <w:rPr>
          <w:rFonts w:ascii="仿宋" w:eastAsia="仿宋" w:hAnsi="仿宋" w:cs="仿宋"/>
          <w:color w:val="333333"/>
          <w:szCs w:val="32"/>
        </w:rPr>
      </w:pPr>
      <w:r>
        <w:rPr>
          <w:rFonts w:ascii="仿宋" w:eastAsia="仿宋" w:hAnsi="仿宋" w:cs="仿宋" w:hint="eastAsia"/>
          <w:szCs w:val="32"/>
        </w:rPr>
        <w:t>根据渝扶组办发〔2020〕11号文件的要求，经审议通过，决定用财政扶贫专项资金开发公益性岗位（奉节财农〔2021〕64号文件）</w:t>
      </w:r>
      <w:r>
        <w:rPr>
          <w:rFonts w:ascii="仿宋" w:eastAsia="仿宋" w:hAnsi="仿宋" w:cs="仿宋" w:hint="eastAsia"/>
          <w:color w:val="333333"/>
          <w:szCs w:val="32"/>
          <w:shd w:val="clear" w:color="auto" w:fill="FFFFFF"/>
        </w:rPr>
        <w:t>，我镇成立了绩效领导小组，通过听取汇报、调阅核实相关资料等方式，对工作成效进行了检查、核实，年度绩效目标按预定目标，自评优秀等级。现将本项目绩效自评情况报告如下： </w:t>
      </w:r>
    </w:p>
    <w:p w:rsidR="00AA4B76" w:rsidRDefault="00847F9F">
      <w:pPr>
        <w:pStyle w:val="a6"/>
        <w:widowControl/>
        <w:shd w:val="clear" w:color="auto" w:fill="FFFFFF"/>
        <w:spacing w:before="75" w:beforeAutospacing="0" w:after="75" w:afterAutospacing="0" w:line="30" w:lineRule="atLeast"/>
        <w:rPr>
          <w:rFonts w:ascii="宋体" w:eastAsia="宋体" w:hAnsi="宋体" w:cs="宋体"/>
          <w:color w:val="333333"/>
          <w:sz w:val="28"/>
          <w:szCs w:val="28"/>
        </w:rPr>
      </w:pPr>
      <w:r>
        <w:rPr>
          <w:rFonts w:ascii="宋体" w:eastAsia="宋体" w:hAnsi="宋体" w:cs="宋体" w:hint="eastAsia"/>
          <w:color w:val="333333"/>
          <w:sz w:val="28"/>
          <w:szCs w:val="28"/>
          <w:shd w:val="clear" w:color="auto" w:fill="FFFFFF"/>
        </w:rPr>
        <w:t xml:space="preserve">　　</w:t>
      </w:r>
      <w:r>
        <w:rPr>
          <w:rFonts w:ascii="黑体" w:eastAsia="黑体" w:hAnsi="黑体" w:cs="黑体" w:hint="eastAsia"/>
          <w:color w:val="333333"/>
          <w:sz w:val="36"/>
          <w:szCs w:val="36"/>
          <w:shd w:val="clear" w:color="auto" w:fill="FFFFFF"/>
        </w:rPr>
        <w:t>一、项目基本情况 </w:t>
      </w:r>
    </w:p>
    <w:p w:rsidR="00AA4B76" w:rsidRDefault="00847F9F">
      <w:pPr>
        <w:pStyle w:val="a6"/>
        <w:widowControl/>
        <w:shd w:val="clear" w:color="auto" w:fill="FFFFFF"/>
        <w:spacing w:before="75" w:beforeAutospacing="0" w:after="75" w:afterAutospacing="0" w:line="30" w:lineRule="atLeast"/>
        <w:ind w:firstLine="56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为了进一步帮扶就业困难群体就业，加强公益性岗位的开发与管理，</w:t>
      </w:r>
      <w:r>
        <w:rPr>
          <w:rFonts w:ascii="仿宋" w:eastAsia="仿宋" w:hAnsi="仿宋" w:cs="仿宋" w:hint="eastAsia"/>
          <w:sz w:val="32"/>
          <w:szCs w:val="32"/>
        </w:rPr>
        <w:t>根据上级相关文件的要求，</w:t>
      </w:r>
      <w:r>
        <w:rPr>
          <w:rFonts w:ascii="仿宋" w:eastAsia="仿宋" w:hAnsi="仿宋" w:cs="仿宋" w:hint="eastAsia"/>
          <w:color w:val="333333"/>
          <w:sz w:val="32"/>
          <w:szCs w:val="32"/>
          <w:shd w:val="clear" w:color="auto" w:fill="FFFFFF"/>
        </w:rPr>
        <w:t>开发了</w:t>
      </w:r>
      <w:r>
        <w:rPr>
          <w:rFonts w:ascii="仿宋" w:eastAsia="仿宋" w:hAnsi="仿宋" w:cs="仿宋" w:hint="eastAsia"/>
          <w:sz w:val="32"/>
          <w:szCs w:val="32"/>
        </w:rPr>
        <w:t>财政扶贫专项资金公益性岗位</w:t>
      </w:r>
      <w:r>
        <w:rPr>
          <w:rFonts w:ascii="仿宋" w:eastAsia="仿宋" w:hAnsi="仿宋" w:cs="仿宋" w:hint="eastAsia"/>
          <w:color w:val="333333"/>
          <w:sz w:val="32"/>
          <w:szCs w:val="32"/>
          <w:shd w:val="clear" w:color="auto" w:fill="FFFFFF"/>
        </w:rPr>
        <w:t>10名。</w:t>
      </w:r>
    </w:p>
    <w:p w:rsidR="00AA4B76" w:rsidRDefault="00847F9F">
      <w:pPr>
        <w:pStyle w:val="a6"/>
        <w:widowControl/>
        <w:shd w:val="clear" w:color="auto" w:fill="FFFFFF"/>
        <w:spacing w:before="75" w:beforeAutospacing="0" w:after="75" w:afterAutospacing="0" w:line="30" w:lineRule="atLeast"/>
        <w:ind w:firstLine="560"/>
        <w:rPr>
          <w:rFonts w:ascii="宋体" w:eastAsia="宋体" w:hAnsi="宋体" w:cs="宋体"/>
          <w:color w:val="333333"/>
          <w:sz w:val="28"/>
          <w:szCs w:val="28"/>
        </w:rPr>
      </w:pPr>
      <w:r>
        <w:rPr>
          <w:rFonts w:ascii="黑体" w:eastAsia="黑体" w:hAnsi="黑体" w:cs="黑体" w:hint="eastAsia"/>
          <w:color w:val="333333"/>
          <w:sz w:val="36"/>
          <w:szCs w:val="36"/>
          <w:shd w:val="clear" w:color="auto" w:fill="FFFFFF"/>
        </w:rPr>
        <w:t>二、项目实施基本情况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宋体" w:eastAsia="宋体" w:hAnsi="宋体" w:cs="宋体" w:hint="eastAsia"/>
          <w:color w:val="333333"/>
          <w:sz w:val="28"/>
          <w:szCs w:val="28"/>
          <w:shd w:val="clear" w:color="auto" w:fill="FFFFFF"/>
        </w:rPr>
        <w:t xml:space="preserve">　　</w:t>
      </w:r>
      <w:r>
        <w:rPr>
          <w:rFonts w:ascii="仿宋" w:eastAsia="仿宋" w:hAnsi="仿宋" w:cs="仿宋" w:hint="eastAsia"/>
          <w:color w:val="333333"/>
          <w:sz w:val="32"/>
          <w:szCs w:val="32"/>
          <w:shd w:val="clear" w:color="auto" w:fill="FFFFFF"/>
        </w:rPr>
        <w:t>（一）、项目组织管理情况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在镇范围内开发公益性岗位实现公共利益和安置符合条件的就业困难人员。公益性岗位由村（社区）和用人单位按照“公开公平、兼顾困难”的原则共同负责招聘：方案上报、信息发布、组织报名、推荐应聘、聘用备案、退出机制等。公益性岗位人员采取“谁使用、谁负责”管理机制。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(二）、项目财务管理情况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 xml:space="preserve">　　通过对工作成效检查、核实，年度绩效目标总体完成情况良好。项目资金使用严格依据财政制定的相关规章制度对资金进行管理、结算，遵循年初预算，专款专用。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sz w:val="32"/>
          <w:szCs w:val="32"/>
        </w:rPr>
      </w:pPr>
      <w:r>
        <w:rPr>
          <w:rFonts w:ascii="仿宋" w:eastAsia="仿宋" w:hAnsi="仿宋" w:cs="仿宋" w:hint="eastAsia"/>
          <w:color w:val="333333"/>
          <w:sz w:val="32"/>
          <w:szCs w:val="32"/>
          <w:shd w:val="clear" w:color="auto" w:fill="FFFFFF"/>
        </w:rPr>
        <w:t xml:space="preserve">　项目资金预算</w:t>
      </w:r>
      <w:r>
        <w:rPr>
          <w:rFonts w:ascii="仿宋" w:eastAsia="仿宋" w:hAnsi="仿宋" w:cs="仿宋" w:hint="eastAsia"/>
          <w:sz w:val="32"/>
          <w:szCs w:val="32"/>
          <w:shd w:val="clear" w:color="auto" w:fill="FFFFFF"/>
        </w:rPr>
        <w:t>7.14万元，实际拨付资金7.14万元，实际支出7.14万元，资金使用率100%。    </w:t>
      </w:r>
    </w:p>
    <w:p w:rsidR="00AA4B76" w:rsidRDefault="00847F9F">
      <w:pPr>
        <w:pStyle w:val="a6"/>
        <w:widowControl/>
        <w:shd w:val="clear" w:color="auto" w:fill="FFFFFF"/>
        <w:spacing w:before="75" w:beforeAutospacing="0" w:after="75" w:afterAutospacing="0" w:line="30" w:lineRule="atLeast"/>
        <w:rPr>
          <w:rFonts w:ascii="宋体" w:eastAsia="宋体" w:hAnsi="宋体" w:cs="宋体"/>
          <w:color w:val="333333"/>
          <w:sz w:val="28"/>
          <w:szCs w:val="28"/>
        </w:rPr>
      </w:pPr>
      <w:r>
        <w:rPr>
          <w:rFonts w:ascii="宋体" w:eastAsia="宋体" w:hAnsi="宋体" w:cs="宋体" w:hint="eastAsia"/>
          <w:color w:val="333333"/>
          <w:sz w:val="28"/>
          <w:szCs w:val="28"/>
          <w:shd w:val="clear" w:color="auto" w:fill="FFFFFF"/>
        </w:rPr>
        <w:t xml:space="preserve">　　</w:t>
      </w:r>
      <w:r>
        <w:rPr>
          <w:rFonts w:ascii="黑体" w:eastAsia="黑体" w:hAnsi="黑体" w:cs="黑体" w:hint="eastAsia"/>
          <w:b/>
          <w:bCs/>
          <w:color w:val="333333"/>
          <w:sz w:val="36"/>
          <w:szCs w:val="36"/>
          <w:shd w:val="clear" w:color="auto" w:fill="FFFFFF"/>
        </w:rPr>
        <w:t>三、项目绩效分析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shd w:val="clear" w:color="auto" w:fill="FFFFFF"/>
        </w:rPr>
      </w:pPr>
      <w:r>
        <w:rPr>
          <w:rFonts w:ascii="宋体" w:eastAsia="宋体" w:hAnsi="宋体" w:cs="宋体" w:hint="eastAsia"/>
          <w:color w:val="333333"/>
          <w:sz w:val="28"/>
          <w:szCs w:val="28"/>
          <w:shd w:val="clear" w:color="auto" w:fill="FFFFFF"/>
        </w:rPr>
        <w:t xml:space="preserve">　　</w:t>
      </w:r>
      <w:r>
        <w:rPr>
          <w:rFonts w:ascii="仿宋" w:eastAsia="仿宋" w:hAnsi="仿宋" w:cs="仿宋" w:hint="eastAsia"/>
          <w:color w:val="333333"/>
          <w:sz w:val="32"/>
          <w:szCs w:val="32"/>
          <w:shd w:val="clear" w:color="auto" w:fill="FFFFFF"/>
        </w:rPr>
        <w:t>（一）、产出指标体系</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1.产出数量方面：公益性岗位补贴完成率、公益性岗位开发与管理，以上目标指标实际完成率均达100%。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2.产出质量方面:达到目标人数,对公益性岗位人员开展经常性业务培训。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3.时效方面：成本控制率、资金到位率、资金到位及时率、资金使用率都达100%。</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xml:space="preserve">　　 (二)、效益指标体系</w:t>
      </w:r>
    </w:p>
    <w:p w:rsidR="00AA4B76" w:rsidRDefault="00847F9F">
      <w:pPr>
        <w:pStyle w:val="a6"/>
        <w:widowControl/>
        <w:shd w:val="clear" w:color="auto" w:fill="FFFFFF"/>
        <w:spacing w:before="75" w:beforeAutospacing="0" w:after="75" w:afterAutospacing="0" w:line="30" w:lineRule="atLeast"/>
        <w:ind w:firstLine="56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项目效益方面:项目开发了10名</w:t>
      </w:r>
      <w:r>
        <w:rPr>
          <w:rFonts w:ascii="仿宋" w:eastAsia="仿宋" w:hAnsi="仿宋" w:cs="仿宋" w:hint="eastAsia"/>
          <w:sz w:val="32"/>
          <w:szCs w:val="32"/>
        </w:rPr>
        <w:t>财政扶贫专项资金公益性岗位</w:t>
      </w:r>
      <w:r>
        <w:rPr>
          <w:rFonts w:ascii="仿宋" w:eastAsia="仿宋" w:hAnsi="仿宋" w:cs="仿宋" w:hint="eastAsia"/>
          <w:color w:val="333333"/>
          <w:sz w:val="32"/>
          <w:szCs w:val="32"/>
          <w:shd w:val="clear" w:color="auto" w:fill="FFFFFF"/>
        </w:rPr>
        <w:t>，为10户就业困难户户均增收7140元。</w:t>
      </w:r>
    </w:p>
    <w:p w:rsidR="00AA4B76" w:rsidRDefault="00847F9F">
      <w:pPr>
        <w:pStyle w:val="a6"/>
        <w:widowControl/>
        <w:shd w:val="clear" w:color="auto" w:fill="FFFFFF"/>
        <w:spacing w:before="75" w:beforeAutospacing="0" w:after="75" w:afterAutospacing="0" w:line="30" w:lineRule="atLeast"/>
        <w:ind w:left="56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（三）、满意度指标体系</w:t>
      </w:r>
    </w:p>
    <w:p w:rsidR="00AA4B76" w:rsidRDefault="00847F9F">
      <w:pPr>
        <w:pStyle w:val="a6"/>
        <w:widowControl/>
        <w:shd w:val="clear" w:color="auto" w:fill="FFFFFF"/>
        <w:spacing w:before="75" w:beforeAutospacing="0" w:after="75" w:afterAutospacing="0" w:line="30" w:lineRule="atLeast"/>
        <w:ind w:firstLine="56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项目满意度方面:项目开发了10名</w:t>
      </w:r>
      <w:r>
        <w:rPr>
          <w:rFonts w:ascii="仿宋" w:eastAsia="仿宋" w:hAnsi="仿宋" w:cs="仿宋" w:hint="eastAsia"/>
          <w:sz w:val="32"/>
          <w:szCs w:val="32"/>
        </w:rPr>
        <w:t>财政扶贫专项资金公益性岗位</w:t>
      </w:r>
      <w:r>
        <w:rPr>
          <w:rFonts w:ascii="仿宋" w:eastAsia="仿宋" w:hAnsi="仿宋" w:cs="仿宋" w:hint="eastAsia"/>
          <w:color w:val="333333"/>
          <w:sz w:val="32"/>
          <w:szCs w:val="32"/>
          <w:shd w:val="clear" w:color="auto" w:fill="FFFFFF"/>
        </w:rPr>
        <w:t>，10户就业困难户均满意，满意度100%。</w:t>
      </w:r>
    </w:p>
    <w:p w:rsidR="00AA4B76" w:rsidRDefault="00847F9F">
      <w:pPr>
        <w:spacing w:line="600" w:lineRule="exact"/>
        <w:ind w:left="640"/>
        <w:rPr>
          <w:rFonts w:ascii="黑体" w:eastAsia="黑体" w:hAnsi="黑体" w:cs="黑体"/>
          <w:b/>
          <w:bCs/>
          <w:sz w:val="36"/>
          <w:szCs w:val="36"/>
        </w:rPr>
      </w:pPr>
      <w:r>
        <w:rPr>
          <w:rFonts w:ascii="黑体" w:eastAsia="黑体" w:hAnsi="黑体" w:cs="黑体" w:hint="eastAsia"/>
          <w:b/>
          <w:bCs/>
          <w:sz w:val="36"/>
          <w:szCs w:val="36"/>
        </w:rPr>
        <w:t>四、绩效自评结果情况</w:t>
      </w:r>
    </w:p>
    <w:p w:rsidR="00AA4B76" w:rsidRDefault="00847F9F">
      <w:pPr>
        <w:ind w:firstLineChars="200" w:firstLine="640"/>
        <w:rPr>
          <w:szCs w:val="24"/>
        </w:rPr>
      </w:pPr>
      <w:r>
        <w:rPr>
          <w:rFonts w:ascii="仿宋_GB2312" w:eastAsia="仿宋_GB2312" w:hAnsi="仿宋_GB2312" w:cs="仿宋_GB2312" w:hint="eastAsia"/>
          <w:color w:val="000000"/>
          <w:szCs w:val="32"/>
        </w:rPr>
        <w:t>通过认真开展单位项目支出绩效目标自评，综合评分99.8分，评价结果为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Pr>
        <w:pStyle w:val="a3"/>
      </w:pPr>
    </w:p>
    <w:p w:rsidR="00AA4B76" w:rsidRDefault="00847F9F">
      <w:pPr>
        <w:spacing w:line="600" w:lineRule="exact"/>
        <w:rPr>
          <w:rFonts w:ascii="黑体" w:eastAsia="黑体" w:hAnsi="黑体" w:cs="黑体"/>
          <w:b/>
          <w:sz w:val="44"/>
          <w:szCs w:val="44"/>
        </w:rPr>
      </w:pPr>
      <w:r>
        <w:rPr>
          <w:rFonts w:ascii="黑体" w:eastAsia="黑体" w:hAnsi="黑体" w:cs="黑体" w:hint="eastAsia"/>
          <w:b/>
          <w:sz w:val="44"/>
          <w:szCs w:val="44"/>
        </w:rPr>
        <w:t>（三十五）康乐镇应急供水保障</w:t>
      </w: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t>工程项目支出自评报告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（一）奉节县财政局《关于下达奉节县2021年农村供水维修养护项目资金的通知》（奉节财农〔2021〕319号），在下达资金预算时同步下达了绩效目标。</w:t>
      </w:r>
    </w:p>
    <w:p w:rsidR="00AA4B76" w:rsidRDefault="00847F9F">
      <w:pPr>
        <w:tabs>
          <w:tab w:val="left" w:pos="7080"/>
        </w:tabs>
        <w:spacing w:line="600" w:lineRule="exact"/>
        <w:ind w:firstLineChars="200" w:firstLine="640"/>
        <w:outlineLvl w:val="0"/>
        <w:rPr>
          <w:rFonts w:ascii="方正仿宋_GBK" w:hAnsi="方正仿宋_GBK" w:cs="方正仿宋_GBK"/>
          <w:szCs w:val="32"/>
        </w:rPr>
      </w:pPr>
      <w:r>
        <w:rPr>
          <w:rFonts w:ascii="仿宋" w:eastAsia="仿宋" w:hAnsi="仿宋" w:cs="仿宋" w:hint="eastAsia"/>
          <w:szCs w:val="32"/>
        </w:rPr>
        <w:t>（二）奉节县水利局、奉节县财政局、奉节县乡村振兴局《关于下达奉节县2021年农村供水维修养护项目计划的通知》（奉节水发〔2021〕147号）资金安排647万、分解下达康乐镇应急供水保障工程预算15万元，绩效目标为对破损管网、水池等饮水设施进行维修，对高山片区管网进行防冻处理，购买消毒药品，应急送水措施等。</w:t>
      </w:r>
      <w:r>
        <w:rPr>
          <w:rFonts w:ascii="方正仿宋_GBK" w:hAnsi="方正仿宋_GBK" w:cs="方正仿宋_GBK" w:hint="eastAsia"/>
          <w:szCs w:val="32"/>
        </w:rPr>
        <w:tab/>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 资金到位情况。</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2021年12月项目资金到位15万元。</w:t>
      </w:r>
    </w:p>
    <w:p w:rsidR="00AA4B76" w:rsidRDefault="00847F9F">
      <w:pPr>
        <w:numPr>
          <w:ilvl w:val="0"/>
          <w:numId w:val="38"/>
        </w:numPr>
        <w:spacing w:line="600" w:lineRule="exact"/>
        <w:ind w:firstLineChars="200" w:firstLine="640"/>
        <w:rPr>
          <w:rFonts w:ascii="仿宋" w:eastAsia="仿宋" w:hAnsi="仿宋" w:cs="仿宋"/>
          <w:szCs w:val="32"/>
        </w:rPr>
      </w:pPr>
      <w:r>
        <w:rPr>
          <w:rFonts w:ascii="仿宋" w:eastAsia="仿宋" w:hAnsi="仿宋" w:cs="仿宋" w:hint="eastAsia"/>
          <w:szCs w:val="32"/>
        </w:rPr>
        <w:t>资金执行情况。</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2022年3月支付15万元。</w:t>
      </w:r>
    </w:p>
    <w:p w:rsidR="00AA4B76" w:rsidRDefault="00847F9F">
      <w:pPr>
        <w:numPr>
          <w:ilvl w:val="0"/>
          <w:numId w:val="38"/>
        </w:num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项目资金管理情况。</w:t>
      </w:r>
    </w:p>
    <w:p w:rsidR="00AA4B76" w:rsidRDefault="00847F9F" w:rsidP="00847F9F">
      <w:pPr>
        <w:spacing w:line="600" w:lineRule="exact"/>
        <w:ind w:leftChars="200" w:left="640"/>
        <w:outlineLvl w:val="0"/>
        <w:rPr>
          <w:rFonts w:ascii="仿宋" w:eastAsia="仿宋" w:hAnsi="仿宋" w:cs="仿宋"/>
          <w:szCs w:val="32"/>
        </w:rPr>
      </w:pPr>
      <w:r>
        <w:rPr>
          <w:rFonts w:ascii="仿宋" w:eastAsia="仿宋" w:hAnsi="仿宋" w:cs="仿宋" w:hint="eastAsia"/>
          <w:szCs w:val="32"/>
        </w:rPr>
        <w:t>严格按财政专项资金管理使用。</w:t>
      </w:r>
    </w:p>
    <w:p w:rsidR="00AA4B76" w:rsidRDefault="00847F9F">
      <w:pPr>
        <w:numPr>
          <w:ilvl w:val="0"/>
          <w:numId w:val="39"/>
        </w:numPr>
        <w:tabs>
          <w:tab w:val="left" w:pos="7080"/>
        </w:tabs>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总体绩效目标完成情况分析。</w:t>
      </w:r>
    </w:p>
    <w:p w:rsidR="00AA4B76" w:rsidRDefault="00847F9F">
      <w:pPr>
        <w:tabs>
          <w:tab w:val="left" w:pos="7080"/>
        </w:tabs>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完成</w:t>
      </w:r>
      <w:r>
        <w:rPr>
          <w:rFonts w:ascii="仿宋" w:eastAsia="仿宋" w:hAnsi="仿宋" w:cs="仿宋" w:hint="eastAsia"/>
          <w:szCs w:val="32"/>
        </w:rPr>
        <w:t>破损管网、水池等饮水设施维修，高山片区管网防</w:t>
      </w:r>
      <w:r>
        <w:rPr>
          <w:rFonts w:ascii="仿宋" w:eastAsia="仿宋" w:hAnsi="仿宋" w:cs="仿宋" w:hint="eastAsia"/>
          <w:szCs w:val="32"/>
        </w:rPr>
        <w:lastRenderedPageBreak/>
        <w:t>冻处理，购买消毒药品，应急送水等。</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p>
    <w:p w:rsidR="00AA4B76" w:rsidRDefault="00847F9F">
      <w:pPr>
        <w:pStyle w:val="a3"/>
        <w:spacing w:after="0" w:line="600" w:lineRule="atLeast"/>
        <w:rPr>
          <w:rFonts w:ascii="仿宋" w:eastAsia="仿宋" w:hAnsi="仿宋" w:cs="仿宋"/>
          <w:szCs w:val="32"/>
        </w:rPr>
      </w:pPr>
      <w:r>
        <w:rPr>
          <w:rFonts w:ascii="仿宋" w:eastAsia="仿宋" w:hAnsi="仿宋" w:cs="仿宋" w:hint="eastAsia"/>
        </w:rPr>
        <w:tab/>
      </w: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r>
        <w:rPr>
          <w:rFonts w:ascii="仿宋" w:eastAsia="仿宋" w:hAnsi="仿宋" w:cs="仿宋" w:hint="eastAsia"/>
        </w:rPr>
        <w:t>维修水池15方，管网维护1200米，</w:t>
      </w:r>
      <w:r>
        <w:rPr>
          <w:rFonts w:ascii="仿宋" w:eastAsia="仿宋" w:hAnsi="仿宋" w:cs="仿宋" w:hint="eastAsia"/>
        </w:rPr>
        <w:tab/>
        <w:t>应急送水8车/次。</w:t>
      </w:r>
      <w:r>
        <w:rPr>
          <w:rFonts w:ascii="仿宋" w:eastAsia="仿宋" w:hAnsi="仿宋" w:cs="仿宋" w:hint="eastAsia"/>
        </w:rPr>
        <w:tab/>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（2）时效指标。</w:t>
      </w:r>
      <w:r>
        <w:rPr>
          <w:rFonts w:ascii="仿宋" w:eastAsia="仿宋" w:hAnsi="仿宋" w:cs="仿宋" w:hint="eastAsia"/>
        </w:rPr>
        <w:t>项目及时完成率</w:t>
      </w:r>
      <w:r>
        <w:rPr>
          <w:rFonts w:ascii="仿宋" w:eastAsia="仿宋" w:hAnsi="仿宋" w:cs="仿宋" w:hint="eastAsia"/>
        </w:rPr>
        <w:tab/>
        <w:t>100%</w:t>
      </w:r>
      <w:r>
        <w:rPr>
          <w:rFonts w:ascii="仿宋" w:eastAsia="仿宋" w:hAnsi="仿宋" w:cs="仿宋" w:hint="eastAsia"/>
        </w:rPr>
        <w:tab/>
        <w:t>。</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（3）成本指标。</w:t>
      </w:r>
      <w:r>
        <w:rPr>
          <w:rFonts w:ascii="仿宋" w:eastAsia="仿宋" w:hAnsi="仿宋" w:cs="仿宋" w:hint="eastAsia"/>
        </w:rPr>
        <w:t>成本控制15万元以内。</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（1）社会效益。解决人口饮水安全问题人数570人，</w:t>
      </w:r>
    </w:p>
    <w:p w:rsidR="00AA4B76" w:rsidRDefault="00847F9F">
      <w:pPr>
        <w:spacing w:line="600" w:lineRule="exact"/>
        <w:rPr>
          <w:rFonts w:ascii="仿宋" w:eastAsia="仿宋" w:hAnsi="仿宋" w:cs="仿宋"/>
          <w:szCs w:val="32"/>
        </w:rPr>
      </w:pPr>
      <w:r>
        <w:rPr>
          <w:rFonts w:ascii="仿宋" w:eastAsia="仿宋" w:hAnsi="仿宋" w:cs="仿宋" w:hint="eastAsia"/>
          <w:szCs w:val="32"/>
        </w:rPr>
        <w:t>农村生活环境改善情况</w:t>
      </w:r>
      <w:r>
        <w:rPr>
          <w:rFonts w:ascii="仿宋" w:eastAsia="仿宋" w:hAnsi="仿宋" w:cs="仿宋" w:hint="eastAsia"/>
          <w:szCs w:val="32"/>
        </w:rPr>
        <w:tab/>
        <w:t>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（2）可持续影响。</w:t>
      </w:r>
      <w:r>
        <w:rPr>
          <w:rFonts w:ascii="仿宋" w:eastAsia="仿宋" w:hAnsi="仿宋" w:cs="仿宋" w:hint="eastAsia"/>
        </w:rPr>
        <w:t>工程使用年限</w:t>
      </w:r>
      <w:r>
        <w:rPr>
          <w:rFonts w:ascii="仿宋" w:eastAsia="仿宋" w:hAnsi="仿宋" w:cs="仿宋" w:hint="eastAsia"/>
        </w:rPr>
        <w:tab/>
        <w:t>10年。</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 满意度指标完成情况分析。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rPr>
        <w:t>收益人口满意度</w:t>
      </w:r>
      <w:r>
        <w:rPr>
          <w:rFonts w:ascii="仿宋" w:eastAsia="仿宋" w:hAnsi="仿宋" w:cs="仿宋" w:hint="eastAsia"/>
        </w:rPr>
        <w:tab/>
        <w:t>90%。</w:t>
      </w:r>
    </w:p>
    <w:p w:rsidR="00AA4B76" w:rsidRDefault="00847F9F">
      <w:pPr>
        <w:spacing w:line="600" w:lineRule="exact"/>
        <w:ind w:left="640"/>
        <w:rPr>
          <w:rFonts w:ascii="仿宋" w:eastAsia="仿宋" w:hAnsi="仿宋" w:cs="仿宋"/>
          <w:bCs/>
          <w:szCs w:val="32"/>
        </w:rPr>
      </w:pPr>
      <w:r>
        <w:rPr>
          <w:rFonts w:ascii="仿宋" w:eastAsia="仿宋" w:hAnsi="仿宋" w:cs="仿宋" w:hint="eastAsia"/>
          <w:bCs/>
          <w:szCs w:val="32"/>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通过认真开展单位项目支出绩效目标自评，综合评分99.4分，评价结果为优。</w:t>
      </w:r>
    </w:p>
    <w:p w:rsidR="00AA4B76" w:rsidRDefault="00AA4B76">
      <w:pPr>
        <w:spacing w:line="600" w:lineRule="exact"/>
        <w:rPr>
          <w:rFonts w:ascii="方正仿宋_GBK" w:hAnsi="方正仿宋_GBK" w:cs="方正仿宋_GBK"/>
          <w:szCs w:val="32"/>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t>（三十六）2020年自然灾害冬春生活救助</w:t>
      </w: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t>补助资金绩效自评报告</w:t>
      </w:r>
    </w:p>
    <w:p w:rsidR="00AA4B76" w:rsidRDefault="00AA4B76">
      <w:pPr>
        <w:spacing w:line="600" w:lineRule="exact"/>
        <w:rPr>
          <w:rFonts w:ascii="仿宋" w:eastAsia="仿宋" w:hAnsi="仿宋" w:cs="仿宋"/>
          <w:szCs w:val="32"/>
        </w:rPr>
      </w:pPr>
    </w:p>
    <w:p w:rsidR="00AA4B76" w:rsidRDefault="00847F9F">
      <w:pPr>
        <w:spacing w:line="600" w:lineRule="exact"/>
        <w:ind w:firstLineChars="200" w:firstLine="723"/>
        <w:rPr>
          <w:rFonts w:ascii="黑体" w:eastAsia="黑体" w:hAnsi="黑体" w:cs="黑体"/>
          <w:b/>
          <w:bCs/>
          <w:sz w:val="36"/>
          <w:szCs w:val="36"/>
        </w:rPr>
      </w:pPr>
      <w:r>
        <w:rPr>
          <w:rFonts w:ascii="黑体" w:eastAsia="黑体" w:hAnsi="黑体" w:cs="黑体" w:hint="eastAsia"/>
          <w:b/>
          <w:bCs/>
          <w:sz w:val="36"/>
          <w:szCs w:val="36"/>
        </w:rPr>
        <w:t>一、绩效目标完成目的</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根据（奉节财建〔2021〕6号）文件精神要求,为解决因自然灾害给人民群众造成口粮、衣被、饮水、医疗等生产生生活困难,提高人民满意度、认知度、安全感，给予适当救助。</w:t>
      </w:r>
    </w:p>
    <w:p w:rsidR="00AA4B76" w:rsidRDefault="00847F9F">
      <w:pPr>
        <w:spacing w:line="600" w:lineRule="exact"/>
        <w:ind w:firstLineChars="200" w:firstLine="723"/>
        <w:rPr>
          <w:rFonts w:ascii="黑体" w:eastAsia="黑体" w:hAnsi="黑体" w:cs="黑体"/>
          <w:b/>
          <w:bCs/>
          <w:sz w:val="36"/>
          <w:szCs w:val="36"/>
        </w:rPr>
      </w:pPr>
      <w:r>
        <w:rPr>
          <w:rFonts w:ascii="黑体" w:eastAsia="黑体" w:hAnsi="黑体" w:cs="黑体" w:hint="eastAsia"/>
          <w:b/>
          <w:bCs/>
          <w:sz w:val="36"/>
          <w:szCs w:val="36"/>
        </w:rPr>
        <w:t>二、绩效目标完成情况分析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康乐镇2020年自然灾害冬春生活救助补助资金共计19万元。由县财政局直接拨付至乡镇，由康乐镇应急办实施。</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(二)总体绩效目标完成情况分析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项目内容:</w:t>
      </w:r>
      <w:r w:rsidR="005E4B47">
        <w:rPr>
          <w:rFonts w:ascii="仿宋" w:eastAsia="仿宋" w:hAnsi="仿宋" w:cs="仿宋" w:hint="eastAsia"/>
          <w:szCs w:val="32"/>
        </w:rPr>
        <w:t>对</w:t>
      </w:r>
      <w:r>
        <w:rPr>
          <w:rFonts w:ascii="仿宋" w:eastAsia="仿宋" w:hAnsi="仿宋" w:cs="仿宋" w:hint="eastAsia"/>
          <w:szCs w:val="32"/>
        </w:rPr>
        <w:t>自然灾害致使冬春期间存在口粮、衣被、饮水、取暖、医疗等生活困难的受灾人员给予的基本生活救助。救助资金全部通过一卡通发放到群众手中,完成率100%。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(1)数量指标:已救助449户，778人。</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(2)质量指标:救助对象非常满意。</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(3)时效指标:2020年1月30日前完成。</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（1）社会效益指标:通过救助，群众满意度提高。</w:t>
      </w:r>
    </w:p>
    <w:p w:rsidR="00AA4B76" w:rsidRDefault="00847F9F">
      <w:pPr>
        <w:pStyle w:val="Default"/>
        <w:rPr>
          <w:rFonts w:eastAsia="仿宋"/>
        </w:rPr>
      </w:pPr>
      <w:r>
        <w:rPr>
          <w:rFonts w:ascii="仿宋" w:eastAsia="仿宋" w:hAnsi="仿宋" w:cs="仿宋" w:hint="eastAsia"/>
          <w:sz w:val="32"/>
          <w:szCs w:val="32"/>
        </w:rPr>
        <w:lastRenderedPageBreak/>
        <w:t xml:space="preserve">    （2）政策知晓率：受益群众对救助政策全然知晓。</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（3）群众满意度：受益群众实际满意度达100%。</w:t>
      </w:r>
    </w:p>
    <w:p w:rsidR="00AA4B76" w:rsidRDefault="00847F9F">
      <w:pPr>
        <w:spacing w:line="600" w:lineRule="exact"/>
        <w:ind w:left="640"/>
        <w:rPr>
          <w:rFonts w:ascii="黑体" w:eastAsia="黑体" w:hAnsi="黑体" w:cs="黑体"/>
          <w:b/>
          <w:bCs/>
          <w:sz w:val="36"/>
          <w:szCs w:val="36"/>
        </w:rPr>
      </w:pPr>
      <w:r>
        <w:rPr>
          <w:rFonts w:ascii="黑体" w:eastAsia="黑体" w:hAnsi="黑体" w:cs="黑体" w:hint="eastAsia"/>
          <w:b/>
          <w:bCs/>
          <w:sz w:val="36"/>
          <w:szCs w:val="36"/>
        </w:rPr>
        <w:t>三、绩效自评结果情况</w:t>
      </w:r>
    </w:p>
    <w:p w:rsidR="00AA4B76" w:rsidRDefault="00847F9F">
      <w:pPr>
        <w:ind w:firstLineChars="200" w:firstLine="640"/>
        <w:rPr>
          <w:szCs w:val="24"/>
        </w:rPr>
      </w:pPr>
      <w:r>
        <w:rPr>
          <w:rFonts w:ascii="仿宋_GB2312" w:eastAsia="仿宋_GB2312" w:hAnsi="仿宋_GB2312" w:cs="仿宋_GB2312" w:hint="eastAsia"/>
          <w:color w:val="000000"/>
          <w:szCs w:val="32"/>
        </w:rPr>
        <w:t>通过认真开展单位项目支出绩效目标自评，综合评分98分，评价结果为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Pr>
        <w:pStyle w:val="a3"/>
      </w:pPr>
    </w:p>
    <w:p w:rsidR="00AA4B76" w:rsidRDefault="00AA4B76">
      <w:pPr>
        <w:ind w:leftChars="1700" w:left="5760" w:hangingChars="100" w:hanging="320"/>
        <w:rPr>
          <w:rFonts w:ascii="仿宋" w:eastAsia="仿宋" w:hAnsi="仿宋" w:cs="仿宋"/>
          <w:szCs w:val="32"/>
        </w:rPr>
      </w:pPr>
    </w:p>
    <w:p w:rsidR="00AA4B76" w:rsidRDefault="00AA4B76">
      <w:pPr>
        <w:ind w:leftChars="1700" w:left="5760" w:hangingChars="100" w:hanging="320"/>
        <w:rPr>
          <w:rFonts w:ascii="仿宋" w:eastAsia="仿宋" w:hAnsi="仿宋" w:cs="仿宋"/>
          <w:szCs w:val="32"/>
        </w:rPr>
      </w:pPr>
    </w:p>
    <w:p w:rsidR="00AA4B76" w:rsidRDefault="00847F9F">
      <w:pPr>
        <w:ind w:firstLineChars="1500" w:firstLine="4800"/>
        <w:rPr>
          <w:rFonts w:ascii="仿宋" w:eastAsia="仿宋" w:hAnsi="仿宋" w:cs="仿宋"/>
          <w:szCs w:val="32"/>
        </w:rPr>
      </w:pPr>
      <w:r>
        <w:rPr>
          <w:rFonts w:ascii="仿宋" w:eastAsia="仿宋" w:hAnsi="仿宋" w:cs="仿宋" w:hint="eastAsia"/>
          <w:szCs w:val="32"/>
        </w:rPr>
        <w:t>康乐镇人民政府</w:t>
      </w:r>
    </w:p>
    <w:p w:rsidR="00AA4B76" w:rsidRDefault="00847F9F">
      <w:pPr>
        <w:ind w:firstLineChars="1500" w:firstLine="4800"/>
        <w:rPr>
          <w:rFonts w:ascii="仿宋" w:eastAsia="仿宋" w:hAnsi="仿宋" w:cs="仿宋"/>
          <w:szCs w:val="32"/>
        </w:rPr>
      </w:pPr>
      <w:r>
        <w:rPr>
          <w:rFonts w:ascii="仿宋" w:eastAsia="仿宋" w:hAnsi="仿宋" w:cs="仿宋" w:hint="eastAsia"/>
          <w:szCs w:val="32"/>
        </w:rPr>
        <w:t>2022年4月18日</w:t>
      </w: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847F9F">
      <w:pPr>
        <w:spacing w:line="600" w:lineRule="exact"/>
        <w:rPr>
          <w:rFonts w:ascii="黑体" w:eastAsia="黑体" w:hAnsi="黑体" w:cs="黑体"/>
          <w:b/>
          <w:sz w:val="44"/>
          <w:szCs w:val="44"/>
        </w:rPr>
      </w:pPr>
      <w:r>
        <w:rPr>
          <w:rFonts w:ascii="黑体" w:eastAsia="黑体" w:hAnsi="黑体" w:cs="黑体" w:hint="eastAsia"/>
          <w:b/>
          <w:sz w:val="44"/>
          <w:szCs w:val="44"/>
        </w:rPr>
        <w:lastRenderedPageBreak/>
        <w:t>（三十七）2020年灾后重建奖补</w:t>
      </w: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t>资金绩效自评报告</w:t>
      </w:r>
    </w:p>
    <w:p w:rsidR="00AA4B76" w:rsidRDefault="00AA4B76">
      <w:pPr>
        <w:spacing w:line="600" w:lineRule="exact"/>
        <w:rPr>
          <w:rFonts w:ascii="仿宋" w:eastAsia="仿宋" w:hAnsi="仿宋" w:cs="仿宋"/>
          <w:szCs w:val="32"/>
        </w:rPr>
      </w:pPr>
    </w:p>
    <w:p w:rsidR="00AA4B76" w:rsidRDefault="00847F9F">
      <w:pPr>
        <w:spacing w:line="600" w:lineRule="exact"/>
        <w:ind w:firstLineChars="200" w:firstLine="723"/>
        <w:rPr>
          <w:rFonts w:ascii="黑体" w:eastAsia="黑体" w:hAnsi="黑体" w:cs="黑体"/>
          <w:b/>
          <w:bCs/>
          <w:sz w:val="36"/>
          <w:szCs w:val="36"/>
        </w:rPr>
      </w:pPr>
      <w:r>
        <w:rPr>
          <w:rFonts w:ascii="黑体" w:eastAsia="黑体" w:hAnsi="黑体" w:cs="黑体" w:hint="eastAsia"/>
          <w:b/>
          <w:bCs/>
          <w:sz w:val="36"/>
          <w:szCs w:val="36"/>
        </w:rPr>
        <w:t>一、绩效目标完成目的</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根据（奉节财建〔2021〕7号）文件精神要求,为推进恢复重建倒损房工作进度，保障民生，提高人民满意度、认知度、安全感，对倒损住房群众给予救助。</w:t>
      </w:r>
    </w:p>
    <w:p w:rsidR="00AA4B76" w:rsidRDefault="00847F9F">
      <w:pPr>
        <w:spacing w:line="600" w:lineRule="exact"/>
        <w:ind w:firstLineChars="200" w:firstLine="723"/>
        <w:rPr>
          <w:rFonts w:ascii="黑体" w:eastAsia="黑体" w:hAnsi="黑体" w:cs="黑体"/>
          <w:b/>
          <w:bCs/>
          <w:sz w:val="36"/>
          <w:szCs w:val="36"/>
        </w:rPr>
      </w:pPr>
      <w:r>
        <w:rPr>
          <w:rFonts w:ascii="黑体" w:eastAsia="黑体" w:hAnsi="黑体" w:cs="黑体" w:hint="eastAsia"/>
          <w:b/>
          <w:bCs/>
          <w:sz w:val="36"/>
          <w:szCs w:val="36"/>
        </w:rPr>
        <w:t>二、绩效目标完成情况分析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康乐镇2020年灾后重建奖补资金共计9.8万元。由县财政局直接拨付至乡镇，由康乐镇应急办实施。</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(二)总体绩效目标完成情况分析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项目内容:对17户受灾户，损房进行修复，倒房进行重建给予救助。资金已通过一卡通全部发放到群众手中,完成率100%。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(1)数量指标:已救助17户。</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(2)质量指标:救助对象非常满意。</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(3)时效指标:2021年1月21日前完成。</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（1）社会效益指标:通过救助，受灾群众住房安全得到保障。</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（2）政策知晓率：群众对救助政策全然知晓。</w:t>
      </w:r>
    </w:p>
    <w:p w:rsidR="00AA4B76" w:rsidRDefault="00847F9F">
      <w:pPr>
        <w:pStyle w:val="Default"/>
        <w:ind w:firstLineChars="200" w:firstLine="640"/>
        <w:rPr>
          <w:rFonts w:ascii="仿宋" w:eastAsia="仿宋" w:hAnsi="仿宋" w:cs="仿宋"/>
          <w:sz w:val="32"/>
          <w:szCs w:val="32"/>
        </w:rPr>
      </w:pPr>
      <w:r>
        <w:rPr>
          <w:rFonts w:ascii="仿宋" w:eastAsia="仿宋" w:hAnsi="仿宋" w:cs="仿宋" w:hint="eastAsia"/>
          <w:color w:val="auto"/>
          <w:kern w:val="2"/>
          <w:sz w:val="32"/>
          <w:szCs w:val="32"/>
        </w:rPr>
        <w:lastRenderedPageBreak/>
        <w:t>（3）群众</w:t>
      </w:r>
      <w:r>
        <w:rPr>
          <w:rFonts w:ascii="仿宋" w:eastAsia="仿宋" w:hAnsi="仿宋" w:cs="仿宋" w:hint="eastAsia"/>
          <w:sz w:val="32"/>
          <w:szCs w:val="32"/>
        </w:rPr>
        <w:t>满意度：群众实际满意度达100%。</w:t>
      </w:r>
    </w:p>
    <w:p w:rsidR="00AA4B76" w:rsidRDefault="00847F9F">
      <w:pPr>
        <w:spacing w:line="600" w:lineRule="exact"/>
        <w:ind w:firstLineChars="100" w:firstLine="361"/>
        <w:rPr>
          <w:rFonts w:ascii="黑体" w:eastAsia="黑体" w:hAnsi="黑体" w:cs="黑体"/>
          <w:b/>
          <w:bCs/>
          <w:sz w:val="36"/>
          <w:szCs w:val="36"/>
        </w:rPr>
      </w:pPr>
      <w:r>
        <w:rPr>
          <w:rFonts w:ascii="黑体" w:eastAsia="黑体" w:hAnsi="黑体" w:cs="黑体" w:hint="eastAsia"/>
          <w:b/>
          <w:bCs/>
          <w:sz w:val="36"/>
          <w:szCs w:val="36"/>
        </w:rPr>
        <w:t>三、绩效自评结果情况</w:t>
      </w:r>
    </w:p>
    <w:p w:rsidR="00AA4B76" w:rsidRDefault="00847F9F">
      <w:pPr>
        <w:ind w:firstLineChars="200" w:firstLine="640"/>
        <w:rPr>
          <w:szCs w:val="24"/>
        </w:rPr>
      </w:pPr>
      <w:r>
        <w:rPr>
          <w:rFonts w:ascii="仿宋_GB2312" w:eastAsia="仿宋_GB2312" w:hAnsi="仿宋_GB2312" w:cs="仿宋_GB2312" w:hint="eastAsia"/>
          <w:color w:val="000000"/>
          <w:szCs w:val="32"/>
        </w:rPr>
        <w:t>通过认真开展单位项目支出绩效目标自评，综合评分98.5分，评价结果为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Pr>
        <w:pStyle w:val="a3"/>
      </w:pPr>
    </w:p>
    <w:p w:rsidR="00AA4B76" w:rsidRDefault="00847F9F">
      <w:pPr>
        <w:ind w:firstLineChars="1400" w:firstLine="4480"/>
        <w:rPr>
          <w:rFonts w:ascii="仿宋" w:eastAsia="仿宋" w:hAnsi="仿宋" w:cs="仿宋"/>
          <w:szCs w:val="32"/>
        </w:rPr>
      </w:pPr>
      <w:r>
        <w:rPr>
          <w:rFonts w:ascii="仿宋" w:eastAsia="仿宋" w:hAnsi="仿宋" w:cs="仿宋" w:hint="eastAsia"/>
          <w:szCs w:val="32"/>
        </w:rPr>
        <w:t>康乐镇人民政府</w:t>
      </w:r>
    </w:p>
    <w:p w:rsidR="00AA4B76" w:rsidRDefault="00847F9F">
      <w:pPr>
        <w:ind w:firstLineChars="1400" w:firstLine="4480"/>
        <w:rPr>
          <w:rFonts w:ascii="仿宋" w:eastAsia="仿宋" w:hAnsi="仿宋" w:cs="仿宋"/>
          <w:szCs w:val="32"/>
        </w:rPr>
      </w:pPr>
      <w:r>
        <w:rPr>
          <w:rFonts w:ascii="仿宋" w:eastAsia="仿宋" w:hAnsi="仿宋" w:cs="仿宋" w:hint="eastAsia"/>
          <w:szCs w:val="32"/>
        </w:rPr>
        <w:t>2022年4月18日</w:t>
      </w: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847F9F">
      <w:pPr>
        <w:spacing w:line="600" w:lineRule="exact"/>
        <w:rPr>
          <w:rFonts w:ascii="方正仿宋_GBK" w:hAnsi="宋体" w:cs="宋体"/>
          <w:b/>
          <w:sz w:val="44"/>
          <w:szCs w:val="44"/>
        </w:rPr>
      </w:pPr>
      <w:r>
        <w:rPr>
          <w:rFonts w:ascii="方正仿宋_GBK" w:hAnsi="宋体" w:cs="宋体" w:hint="eastAsia"/>
          <w:b/>
          <w:sz w:val="44"/>
          <w:szCs w:val="44"/>
        </w:rPr>
        <w:t>（三十八）2020年度非库区地质灾害群测群防监测经费自评报告</w:t>
      </w:r>
    </w:p>
    <w:p w:rsidR="00AA4B76" w:rsidRDefault="00AA4B76">
      <w:pPr>
        <w:spacing w:line="600" w:lineRule="exact"/>
        <w:ind w:firstLineChars="200" w:firstLine="640"/>
        <w:rPr>
          <w:rFonts w:ascii="方正黑体_GBK" w:eastAsia="方正黑体_GBK" w:hAnsi="方正黑体_GBK" w:cs="方正黑体_GBK"/>
          <w:bCs/>
          <w:szCs w:val="32"/>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jc w:val="left"/>
        <w:rPr>
          <w:rFonts w:ascii="仿宋" w:eastAsia="仿宋" w:hAnsi="仿宋" w:cs="仿宋"/>
          <w:szCs w:val="32"/>
        </w:rPr>
      </w:pPr>
      <w:r>
        <w:rPr>
          <w:rFonts w:ascii="仿宋" w:eastAsia="仿宋" w:hAnsi="仿宋" w:cs="仿宋" w:hint="eastAsia"/>
          <w:szCs w:val="32"/>
        </w:rPr>
        <w:t>（一）县财政下达项目绩效目标情况。（奉节财建〔2021〕13号），补助助金额12.02万元，在下达资金预算时同步下达了绩效目标。</w:t>
      </w:r>
    </w:p>
    <w:p w:rsidR="00AA4B76" w:rsidRDefault="00847F9F">
      <w:pPr>
        <w:tabs>
          <w:tab w:val="left" w:pos="7080"/>
        </w:tabs>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（二）部门资金安排、分解下达预算和绩效目标情况。</w:t>
      </w:r>
    </w:p>
    <w:p w:rsidR="00AA4B76" w:rsidRDefault="00847F9F">
      <w:pPr>
        <w:tabs>
          <w:tab w:val="left" w:pos="7080"/>
        </w:tabs>
        <w:spacing w:line="600" w:lineRule="exact"/>
        <w:ind w:firstLineChars="200" w:firstLine="723"/>
        <w:outlineLvl w:val="0"/>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项目资金到位情况（收到资金12.02万元）；项目资金执行情况（支付救助资金12.02万元）；项目资金管理情况（专款专用）。</w:t>
      </w:r>
    </w:p>
    <w:p w:rsidR="00AA4B76" w:rsidRDefault="00847F9F">
      <w:pPr>
        <w:numPr>
          <w:ilvl w:val="0"/>
          <w:numId w:val="2"/>
        </w:num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总体绩效目标完成情况分析。</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完成2021年度118个监测人员工资发放。</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补贴人数118人。</w:t>
      </w:r>
    </w:p>
    <w:p w:rsidR="00AA4B76" w:rsidRDefault="00847F9F">
      <w:pPr>
        <w:numPr>
          <w:ilvl w:val="0"/>
          <w:numId w:val="34"/>
        </w:numPr>
        <w:spacing w:line="600" w:lineRule="exact"/>
        <w:ind w:firstLineChars="200" w:firstLine="640"/>
        <w:rPr>
          <w:rFonts w:ascii="仿宋" w:eastAsia="仿宋" w:hAnsi="仿宋" w:cs="仿宋"/>
          <w:szCs w:val="32"/>
        </w:rPr>
      </w:pPr>
      <w:r>
        <w:rPr>
          <w:rFonts w:ascii="仿宋" w:eastAsia="仿宋" w:hAnsi="仿宋" w:cs="仿宋" w:hint="eastAsia"/>
          <w:szCs w:val="32"/>
        </w:rPr>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补助标准达标率100%。</w:t>
      </w:r>
    </w:p>
    <w:p w:rsidR="00AA4B76" w:rsidRDefault="00847F9F">
      <w:pPr>
        <w:numPr>
          <w:ilvl w:val="0"/>
          <w:numId w:val="34"/>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补助及时率100%</w:t>
      </w:r>
    </w:p>
    <w:p w:rsidR="00AA4B76" w:rsidRDefault="00847F9F">
      <w:pPr>
        <w:numPr>
          <w:ilvl w:val="0"/>
          <w:numId w:val="34"/>
        </w:numPr>
        <w:spacing w:line="600" w:lineRule="exact"/>
        <w:ind w:firstLineChars="200" w:firstLine="640"/>
        <w:rPr>
          <w:rFonts w:ascii="仿宋" w:eastAsia="仿宋" w:hAnsi="仿宋" w:cs="仿宋"/>
          <w:szCs w:val="32"/>
        </w:rPr>
      </w:pPr>
      <w:r>
        <w:rPr>
          <w:rFonts w:ascii="仿宋" w:eastAsia="仿宋" w:hAnsi="仿宋" w:cs="仿宋" w:hint="eastAsia"/>
          <w:szCs w:val="32"/>
        </w:rPr>
        <w:lastRenderedPageBreak/>
        <w:t>成本指标。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按2400元/人发放到位。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完成全镇118个地灾点的监测任务。</w:t>
      </w:r>
    </w:p>
    <w:p w:rsidR="00AA4B76" w:rsidRDefault="00847F9F">
      <w:pPr>
        <w:numPr>
          <w:ilvl w:val="0"/>
          <w:numId w:val="35"/>
        </w:numPr>
        <w:spacing w:line="600" w:lineRule="exact"/>
        <w:ind w:firstLineChars="200" w:firstLine="640"/>
        <w:rPr>
          <w:rFonts w:ascii="仿宋" w:eastAsia="仿宋" w:hAnsi="仿宋" w:cs="仿宋"/>
          <w:szCs w:val="32"/>
        </w:rPr>
      </w:pPr>
      <w:r>
        <w:rPr>
          <w:rFonts w:ascii="仿宋" w:eastAsia="仿宋" w:hAnsi="仿宋" w:cs="仿宋" w:hint="eastAsia"/>
          <w:szCs w:val="32"/>
        </w:rPr>
        <w:t>社会效益。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完成全镇118个地灾点的监测任务，确保社会安全稳定。</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（3）生态效益。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种粮农户满意度100%。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通过认真开展单位项目支出绩效目标自评，综合评分98分，评价结果为（</w:t>
      </w:r>
      <w:r>
        <w:rPr>
          <w:rFonts w:ascii="仿宋_GB2312" w:eastAsia="仿宋_GB2312" w:hAnsi="仿宋_GB2312" w:cs="仿宋_GB2312" w:hint="eastAsia"/>
          <w:color w:val="0000FF"/>
          <w:szCs w:val="32"/>
        </w:rPr>
        <w:t>优</w:t>
      </w:r>
      <w:r>
        <w:rPr>
          <w:rFonts w:ascii="仿宋_GB2312" w:eastAsia="仿宋_GB2312" w:hAnsi="仿宋_GB2312" w:cs="仿宋_GB2312" w:hint="eastAsia"/>
          <w:color w:val="000000"/>
          <w:szCs w:val="32"/>
        </w:rPr>
        <w:t>）。</w:t>
      </w:r>
    </w:p>
    <w:p w:rsidR="00AA4B76" w:rsidRDefault="00847F9F">
      <w:pPr>
        <w:spacing w:line="600" w:lineRule="exact"/>
        <w:ind w:firstLineChars="200" w:firstLine="723"/>
        <w:rPr>
          <w:rFonts w:ascii="仿宋" w:eastAsia="仿宋" w:hAnsi="仿宋" w:cs="仿宋"/>
          <w:bCs/>
          <w:sz w:val="36"/>
          <w:szCs w:val="36"/>
        </w:rPr>
      </w:pPr>
      <w:r>
        <w:rPr>
          <w:rFonts w:ascii="黑体" w:eastAsia="黑体" w:hAnsi="黑体" w:cs="黑体" w:hint="eastAsia"/>
          <w:b/>
          <w:sz w:val="36"/>
          <w:szCs w:val="36"/>
        </w:rPr>
        <w:t>四、</w:t>
      </w:r>
      <w:r>
        <w:rPr>
          <w:rFonts w:ascii="黑体" w:eastAsia="黑体" w:hAnsi="黑体" w:cs="黑体" w:hint="eastAsia"/>
          <w:bCs/>
          <w:sz w:val="36"/>
          <w:szCs w:val="36"/>
        </w:rPr>
        <w:t>无</w:t>
      </w:r>
      <w:r>
        <w:rPr>
          <w:rFonts w:ascii="仿宋" w:eastAsia="仿宋" w:hAnsi="仿宋" w:cs="仿宋" w:hint="eastAsia"/>
          <w:bCs/>
          <w:sz w:val="36"/>
          <w:szCs w:val="36"/>
        </w:rPr>
        <w:t>其他需要说明的问题</w:t>
      </w:r>
    </w:p>
    <w:p w:rsidR="00AA4B76" w:rsidRDefault="00AA4B76">
      <w:pPr>
        <w:adjustRightInd w:val="0"/>
        <w:snapToGrid w:val="0"/>
        <w:spacing w:line="600" w:lineRule="exact"/>
        <w:ind w:left="629"/>
        <w:jc w:val="center"/>
        <w:rPr>
          <w:rFonts w:eastAsia="方正小标宋_GBK"/>
          <w:sz w:val="44"/>
          <w:szCs w:val="44"/>
        </w:rPr>
      </w:pPr>
    </w:p>
    <w:p w:rsidR="00AA4B76" w:rsidRDefault="00AA4B76">
      <w:pPr>
        <w:adjustRightInd w:val="0"/>
        <w:snapToGrid w:val="0"/>
        <w:spacing w:line="600" w:lineRule="exact"/>
        <w:jc w:val="center"/>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AA4B76">
      <w:pPr>
        <w:adjustRightInd w:val="0"/>
        <w:snapToGrid w:val="0"/>
        <w:spacing w:line="600" w:lineRule="exact"/>
        <w:rPr>
          <w:rFonts w:ascii="黑体" w:eastAsia="黑体" w:hAnsi="黑体" w:cs="黑体"/>
          <w:b/>
          <w:bCs/>
          <w:sz w:val="44"/>
          <w:szCs w:val="44"/>
        </w:rPr>
      </w:pPr>
    </w:p>
    <w:p w:rsidR="00AA4B76" w:rsidRDefault="00847F9F">
      <w:pPr>
        <w:adjustRightInd w:val="0"/>
        <w:snapToGrid w:val="0"/>
        <w:spacing w:line="600" w:lineRule="exact"/>
        <w:rPr>
          <w:rFonts w:ascii="黑体" w:eastAsia="黑体" w:hAnsi="黑体" w:cs="黑体"/>
          <w:b/>
          <w:bCs/>
          <w:sz w:val="44"/>
          <w:szCs w:val="44"/>
        </w:rPr>
      </w:pPr>
      <w:r>
        <w:rPr>
          <w:rFonts w:ascii="黑体" w:eastAsia="黑体" w:hAnsi="黑体" w:cs="黑体" w:hint="eastAsia"/>
          <w:b/>
          <w:bCs/>
          <w:sz w:val="44"/>
          <w:szCs w:val="44"/>
        </w:rPr>
        <w:lastRenderedPageBreak/>
        <w:t>（三十九）奉节县康乐镇驸马村卜家</w:t>
      </w:r>
    </w:p>
    <w:p w:rsidR="00AA4B76" w:rsidRDefault="00847F9F">
      <w:pPr>
        <w:adjustRightInd w:val="0"/>
        <w:snapToGrid w:val="0"/>
        <w:spacing w:line="600" w:lineRule="exact"/>
        <w:jc w:val="center"/>
        <w:rPr>
          <w:rFonts w:ascii="黑体" w:eastAsia="黑体" w:hAnsi="黑体" w:cs="黑体"/>
          <w:b/>
          <w:bCs/>
          <w:sz w:val="44"/>
          <w:szCs w:val="44"/>
        </w:rPr>
      </w:pPr>
      <w:r>
        <w:rPr>
          <w:rFonts w:ascii="黑体" w:eastAsia="黑体" w:hAnsi="黑体" w:cs="黑体" w:hint="eastAsia"/>
          <w:b/>
          <w:bCs/>
          <w:sz w:val="44"/>
          <w:szCs w:val="44"/>
        </w:rPr>
        <w:t>院子滑坡降险排危项目</w:t>
      </w:r>
    </w:p>
    <w:p w:rsidR="00AA4B76" w:rsidRDefault="00847F9F">
      <w:pPr>
        <w:adjustRightInd w:val="0"/>
        <w:snapToGrid w:val="0"/>
        <w:spacing w:line="600" w:lineRule="exact"/>
        <w:jc w:val="center"/>
        <w:rPr>
          <w:rFonts w:ascii="黑体" w:eastAsia="黑体" w:hAnsi="黑体" w:cs="黑体"/>
          <w:b/>
          <w:bCs/>
          <w:sz w:val="44"/>
          <w:szCs w:val="44"/>
        </w:rPr>
      </w:pPr>
      <w:r>
        <w:rPr>
          <w:rFonts w:ascii="黑体" w:eastAsia="黑体" w:hAnsi="黑体" w:cs="黑体" w:hint="eastAsia"/>
          <w:b/>
          <w:bCs/>
          <w:sz w:val="44"/>
          <w:szCs w:val="44"/>
        </w:rPr>
        <w:t>绩效的自评报告</w:t>
      </w:r>
    </w:p>
    <w:p w:rsidR="00AA4B76" w:rsidRDefault="00AA4B76">
      <w:pPr>
        <w:adjustRightInd w:val="0"/>
        <w:snapToGrid w:val="0"/>
        <w:spacing w:line="600" w:lineRule="exact"/>
        <w:ind w:left="629"/>
        <w:jc w:val="center"/>
        <w:rPr>
          <w:rFonts w:eastAsia="方正小标宋_GBK"/>
          <w:sz w:val="44"/>
          <w:szCs w:val="44"/>
        </w:rPr>
      </w:pPr>
    </w:p>
    <w:p w:rsidR="00AA4B76" w:rsidRDefault="00847F9F">
      <w:pPr>
        <w:pStyle w:val="2"/>
        <w:adjustRightInd w:val="0"/>
        <w:snapToGrid w:val="0"/>
        <w:spacing w:beforeLines="0" w:line="520" w:lineRule="exact"/>
        <w:ind w:left="960" w:firstLineChars="0" w:firstLine="0"/>
        <w:jc w:val="left"/>
        <w:rPr>
          <w:rFonts w:ascii="黑体" w:hAnsi="黑体" w:cs="黑体"/>
          <w:b/>
          <w:bCs/>
          <w:sz w:val="36"/>
          <w:szCs w:val="36"/>
        </w:rPr>
      </w:pPr>
      <w:r>
        <w:rPr>
          <w:rFonts w:ascii="黑体" w:hAnsi="黑体" w:cs="黑体" w:hint="eastAsia"/>
          <w:b/>
          <w:bCs/>
          <w:sz w:val="36"/>
          <w:szCs w:val="36"/>
        </w:rPr>
        <w:t>一、绩效目标分解下达情况</w:t>
      </w:r>
    </w:p>
    <w:p w:rsidR="00AA4B76" w:rsidRDefault="00847F9F">
      <w:pPr>
        <w:pStyle w:val="3"/>
        <w:adjustRightInd w:val="0"/>
        <w:snapToGrid w:val="0"/>
        <w:spacing w:line="520" w:lineRule="exact"/>
        <w:ind w:firstLine="634"/>
        <w:jc w:val="left"/>
        <w:rPr>
          <w:rFonts w:ascii="仿宋" w:eastAsia="仿宋" w:hAnsi="仿宋" w:cs="仿宋"/>
          <w:b w:val="0"/>
          <w:bCs/>
        </w:rPr>
      </w:pPr>
      <w:r>
        <w:rPr>
          <w:rFonts w:ascii="仿宋" w:eastAsia="仿宋" w:hAnsi="仿宋" w:cs="仿宋" w:hint="eastAsia"/>
          <w:b w:val="0"/>
          <w:bCs/>
        </w:rPr>
        <w:t>（一）县财政下达转移支付预算和绩效目标情况。</w:t>
      </w:r>
    </w:p>
    <w:p w:rsidR="00AA4B76" w:rsidRDefault="00847F9F">
      <w:pPr>
        <w:adjustRightInd w:val="0"/>
        <w:snapToGrid w:val="0"/>
        <w:spacing w:line="520" w:lineRule="exact"/>
        <w:ind w:firstLine="632"/>
        <w:jc w:val="left"/>
        <w:rPr>
          <w:rFonts w:ascii="仿宋" w:eastAsia="仿宋" w:hAnsi="仿宋" w:cs="仿宋"/>
          <w:bCs/>
          <w:color w:val="000000"/>
          <w:kern w:val="0"/>
          <w:szCs w:val="32"/>
        </w:rPr>
      </w:pPr>
      <w:r>
        <w:rPr>
          <w:rFonts w:ascii="仿宋" w:eastAsia="仿宋" w:hAnsi="仿宋" w:cs="仿宋" w:hint="eastAsia"/>
          <w:bCs/>
          <w:szCs w:val="32"/>
        </w:rPr>
        <w:t>奉节财建〔2021〕38号文件给奉节县瞿夔水电开发有限公司下达资金计划18.30万元。绩效目标为：为了保障卜家院子滑坡体上人民群众生命财产安全，开展康乐镇驸马村卜家院子降险排危工程。</w:t>
      </w:r>
    </w:p>
    <w:p w:rsidR="00AA4B76" w:rsidRDefault="00847F9F">
      <w:pPr>
        <w:pStyle w:val="3"/>
        <w:adjustRightInd w:val="0"/>
        <w:snapToGrid w:val="0"/>
        <w:spacing w:line="520" w:lineRule="exact"/>
        <w:ind w:firstLine="634"/>
        <w:jc w:val="left"/>
        <w:rPr>
          <w:rFonts w:ascii="仿宋" w:eastAsia="仿宋" w:hAnsi="仿宋" w:cs="仿宋"/>
          <w:b w:val="0"/>
          <w:bCs/>
        </w:rPr>
      </w:pPr>
      <w:r>
        <w:rPr>
          <w:rFonts w:ascii="仿宋" w:eastAsia="仿宋" w:hAnsi="仿宋" w:cs="仿宋" w:hint="eastAsia"/>
          <w:b w:val="0"/>
          <w:bCs/>
        </w:rPr>
        <w:t>（二）部门资金安排、分解下达预算和绩效目标情况。</w:t>
      </w:r>
    </w:p>
    <w:p w:rsidR="00AA4B76" w:rsidRDefault="00847F9F">
      <w:pPr>
        <w:adjustRightInd w:val="0"/>
        <w:snapToGrid w:val="0"/>
        <w:spacing w:line="520" w:lineRule="exact"/>
        <w:ind w:firstLine="632"/>
        <w:jc w:val="left"/>
        <w:rPr>
          <w:rFonts w:ascii="仿宋" w:eastAsia="仿宋" w:hAnsi="仿宋" w:cs="仿宋"/>
          <w:bCs/>
          <w:szCs w:val="32"/>
        </w:rPr>
      </w:pPr>
      <w:r>
        <w:rPr>
          <w:rFonts w:ascii="仿宋" w:eastAsia="仿宋" w:hAnsi="仿宋" w:cs="仿宋" w:hint="eastAsia"/>
          <w:bCs/>
          <w:szCs w:val="32"/>
        </w:rPr>
        <w:t>奉节财建〔2021〕38号文件给重奉节县瞿夔水电开发有限公司下达资金计划18.30万元。</w:t>
      </w:r>
    </w:p>
    <w:p w:rsidR="00AA4B76" w:rsidRDefault="00847F9F">
      <w:pPr>
        <w:adjustRightInd w:val="0"/>
        <w:snapToGrid w:val="0"/>
        <w:spacing w:line="520" w:lineRule="exact"/>
        <w:ind w:firstLine="632"/>
        <w:jc w:val="left"/>
        <w:rPr>
          <w:rFonts w:ascii="仿宋" w:eastAsia="仿宋" w:hAnsi="仿宋" w:cs="仿宋"/>
          <w:bCs/>
          <w:color w:val="000000"/>
          <w:kern w:val="0"/>
          <w:szCs w:val="32"/>
        </w:rPr>
      </w:pPr>
      <w:r>
        <w:rPr>
          <w:rFonts w:ascii="仿宋" w:eastAsia="仿宋" w:hAnsi="仿宋" w:cs="仿宋" w:hint="eastAsia"/>
          <w:bCs/>
          <w:szCs w:val="32"/>
        </w:rPr>
        <w:t>绩效目标为：</w:t>
      </w:r>
      <w:r>
        <w:rPr>
          <w:rFonts w:ascii="仿宋" w:eastAsia="仿宋" w:hAnsi="仿宋" w:cs="仿宋" w:hint="eastAsia"/>
          <w:bCs/>
          <w:color w:val="000000"/>
          <w:kern w:val="0"/>
          <w:szCs w:val="32"/>
        </w:rPr>
        <w:t>为了保障卜家院子滑坡体上人民群众生命财产安全，开展康乐镇驸马村卜家院子降险排危工程。</w:t>
      </w:r>
    </w:p>
    <w:p w:rsidR="00AA4B76" w:rsidRDefault="00847F9F">
      <w:pPr>
        <w:pStyle w:val="2"/>
        <w:adjustRightInd w:val="0"/>
        <w:snapToGrid w:val="0"/>
        <w:spacing w:beforeLines="0" w:line="520" w:lineRule="exact"/>
        <w:ind w:left="960" w:firstLineChars="0" w:firstLine="0"/>
        <w:jc w:val="left"/>
        <w:rPr>
          <w:rFonts w:ascii="Times New Roman" w:hAnsi="Times New Roman"/>
        </w:rPr>
      </w:pPr>
      <w:r>
        <w:rPr>
          <w:rFonts w:ascii="Times New Roman" w:hAnsi="Times New Roman" w:hint="eastAsia"/>
        </w:rPr>
        <w:t>二、</w:t>
      </w:r>
      <w:r>
        <w:rPr>
          <w:rFonts w:ascii="Times New Roman" w:hAnsi="Times New Roman"/>
        </w:rPr>
        <w:t>绩效目标完成情况分析</w:t>
      </w:r>
    </w:p>
    <w:p w:rsidR="00AA4B76" w:rsidRDefault="00847F9F">
      <w:pPr>
        <w:pStyle w:val="3"/>
        <w:adjustRightInd w:val="0"/>
        <w:snapToGrid w:val="0"/>
        <w:spacing w:line="520" w:lineRule="exact"/>
        <w:ind w:firstLine="634"/>
        <w:jc w:val="left"/>
        <w:rPr>
          <w:b w:val="0"/>
          <w:bCs/>
        </w:rPr>
      </w:pPr>
      <w:r>
        <w:rPr>
          <w:b w:val="0"/>
          <w:bCs/>
        </w:rPr>
        <w:t>（一）资金投入情况分析。</w:t>
      </w:r>
    </w:p>
    <w:p w:rsidR="00AA4B76" w:rsidRDefault="00847F9F">
      <w:pPr>
        <w:adjustRightInd w:val="0"/>
        <w:snapToGrid w:val="0"/>
        <w:spacing w:line="520" w:lineRule="exact"/>
        <w:ind w:firstLine="632"/>
        <w:jc w:val="left"/>
        <w:rPr>
          <w:rFonts w:ascii="仿宋" w:eastAsia="仿宋" w:hAnsi="仿宋" w:cs="仿宋"/>
          <w:bCs/>
          <w:szCs w:val="32"/>
        </w:rPr>
      </w:pPr>
      <w:r>
        <w:rPr>
          <w:rFonts w:ascii="仿宋" w:eastAsia="仿宋" w:hAnsi="仿宋" w:cs="仿宋" w:hint="eastAsia"/>
          <w:bCs/>
          <w:szCs w:val="32"/>
        </w:rPr>
        <w:t>1.项目资金到位情况分析。</w:t>
      </w:r>
    </w:p>
    <w:p w:rsidR="00AA4B76" w:rsidRDefault="00847F9F">
      <w:pPr>
        <w:adjustRightInd w:val="0"/>
        <w:snapToGrid w:val="0"/>
        <w:spacing w:line="520" w:lineRule="exact"/>
        <w:ind w:firstLine="632"/>
        <w:jc w:val="left"/>
        <w:rPr>
          <w:rFonts w:ascii="仿宋" w:eastAsia="仿宋" w:hAnsi="仿宋" w:cs="仿宋"/>
          <w:bCs/>
          <w:szCs w:val="32"/>
        </w:rPr>
      </w:pPr>
      <w:r>
        <w:rPr>
          <w:rFonts w:ascii="仿宋" w:eastAsia="仿宋" w:hAnsi="仿宋" w:cs="仿宋" w:hint="eastAsia"/>
          <w:bCs/>
          <w:szCs w:val="32"/>
        </w:rPr>
        <w:t>该项目下达计划资金</w:t>
      </w:r>
      <w:r>
        <w:rPr>
          <w:rFonts w:ascii="仿宋" w:hAnsi="仿宋" w:cs="仿宋" w:hint="eastAsia"/>
          <w:bCs/>
          <w:szCs w:val="32"/>
        </w:rPr>
        <w:t>18.3</w:t>
      </w:r>
      <w:r>
        <w:rPr>
          <w:rFonts w:ascii="仿宋" w:eastAsia="仿宋" w:hAnsi="仿宋" w:cs="仿宋" w:hint="eastAsia"/>
          <w:bCs/>
          <w:szCs w:val="32"/>
        </w:rPr>
        <w:t>万元，当年全部到位。</w:t>
      </w:r>
    </w:p>
    <w:p w:rsidR="00AA4B76" w:rsidRDefault="00847F9F">
      <w:pPr>
        <w:adjustRightInd w:val="0"/>
        <w:snapToGrid w:val="0"/>
        <w:spacing w:line="520" w:lineRule="exact"/>
        <w:ind w:firstLine="632"/>
        <w:jc w:val="left"/>
        <w:rPr>
          <w:rFonts w:ascii="仿宋" w:eastAsia="仿宋" w:hAnsi="仿宋" w:cs="仿宋"/>
          <w:bCs/>
          <w:szCs w:val="32"/>
        </w:rPr>
      </w:pPr>
      <w:r>
        <w:rPr>
          <w:rFonts w:ascii="仿宋" w:eastAsia="仿宋" w:hAnsi="仿宋" w:cs="仿宋" w:hint="eastAsia"/>
          <w:bCs/>
          <w:szCs w:val="32"/>
        </w:rPr>
        <w:t>2.项目资金执行情况分析。</w:t>
      </w:r>
    </w:p>
    <w:p w:rsidR="00AA4B76" w:rsidRDefault="00847F9F">
      <w:pPr>
        <w:adjustRightInd w:val="0"/>
        <w:snapToGrid w:val="0"/>
        <w:spacing w:line="520" w:lineRule="exact"/>
        <w:ind w:firstLine="632"/>
        <w:jc w:val="left"/>
        <w:rPr>
          <w:rFonts w:ascii="仿宋" w:hAnsi="仿宋" w:cs="仿宋"/>
          <w:bCs/>
          <w:color w:val="000000"/>
          <w:szCs w:val="32"/>
        </w:rPr>
      </w:pPr>
      <w:r>
        <w:rPr>
          <w:rFonts w:ascii="仿宋" w:eastAsia="仿宋" w:hAnsi="仿宋" w:cs="仿宋" w:hint="eastAsia"/>
          <w:bCs/>
          <w:szCs w:val="32"/>
        </w:rPr>
        <w:t>该资金用于</w:t>
      </w:r>
      <w:r>
        <w:rPr>
          <w:rFonts w:ascii="仿宋" w:hAnsi="仿宋" w:cs="仿宋" w:hint="eastAsia"/>
          <w:bCs/>
          <w:color w:val="000000"/>
          <w:szCs w:val="32"/>
        </w:rPr>
        <w:t>：</w:t>
      </w:r>
    </w:p>
    <w:p w:rsidR="00AA4B76" w:rsidRDefault="00847F9F">
      <w:pPr>
        <w:numPr>
          <w:ilvl w:val="0"/>
          <w:numId w:val="40"/>
        </w:numPr>
        <w:adjustRightInd w:val="0"/>
        <w:snapToGrid w:val="0"/>
        <w:spacing w:line="520" w:lineRule="exact"/>
        <w:ind w:firstLine="632"/>
        <w:jc w:val="left"/>
        <w:rPr>
          <w:rFonts w:ascii="华文仿宋" w:eastAsia="华文仿宋" w:hAnsi="华文仿宋" w:cs="宋体"/>
          <w:bCs/>
          <w:szCs w:val="32"/>
        </w:rPr>
      </w:pPr>
      <w:r>
        <w:rPr>
          <w:rFonts w:ascii="华文仿宋" w:eastAsia="华文仿宋" w:hAnsi="华文仿宋" w:cs="宋体" w:hint="eastAsia"/>
          <w:bCs/>
          <w:szCs w:val="32"/>
        </w:rPr>
        <w:t>河道清淤：疏通河道约270米，底宽3米，深2米。</w:t>
      </w:r>
    </w:p>
    <w:p w:rsidR="00AA4B76" w:rsidRDefault="00847F9F">
      <w:pPr>
        <w:numPr>
          <w:ilvl w:val="0"/>
          <w:numId w:val="40"/>
        </w:numPr>
        <w:adjustRightInd w:val="0"/>
        <w:snapToGrid w:val="0"/>
        <w:spacing w:line="520" w:lineRule="exact"/>
        <w:ind w:firstLineChars="200" w:firstLine="640"/>
        <w:jc w:val="left"/>
        <w:rPr>
          <w:rFonts w:ascii="华文仿宋" w:eastAsia="华文仿宋" w:hAnsi="华文仿宋" w:cs="宋体"/>
          <w:bCs/>
          <w:szCs w:val="32"/>
        </w:rPr>
      </w:pPr>
      <w:r>
        <w:rPr>
          <w:rFonts w:ascii="华文仿宋" w:eastAsia="华文仿宋" w:hAnsi="华文仿宋" w:cs="宋体" w:hint="eastAsia"/>
          <w:bCs/>
          <w:szCs w:val="32"/>
        </w:rPr>
        <w:t>新建挡土墙：布置浆砌块石档墙60米，高5米，顶宽1米，底宽2米，基础埋深2米。</w:t>
      </w:r>
    </w:p>
    <w:p w:rsidR="00AA4B76" w:rsidRDefault="00847F9F">
      <w:pPr>
        <w:pStyle w:val="Default"/>
        <w:numPr>
          <w:ilvl w:val="0"/>
          <w:numId w:val="40"/>
        </w:numPr>
        <w:ind w:firstLineChars="200" w:firstLine="640"/>
        <w:rPr>
          <w:rFonts w:ascii="华文仿宋" w:eastAsia="华文仿宋" w:hAnsi="华文仿宋" w:cs="宋体"/>
          <w:bCs/>
          <w:color w:val="auto"/>
          <w:kern w:val="2"/>
          <w:sz w:val="32"/>
          <w:szCs w:val="32"/>
        </w:rPr>
      </w:pPr>
      <w:r>
        <w:rPr>
          <w:rFonts w:ascii="华文仿宋" w:eastAsia="华文仿宋" w:hAnsi="华文仿宋" w:cs="宋体" w:hint="eastAsia"/>
          <w:bCs/>
          <w:color w:val="auto"/>
          <w:kern w:val="2"/>
          <w:sz w:val="32"/>
          <w:szCs w:val="32"/>
        </w:rPr>
        <w:t>墙体排水：墙身预埋φ50pvc排水管，孔距2-2.5米，梅花形布置，最下一排高于河床0.3米，最上一排距墙顶1.0米。</w:t>
      </w:r>
    </w:p>
    <w:p w:rsidR="00AA4B76" w:rsidRDefault="00847F9F">
      <w:pPr>
        <w:numPr>
          <w:ilvl w:val="0"/>
          <w:numId w:val="40"/>
        </w:numPr>
        <w:adjustRightInd w:val="0"/>
        <w:snapToGrid w:val="0"/>
        <w:spacing w:line="520" w:lineRule="exact"/>
        <w:ind w:firstLine="632"/>
        <w:jc w:val="left"/>
        <w:rPr>
          <w:rFonts w:ascii="华文仿宋" w:eastAsia="华文仿宋" w:hAnsi="华文仿宋" w:cs="宋体"/>
          <w:bCs/>
          <w:szCs w:val="32"/>
        </w:rPr>
      </w:pPr>
      <w:r>
        <w:rPr>
          <w:rFonts w:ascii="华文仿宋" w:eastAsia="华文仿宋" w:hAnsi="华文仿宋" w:cs="宋体" w:hint="eastAsia"/>
          <w:bCs/>
          <w:szCs w:val="32"/>
        </w:rPr>
        <w:lastRenderedPageBreak/>
        <w:t>大石块回填压脚：用大块石回填压脚，防止洪水对挡土墙墙基掏刷。</w:t>
      </w:r>
    </w:p>
    <w:p w:rsidR="00AA4B76" w:rsidRDefault="00847F9F">
      <w:pPr>
        <w:numPr>
          <w:ilvl w:val="0"/>
          <w:numId w:val="40"/>
        </w:numPr>
        <w:adjustRightInd w:val="0"/>
        <w:snapToGrid w:val="0"/>
        <w:spacing w:line="520" w:lineRule="exact"/>
        <w:ind w:firstLine="632"/>
        <w:jc w:val="left"/>
        <w:rPr>
          <w:rFonts w:ascii="华文仿宋" w:eastAsia="华文仿宋" w:hAnsi="华文仿宋" w:cs="宋体"/>
          <w:bCs/>
          <w:szCs w:val="32"/>
        </w:rPr>
      </w:pPr>
      <w:r>
        <w:rPr>
          <w:rFonts w:ascii="华文仿宋" w:eastAsia="华文仿宋" w:hAnsi="华文仿宋" w:cs="宋体" w:hint="eastAsia"/>
          <w:bCs/>
          <w:szCs w:val="32"/>
        </w:rPr>
        <w:t>沉降缝：挡墙在地质、墙身结构突变处设沉降缝。</w:t>
      </w:r>
    </w:p>
    <w:p w:rsidR="00AA4B76" w:rsidRDefault="00847F9F">
      <w:pPr>
        <w:numPr>
          <w:ilvl w:val="0"/>
          <w:numId w:val="40"/>
        </w:numPr>
        <w:adjustRightInd w:val="0"/>
        <w:snapToGrid w:val="0"/>
        <w:spacing w:line="520" w:lineRule="exact"/>
        <w:ind w:firstLine="632"/>
        <w:jc w:val="left"/>
        <w:rPr>
          <w:rFonts w:ascii="华文仿宋" w:eastAsia="华文仿宋" w:hAnsi="华文仿宋" w:cs="宋体"/>
          <w:bCs/>
          <w:szCs w:val="32"/>
        </w:rPr>
      </w:pPr>
      <w:r>
        <w:rPr>
          <w:rFonts w:ascii="华文仿宋" w:eastAsia="华文仿宋" w:hAnsi="华文仿宋" w:cs="宋体" w:hint="eastAsia"/>
          <w:bCs/>
          <w:szCs w:val="32"/>
        </w:rPr>
        <w:t>墙基处理及基础埋深：基础埋深深度为2米。</w:t>
      </w:r>
    </w:p>
    <w:p w:rsidR="00AA4B76" w:rsidRDefault="00847F9F">
      <w:pPr>
        <w:adjustRightInd w:val="0"/>
        <w:snapToGrid w:val="0"/>
        <w:spacing w:line="520" w:lineRule="exact"/>
        <w:ind w:firstLine="632"/>
        <w:jc w:val="left"/>
        <w:rPr>
          <w:rFonts w:ascii="仿宋" w:eastAsia="仿宋" w:hAnsi="仿宋" w:cs="仿宋"/>
          <w:bCs/>
          <w:szCs w:val="32"/>
        </w:rPr>
      </w:pPr>
      <w:r>
        <w:rPr>
          <w:rFonts w:ascii="仿宋" w:eastAsia="仿宋" w:hAnsi="仿宋" w:cs="仿宋" w:hint="eastAsia"/>
          <w:bCs/>
          <w:szCs w:val="32"/>
        </w:rPr>
        <w:t>3.项目资金管理情况分析。</w:t>
      </w:r>
    </w:p>
    <w:p w:rsidR="00AA4B76" w:rsidRDefault="00847F9F">
      <w:pPr>
        <w:adjustRightInd w:val="0"/>
        <w:snapToGrid w:val="0"/>
        <w:spacing w:line="520" w:lineRule="exact"/>
        <w:ind w:firstLine="632"/>
        <w:jc w:val="left"/>
        <w:rPr>
          <w:bCs/>
        </w:rPr>
      </w:pPr>
      <w:r>
        <w:rPr>
          <w:rFonts w:ascii="仿宋" w:eastAsia="仿宋" w:hAnsi="仿宋" w:cs="仿宋" w:hint="eastAsia"/>
          <w:bCs/>
          <w:szCs w:val="32"/>
        </w:rPr>
        <w:t>项目资金专款专用，无挪用、截留行为，资金拨付流程合规。</w:t>
      </w:r>
    </w:p>
    <w:p w:rsidR="00AA4B76" w:rsidRDefault="00847F9F">
      <w:pPr>
        <w:pStyle w:val="3"/>
        <w:adjustRightInd w:val="0"/>
        <w:snapToGrid w:val="0"/>
        <w:spacing w:line="520" w:lineRule="exact"/>
        <w:ind w:firstLine="634"/>
        <w:jc w:val="left"/>
        <w:rPr>
          <w:b w:val="0"/>
          <w:bCs/>
        </w:rPr>
      </w:pPr>
      <w:r>
        <w:rPr>
          <w:b w:val="0"/>
          <w:bCs/>
        </w:rPr>
        <w:t>（二）总体绩效目标完成情况分析。</w:t>
      </w:r>
    </w:p>
    <w:p w:rsidR="00AA4B76" w:rsidRDefault="00847F9F">
      <w:pPr>
        <w:adjustRightInd w:val="0"/>
        <w:snapToGrid w:val="0"/>
        <w:spacing w:line="520" w:lineRule="exact"/>
        <w:ind w:firstLine="632"/>
        <w:jc w:val="left"/>
        <w:rPr>
          <w:rFonts w:ascii="仿宋" w:eastAsia="仿宋" w:hAnsi="仿宋" w:cs="仿宋"/>
          <w:bCs/>
          <w:sz w:val="30"/>
          <w:szCs w:val="30"/>
        </w:rPr>
      </w:pPr>
      <w:r>
        <w:rPr>
          <w:rFonts w:ascii="仿宋" w:eastAsia="仿宋" w:hAnsi="仿宋" w:cs="仿宋" w:hint="eastAsia"/>
          <w:bCs/>
          <w:szCs w:val="32"/>
        </w:rPr>
        <w:t>解除驸马镇卜家院子滑坡体安全风险，保障了人民群众生命财产安全。</w:t>
      </w:r>
    </w:p>
    <w:p w:rsidR="00AA4B76" w:rsidRDefault="00847F9F">
      <w:pPr>
        <w:pStyle w:val="3"/>
        <w:adjustRightInd w:val="0"/>
        <w:snapToGrid w:val="0"/>
        <w:spacing w:line="520" w:lineRule="exact"/>
        <w:ind w:firstLine="634"/>
        <w:jc w:val="left"/>
        <w:rPr>
          <w:rFonts w:ascii="仿宋" w:eastAsia="仿宋" w:hAnsi="仿宋" w:cs="仿宋"/>
          <w:szCs w:val="32"/>
        </w:rPr>
      </w:pPr>
      <w:r>
        <w:rPr>
          <w:rFonts w:ascii="仿宋" w:eastAsia="仿宋" w:hAnsi="仿宋" w:cs="仿宋" w:hint="eastAsia"/>
          <w:b w:val="0"/>
          <w:bCs/>
          <w:szCs w:val="32"/>
        </w:rPr>
        <w:t>（三）绩效目标完成情况分析</w:t>
      </w:r>
      <w:r>
        <w:rPr>
          <w:rFonts w:ascii="仿宋" w:eastAsia="仿宋" w:hAnsi="仿宋" w:cs="仿宋" w:hint="eastAsia"/>
          <w:szCs w:val="32"/>
        </w:rPr>
        <w:t>。</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1.产出指标完成情况分析。</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（1）数量指标。</w:t>
      </w:r>
    </w:p>
    <w:p w:rsidR="00AA4B76" w:rsidRDefault="00847F9F">
      <w:pPr>
        <w:adjustRightInd w:val="0"/>
        <w:snapToGrid w:val="0"/>
        <w:spacing w:line="520" w:lineRule="exact"/>
        <w:ind w:firstLine="632"/>
        <w:jc w:val="left"/>
        <w:rPr>
          <w:rFonts w:ascii="仿宋" w:eastAsia="仿宋" w:hAnsi="仿宋" w:cs="仿宋"/>
          <w:color w:val="000000"/>
          <w:szCs w:val="32"/>
        </w:rPr>
      </w:pPr>
      <w:r>
        <w:rPr>
          <w:rFonts w:ascii="仿宋" w:eastAsia="仿宋" w:hAnsi="仿宋" w:cs="仿宋" w:hint="eastAsia"/>
          <w:color w:val="000000"/>
          <w:szCs w:val="32"/>
        </w:rPr>
        <w:t>完成以下建设任务：</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 xml:space="preserve">      1.疏通河道约270米，底宽3米，深2米。</w:t>
      </w:r>
    </w:p>
    <w:p w:rsidR="00AA4B76" w:rsidRDefault="00847F9F" w:rsidP="00847F9F">
      <w:pPr>
        <w:adjustRightInd w:val="0"/>
        <w:snapToGrid w:val="0"/>
        <w:spacing w:line="520" w:lineRule="exact"/>
        <w:ind w:leftChars="200" w:left="640"/>
        <w:jc w:val="left"/>
        <w:rPr>
          <w:rFonts w:ascii="仿宋" w:eastAsia="仿宋" w:hAnsi="仿宋" w:cs="仿宋"/>
          <w:szCs w:val="32"/>
        </w:rPr>
      </w:pPr>
      <w:r>
        <w:rPr>
          <w:rFonts w:ascii="仿宋" w:eastAsia="仿宋" w:hAnsi="仿宋" w:cs="仿宋" w:hint="eastAsia"/>
          <w:szCs w:val="32"/>
        </w:rPr>
        <w:t>2.布置浆砌块石档墙60米，高5米，顶宽1米，底宽2米，基础埋深2米。</w:t>
      </w:r>
    </w:p>
    <w:p w:rsidR="00AA4B76" w:rsidRDefault="00847F9F">
      <w:pPr>
        <w:adjustRightInd w:val="0"/>
        <w:snapToGrid w:val="0"/>
        <w:spacing w:line="520" w:lineRule="exact"/>
        <w:jc w:val="left"/>
        <w:rPr>
          <w:rFonts w:ascii="仿宋" w:eastAsia="仿宋" w:hAnsi="仿宋" w:cs="仿宋"/>
          <w:szCs w:val="32"/>
        </w:rPr>
      </w:pPr>
      <w:r>
        <w:rPr>
          <w:rFonts w:ascii="仿宋" w:eastAsia="仿宋" w:hAnsi="仿宋" w:cs="仿宋" w:hint="eastAsia"/>
          <w:szCs w:val="32"/>
        </w:rPr>
        <w:t>（2）质量指标。</w:t>
      </w:r>
    </w:p>
    <w:p w:rsidR="00AA4B76" w:rsidRDefault="00847F9F">
      <w:pPr>
        <w:pStyle w:val="Default"/>
        <w:rPr>
          <w:rFonts w:ascii="仿宋" w:eastAsia="仿宋" w:hAnsi="仿宋" w:cs="仿宋"/>
          <w:kern w:val="2"/>
          <w:sz w:val="32"/>
          <w:szCs w:val="32"/>
        </w:rPr>
      </w:pPr>
      <w:r>
        <w:rPr>
          <w:rFonts w:ascii="仿宋" w:eastAsia="仿宋" w:hAnsi="仿宋" w:cs="仿宋" w:hint="eastAsia"/>
          <w:sz w:val="32"/>
          <w:szCs w:val="32"/>
        </w:rPr>
        <w:t xml:space="preserve">       </w:t>
      </w:r>
      <w:r>
        <w:rPr>
          <w:rFonts w:ascii="仿宋" w:eastAsia="仿宋" w:hAnsi="仿宋" w:cs="仿宋" w:hint="eastAsia"/>
          <w:kern w:val="2"/>
          <w:sz w:val="32"/>
          <w:szCs w:val="32"/>
        </w:rPr>
        <w:t xml:space="preserve"> 严格按照施工设计图纸完成工程，河道疏通270米，新建挡土墙60米。</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（3）时效指标。</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项目完工及时率100%。</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2.效益指标完成情况分析。</w:t>
      </w:r>
    </w:p>
    <w:p w:rsidR="00AA4B76" w:rsidRDefault="00847F9F">
      <w:pPr>
        <w:adjustRightInd w:val="0"/>
        <w:snapToGrid w:val="0"/>
        <w:spacing w:line="520" w:lineRule="exact"/>
        <w:jc w:val="left"/>
        <w:rPr>
          <w:rFonts w:ascii="仿宋" w:eastAsia="仿宋" w:hAnsi="仿宋" w:cs="仿宋"/>
          <w:szCs w:val="32"/>
        </w:rPr>
      </w:pPr>
      <w:r>
        <w:rPr>
          <w:rFonts w:ascii="仿宋" w:eastAsia="仿宋" w:hAnsi="仿宋" w:cs="仿宋" w:hint="eastAsia"/>
          <w:szCs w:val="32"/>
        </w:rPr>
        <w:t>社会效益。</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解除驸马镇卜家院子滑坡体安全风险，保障了人民群众生命财产安全。受益群众十余户。</w:t>
      </w:r>
    </w:p>
    <w:p w:rsidR="00AA4B76" w:rsidRDefault="00847F9F">
      <w:pPr>
        <w:adjustRightInd w:val="0"/>
        <w:snapToGrid w:val="0"/>
        <w:spacing w:line="520" w:lineRule="exact"/>
        <w:ind w:firstLine="632"/>
        <w:jc w:val="left"/>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spacing w:line="600" w:lineRule="exact"/>
        <w:ind w:left="640"/>
        <w:rPr>
          <w:rFonts w:ascii="仿宋" w:eastAsia="仿宋" w:hAnsi="仿宋" w:cs="仿宋"/>
          <w:szCs w:val="32"/>
        </w:rPr>
      </w:pPr>
      <w:r>
        <w:rPr>
          <w:rFonts w:ascii="仿宋" w:eastAsia="仿宋" w:hAnsi="仿宋" w:cs="仿宋" w:hint="eastAsia"/>
          <w:szCs w:val="32"/>
        </w:rPr>
        <w:lastRenderedPageBreak/>
        <w:t>对受益群众进行了随机抽样即满意度调查：受益户满意度为≥85%。</w:t>
      </w:r>
    </w:p>
    <w:p w:rsidR="00AA4B76" w:rsidRDefault="00847F9F">
      <w:pPr>
        <w:spacing w:line="600" w:lineRule="exact"/>
        <w:ind w:left="640"/>
        <w:rPr>
          <w:rFonts w:ascii="黑体" w:eastAsia="黑体" w:hAnsi="黑体" w:cs="黑体"/>
          <w:b/>
          <w:bCs/>
          <w:sz w:val="36"/>
          <w:szCs w:val="36"/>
        </w:rPr>
      </w:pPr>
      <w:r>
        <w:rPr>
          <w:rFonts w:ascii="黑体" w:eastAsia="黑体" w:hAnsi="黑体" w:cs="黑体" w:hint="eastAsia"/>
          <w:b/>
          <w:bCs/>
          <w:sz w:val="36"/>
          <w:szCs w:val="36"/>
        </w:rPr>
        <w:t>三、绩效自评结果情况</w:t>
      </w:r>
    </w:p>
    <w:p w:rsidR="00AA4B76" w:rsidRDefault="00847F9F">
      <w:pPr>
        <w:ind w:firstLineChars="200" w:firstLine="640"/>
        <w:rPr>
          <w:szCs w:val="24"/>
        </w:rPr>
      </w:pPr>
      <w:r>
        <w:rPr>
          <w:rFonts w:ascii="仿宋_GB2312" w:eastAsia="仿宋_GB2312" w:hAnsi="仿宋_GB2312" w:cs="仿宋_GB2312" w:hint="eastAsia"/>
          <w:color w:val="000000"/>
          <w:szCs w:val="32"/>
        </w:rPr>
        <w:t>通过认真开展单位项目支出绩效目标自评，综合评分98分，评价结果为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Pr>
        <w:pStyle w:val="a3"/>
      </w:pPr>
    </w:p>
    <w:p w:rsidR="00AA4B76" w:rsidRDefault="00AA4B76">
      <w:pPr>
        <w:spacing w:line="600" w:lineRule="exact"/>
        <w:rPr>
          <w:rFonts w:ascii="仿宋" w:eastAsia="仿宋" w:hAnsi="仿宋" w:cs="仿宋"/>
          <w:szCs w:val="32"/>
        </w:rPr>
      </w:pPr>
    </w:p>
    <w:p w:rsidR="00AA4B76" w:rsidRDefault="00AA4B76">
      <w:pPr>
        <w:adjustRightInd w:val="0"/>
        <w:snapToGrid w:val="0"/>
        <w:spacing w:line="500" w:lineRule="exact"/>
        <w:ind w:firstLineChars="1100" w:firstLine="3520"/>
        <w:jc w:val="left"/>
        <w:rPr>
          <w:rFonts w:ascii="仿宋" w:eastAsia="仿宋" w:hAnsi="仿宋" w:cs="仿宋"/>
          <w:szCs w:val="32"/>
        </w:rPr>
      </w:pPr>
    </w:p>
    <w:p w:rsidR="00AA4B76" w:rsidRDefault="00AA4B76">
      <w:pPr>
        <w:adjustRightInd w:val="0"/>
        <w:snapToGrid w:val="0"/>
        <w:spacing w:line="500" w:lineRule="exact"/>
        <w:ind w:firstLineChars="1100" w:firstLine="3520"/>
        <w:jc w:val="left"/>
        <w:rPr>
          <w:rFonts w:ascii="仿宋" w:eastAsia="仿宋" w:hAnsi="仿宋" w:cs="仿宋"/>
          <w:szCs w:val="32"/>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rPr>
          <w:rFonts w:ascii="黑体" w:eastAsia="黑体" w:hAnsi="黑体" w:cs="黑体"/>
          <w:b/>
          <w:sz w:val="44"/>
          <w:szCs w:val="44"/>
        </w:rPr>
      </w:pPr>
    </w:p>
    <w:p w:rsidR="00AA4B76" w:rsidRDefault="00AA4B76">
      <w:pPr>
        <w:spacing w:line="600" w:lineRule="exact"/>
        <w:rPr>
          <w:rFonts w:ascii="黑体" w:eastAsia="黑体" w:hAnsi="黑体" w:cs="黑体"/>
          <w:b/>
          <w:sz w:val="44"/>
          <w:szCs w:val="44"/>
        </w:rPr>
      </w:pPr>
    </w:p>
    <w:p w:rsidR="00AA4B76" w:rsidRDefault="00AA4B76">
      <w:pPr>
        <w:spacing w:line="600" w:lineRule="exact"/>
        <w:rPr>
          <w:rFonts w:ascii="黑体" w:eastAsia="黑体" w:hAnsi="黑体" w:cs="黑体"/>
          <w:b/>
          <w:sz w:val="44"/>
          <w:szCs w:val="44"/>
        </w:rPr>
      </w:pPr>
    </w:p>
    <w:p w:rsidR="00AA4B76" w:rsidRDefault="00AA4B76">
      <w:pPr>
        <w:spacing w:line="600" w:lineRule="exact"/>
        <w:rPr>
          <w:rFonts w:ascii="黑体" w:eastAsia="黑体" w:hAnsi="黑体" w:cs="黑体"/>
          <w:b/>
          <w:sz w:val="44"/>
          <w:szCs w:val="44"/>
        </w:rPr>
      </w:pPr>
    </w:p>
    <w:p w:rsidR="00AA4B76" w:rsidRDefault="00847F9F">
      <w:pPr>
        <w:spacing w:line="600" w:lineRule="exact"/>
        <w:rPr>
          <w:rFonts w:ascii="黑体" w:eastAsia="黑体" w:hAnsi="黑体" w:cs="黑体"/>
          <w:b/>
          <w:sz w:val="44"/>
          <w:szCs w:val="44"/>
        </w:rPr>
      </w:pPr>
      <w:r>
        <w:rPr>
          <w:rFonts w:ascii="黑体" w:eastAsia="黑体" w:hAnsi="黑体" w:cs="黑体" w:hint="eastAsia"/>
          <w:b/>
          <w:sz w:val="44"/>
          <w:szCs w:val="44"/>
        </w:rPr>
        <w:t>（四十）2021年乡镇市政维护费自评报告</w:t>
      </w:r>
    </w:p>
    <w:p w:rsidR="00AA4B76" w:rsidRDefault="00AA4B76">
      <w:pPr>
        <w:spacing w:line="600" w:lineRule="exact"/>
        <w:ind w:firstLineChars="200" w:firstLine="643"/>
        <w:rPr>
          <w:rFonts w:ascii="黑体" w:eastAsia="黑体" w:hAnsi="黑体" w:cs="黑体"/>
          <w:b/>
          <w:szCs w:val="32"/>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jc w:val="left"/>
        <w:rPr>
          <w:rFonts w:ascii="仿宋" w:eastAsia="仿宋" w:hAnsi="仿宋" w:cs="仿宋"/>
          <w:szCs w:val="32"/>
        </w:rPr>
      </w:pPr>
      <w:r>
        <w:rPr>
          <w:rFonts w:ascii="仿宋" w:eastAsia="仿宋" w:hAnsi="仿宋" w:cs="仿宋" w:hint="eastAsia"/>
          <w:szCs w:val="32"/>
        </w:rPr>
        <w:t>（一）县财政下达项目绩效目标情况。（奉节财建〔2021〕47号），补助助金额50万元，在下达资金预算时同步下达了绩效目标。</w:t>
      </w:r>
    </w:p>
    <w:p w:rsidR="00AA4B76" w:rsidRDefault="00847F9F">
      <w:pPr>
        <w:tabs>
          <w:tab w:val="left" w:pos="7080"/>
        </w:tabs>
        <w:spacing w:line="600" w:lineRule="exact"/>
        <w:ind w:leftChars="200" w:left="960" w:hangingChars="100" w:hanging="320"/>
        <w:outlineLvl w:val="0"/>
        <w:rPr>
          <w:rFonts w:ascii="仿宋" w:eastAsia="仿宋" w:hAnsi="仿宋" w:cs="仿宋"/>
          <w:szCs w:val="32"/>
        </w:rPr>
      </w:pPr>
      <w:r>
        <w:rPr>
          <w:rFonts w:ascii="仿宋" w:eastAsia="仿宋" w:hAnsi="仿宋" w:cs="仿宋" w:hint="eastAsia"/>
          <w:szCs w:val="32"/>
        </w:rPr>
        <w:t>（二）部门资金安排、分解下达预算和绩效目标情况。</w:t>
      </w:r>
    </w:p>
    <w:p w:rsidR="00AA4B76" w:rsidRDefault="00847F9F">
      <w:pPr>
        <w:tabs>
          <w:tab w:val="left" w:pos="7080"/>
        </w:tabs>
        <w:spacing w:line="600" w:lineRule="exact"/>
        <w:ind w:leftChars="200" w:left="1001" w:hangingChars="100" w:hanging="361"/>
        <w:outlineLvl w:val="0"/>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项目资金到位情况（收到资金50万元）；项目资金执行情况（支付救助资金50万元）；项目资金管理情况（专款专用）。</w:t>
      </w:r>
    </w:p>
    <w:p w:rsidR="00AA4B76" w:rsidRDefault="00847F9F">
      <w:pPr>
        <w:numPr>
          <w:ilvl w:val="0"/>
          <w:numId w:val="2"/>
        </w:num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总体绩效目标完成情况分析。</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完成2021年度全镇市政维护及环卫。</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补贴人数118人。</w:t>
      </w:r>
    </w:p>
    <w:p w:rsidR="00AA4B76" w:rsidRDefault="00847F9F">
      <w:pPr>
        <w:numPr>
          <w:ilvl w:val="0"/>
          <w:numId w:val="34"/>
        </w:numPr>
        <w:spacing w:line="600" w:lineRule="exact"/>
        <w:ind w:firstLineChars="200" w:firstLine="640"/>
        <w:rPr>
          <w:rFonts w:ascii="仿宋" w:eastAsia="仿宋" w:hAnsi="仿宋" w:cs="仿宋"/>
          <w:szCs w:val="32"/>
        </w:rPr>
      </w:pPr>
      <w:r>
        <w:rPr>
          <w:rFonts w:ascii="仿宋" w:eastAsia="仿宋" w:hAnsi="仿宋" w:cs="仿宋" w:hint="eastAsia"/>
          <w:szCs w:val="32"/>
        </w:rPr>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lastRenderedPageBreak/>
        <w:t>市政维护达标率100%。</w:t>
      </w:r>
    </w:p>
    <w:p w:rsidR="00AA4B76" w:rsidRDefault="00847F9F">
      <w:pPr>
        <w:numPr>
          <w:ilvl w:val="0"/>
          <w:numId w:val="34"/>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市政维护及时率100%</w:t>
      </w:r>
    </w:p>
    <w:p w:rsidR="00AA4B76" w:rsidRDefault="00847F9F">
      <w:pPr>
        <w:numPr>
          <w:ilvl w:val="0"/>
          <w:numId w:val="34"/>
        </w:numPr>
        <w:spacing w:line="600" w:lineRule="exact"/>
        <w:ind w:firstLineChars="200" w:firstLine="640"/>
        <w:rPr>
          <w:rFonts w:ascii="仿宋" w:eastAsia="仿宋" w:hAnsi="仿宋" w:cs="仿宋"/>
          <w:szCs w:val="32"/>
        </w:rPr>
      </w:pPr>
      <w:r>
        <w:rPr>
          <w:rFonts w:ascii="仿宋" w:eastAsia="仿宋" w:hAnsi="仿宋" w:cs="仿宋" w:hint="eastAsia"/>
          <w:szCs w:val="32"/>
        </w:rPr>
        <w:t>成本指标。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市政环卫人员工资及市政维修。</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完成全镇市政维护及环卫，确保经济正常运行。</w:t>
      </w:r>
    </w:p>
    <w:p w:rsidR="00AA4B76" w:rsidRDefault="00847F9F">
      <w:pPr>
        <w:numPr>
          <w:ilvl w:val="0"/>
          <w:numId w:val="35"/>
        </w:numPr>
        <w:spacing w:line="600" w:lineRule="exact"/>
        <w:ind w:firstLineChars="200" w:firstLine="640"/>
        <w:rPr>
          <w:rFonts w:ascii="仿宋" w:eastAsia="仿宋" w:hAnsi="仿宋" w:cs="仿宋"/>
          <w:szCs w:val="32"/>
        </w:rPr>
      </w:pPr>
      <w:r>
        <w:rPr>
          <w:rFonts w:ascii="仿宋" w:eastAsia="仿宋" w:hAnsi="仿宋" w:cs="仿宋" w:hint="eastAsia"/>
          <w:szCs w:val="32"/>
        </w:rPr>
        <w:t>社会效益。</w:t>
      </w:r>
    </w:p>
    <w:p w:rsidR="00AA4B76" w:rsidRDefault="00847F9F">
      <w:pPr>
        <w:spacing w:line="600" w:lineRule="exact"/>
        <w:rPr>
          <w:rFonts w:ascii="仿宋" w:eastAsia="仿宋" w:hAnsi="仿宋" w:cs="仿宋"/>
          <w:color w:val="000000"/>
          <w:kern w:val="0"/>
          <w:szCs w:val="32"/>
        </w:rPr>
      </w:pPr>
      <w:r>
        <w:rPr>
          <w:rFonts w:ascii="仿宋" w:eastAsia="仿宋" w:hAnsi="仿宋" w:cs="仿宋" w:hint="eastAsia"/>
          <w:color w:val="000000"/>
          <w:kern w:val="0"/>
          <w:szCs w:val="32"/>
        </w:rPr>
        <w:t>完成全镇市政维护及环卫，确保居民生活在清洁卫生的环境。</w:t>
      </w:r>
    </w:p>
    <w:p w:rsidR="00AA4B76" w:rsidRDefault="00847F9F">
      <w:pPr>
        <w:numPr>
          <w:ilvl w:val="0"/>
          <w:numId w:val="35"/>
        </w:numPr>
        <w:spacing w:line="600" w:lineRule="exact"/>
        <w:ind w:firstLineChars="200" w:firstLine="640"/>
        <w:rPr>
          <w:rFonts w:ascii="仿宋" w:eastAsia="仿宋" w:hAnsi="仿宋" w:cs="仿宋"/>
          <w:szCs w:val="32"/>
        </w:rPr>
      </w:pPr>
      <w:r>
        <w:rPr>
          <w:rFonts w:ascii="仿宋" w:eastAsia="仿宋" w:hAnsi="仿宋" w:cs="仿宋" w:hint="eastAsia"/>
          <w:szCs w:val="32"/>
        </w:rPr>
        <w:t>生态效益。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居民满意度100%。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通过认真开展单位项目支出绩效目标自评，综合评分98分，评价结果为（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t>（四十一）2021年乡镇专职消防队及</w:t>
      </w: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t>其他经费项目支出自评报告</w:t>
      </w:r>
    </w:p>
    <w:p w:rsidR="00AA4B76" w:rsidRDefault="00847F9F">
      <w:pPr>
        <w:spacing w:line="600" w:lineRule="exact"/>
        <w:ind w:firstLineChars="200" w:firstLine="560"/>
        <w:rPr>
          <w:rFonts w:ascii="方正仿宋_GBK" w:hAnsi="方正仿宋_GBK"/>
          <w:sz w:val="28"/>
          <w:szCs w:val="28"/>
        </w:rPr>
      </w:pPr>
      <w:r>
        <w:rPr>
          <w:rFonts w:ascii="方正仿宋_GBK" w:hAnsi="方正仿宋_GBK"/>
          <w:sz w:val="28"/>
          <w:szCs w:val="28"/>
        </w:rPr>
        <w:t xml:space="preserve"> </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rPr>
      </w:pPr>
      <w:r>
        <w:rPr>
          <w:rFonts w:ascii="仿宋" w:eastAsia="仿宋" w:hAnsi="仿宋" w:cs="仿宋" w:hint="eastAsia"/>
        </w:rPr>
        <w:t>（一）县财政下达项目绩效目标情况。奉节县财政局《关于下达2021年乡镇专职消防队及其他经费的通知》（奉节财建〔2021〕58号），在下达资金预算时同步下达了绩效目标。为增强群众消防安全意识，实现全镇无火灾引起的伤亡事故，加强群众自我保护能力，创造美好的生活条件，提高群众满意度、认可度。</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rPr>
      </w:pPr>
      <w:r>
        <w:rPr>
          <w:rFonts w:ascii="仿宋" w:eastAsia="仿宋" w:hAnsi="仿宋" w:cs="仿宋" w:hint="eastAsia"/>
          <w:bCs/>
        </w:rPr>
        <w:t>（一）资金投入情况分析。</w:t>
      </w:r>
    </w:p>
    <w:p w:rsidR="00AA4B76" w:rsidRDefault="00847F9F">
      <w:pPr>
        <w:spacing w:line="600" w:lineRule="exact"/>
        <w:ind w:firstLineChars="200" w:firstLine="640"/>
        <w:outlineLvl w:val="0"/>
        <w:rPr>
          <w:rFonts w:ascii="仿宋" w:eastAsia="仿宋" w:hAnsi="仿宋" w:cs="仿宋"/>
        </w:rPr>
      </w:pPr>
      <w:r>
        <w:rPr>
          <w:rFonts w:ascii="仿宋" w:eastAsia="仿宋" w:hAnsi="仿宋" w:cs="仿宋" w:hint="eastAsia"/>
        </w:rPr>
        <w:t>2021年消防经费资金共计15万元。由县财政局直接拨付至乡镇，由康乐镇应急办实施。</w:t>
      </w:r>
    </w:p>
    <w:p w:rsidR="00AA4B76" w:rsidRDefault="00847F9F">
      <w:pPr>
        <w:numPr>
          <w:ilvl w:val="0"/>
          <w:numId w:val="41"/>
        </w:numPr>
        <w:spacing w:line="600" w:lineRule="exact"/>
        <w:ind w:firstLineChars="200" w:firstLine="640"/>
        <w:outlineLvl w:val="0"/>
        <w:rPr>
          <w:rFonts w:ascii="仿宋" w:eastAsia="仿宋" w:hAnsi="仿宋" w:cs="仿宋"/>
          <w:bCs/>
        </w:rPr>
      </w:pPr>
      <w:r>
        <w:rPr>
          <w:rFonts w:ascii="仿宋" w:eastAsia="仿宋" w:hAnsi="仿宋" w:cs="仿宋" w:hint="eastAsia"/>
          <w:bCs/>
        </w:rPr>
        <w:t>总体绩效目标完成情况分析。</w:t>
      </w:r>
    </w:p>
    <w:p w:rsidR="00AA4B76" w:rsidRDefault="00847F9F">
      <w:pPr>
        <w:spacing w:line="600" w:lineRule="exact"/>
        <w:outlineLvl w:val="0"/>
        <w:rPr>
          <w:rFonts w:ascii="仿宋" w:eastAsia="仿宋" w:hAnsi="仿宋" w:cs="仿宋"/>
          <w:bCs/>
        </w:rPr>
      </w:pPr>
      <w:r>
        <w:rPr>
          <w:rFonts w:ascii="仿宋" w:eastAsia="仿宋" w:hAnsi="仿宋" w:cs="仿宋" w:hint="eastAsia"/>
          <w:bCs/>
        </w:rPr>
        <w:t xml:space="preserve">    项目内容：加强消防队伍建设，解决消防队员工作经费、训练、出警补助，器材维修及日常维护等。建设全部完成，完成率100%。</w:t>
      </w:r>
    </w:p>
    <w:p w:rsidR="00AA4B76" w:rsidRDefault="00847F9F">
      <w:pPr>
        <w:spacing w:line="600" w:lineRule="exact"/>
        <w:ind w:firstLineChars="200" w:firstLine="640"/>
        <w:outlineLvl w:val="0"/>
        <w:rPr>
          <w:rFonts w:ascii="仿宋" w:eastAsia="仿宋" w:hAnsi="仿宋" w:cs="仿宋"/>
        </w:rPr>
      </w:pPr>
      <w:r>
        <w:rPr>
          <w:rFonts w:ascii="仿宋" w:eastAsia="仿宋" w:hAnsi="仿宋" w:cs="仿宋" w:hint="eastAsia"/>
          <w:bCs/>
        </w:rPr>
        <w:t>（三）绩效目标完成情况分析。</w:t>
      </w:r>
      <w:r>
        <w:rPr>
          <w:rFonts w:ascii="仿宋" w:eastAsia="仿宋" w:hAnsi="仿宋" w:cs="仿宋" w:hint="eastAsia"/>
        </w:rPr>
        <w:t>（根据年初绩效目标及</w:t>
      </w:r>
      <w:r>
        <w:rPr>
          <w:rFonts w:ascii="仿宋" w:eastAsia="仿宋" w:hAnsi="仿宋" w:cs="仿宋" w:hint="eastAsia"/>
        </w:rPr>
        <w:lastRenderedPageBreak/>
        <w:t>指标逐项分析）</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rPr>
        <w:t>（1）经济效益。人工工资9万元，训练、出警补助3万元，器材维修及日常维护2万元，宣传费用1万元。</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rPr>
        <w:t>（2）社会效益。通过宣传消防知识，群众防火意识明显提高。</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rPr>
        <w:t>3.满意度指标完成情况分析。受益群众实际满意度达100%。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rPr>
          <w:rFonts w:ascii="仿宋" w:eastAsia="仿宋" w:hAnsi="仿宋" w:cs="仿宋"/>
        </w:rPr>
      </w:pPr>
      <w:r>
        <w:rPr>
          <w:rFonts w:ascii="仿宋" w:eastAsia="仿宋" w:hAnsi="仿宋" w:cs="仿宋" w:hint="eastAsia"/>
          <w:color w:val="000000"/>
        </w:rPr>
        <w:t>通过认真开展单位项目支出绩效目标自评，综合评分98分，评价结果为（</w:t>
      </w:r>
      <w:r>
        <w:rPr>
          <w:rFonts w:ascii="仿宋" w:eastAsia="仿宋" w:hAnsi="仿宋" w:cs="仿宋" w:hint="eastAsia"/>
          <w:color w:val="0000FF"/>
        </w:rPr>
        <w:t>优</w:t>
      </w:r>
      <w:r>
        <w:rPr>
          <w:rFonts w:ascii="仿宋" w:eastAsia="仿宋" w:hAnsi="仿宋" w:cs="仿宋" w:hint="eastAsia"/>
          <w:color w:val="000000"/>
        </w:rPr>
        <w:t>）。</w:t>
      </w: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t>（四十二）乡镇自用船舶和非法船舶清理取缔资金项目支出自评报告</w:t>
      </w:r>
    </w:p>
    <w:p w:rsidR="00AA4B76" w:rsidRDefault="00847F9F">
      <w:pPr>
        <w:spacing w:line="600" w:lineRule="exact"/>
        <w:ind w:firstLineChars="200" w:firstLine="560"/>
        <w:rPr>
          <w:rFonts w:ascii="方正仿宋_GBK" w:hAnsi="方正仿宋_GBK"/>
          <w:sz w:val="28"/>
          <w:szCs w:val="28"/>
        </w:rPr>
      </w:pPr>
      <w:r>
        <w:rPr>
          <w:rFonts w:ascii="方正仿宋_GBK" w:hAnsi="方正仿宋_GBK"/>
          <w:sz w:val="28"/>
          <w:szCs w:val="28"/>
        </w:rPr>
        <w:t xml:space="preserve"> </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县财政下达项目绩效目标情况。奉节县财政局《关于下达乡镇自用船舶和非法船舶清理取缔资金的通知》（奉节财建〔2021〕68号），在下达资金预算时同步下达了绩效目标。为确保群众水上交通安全，实现全镇无水上事故发生，加强群众自我保护能力，创造美好的生活条件，提高群众满意度、认可度。</w:t>
      </w:r>
    </w:p>
    <w:p w:rsidR="00AA4B76" w:rsidRDefault="00847F9F">
      <w:pPr>
        <w:spacing w:line="600" w:lineRule="exact"/>
        <w:ind w:firstLineChars="200" w:firstLine="723"/>
        <w:rPr>
          <w:rFonts w:ascii="方正黑体_GBK" w:hAnsi="方正黑体_GBK"/>
          <w:bCs/>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rPr>
      </w:pPr>
      <w:r>
        <w:rPr>
          <w:rFonts w:ascii="仿宋" w:eastAsia="仿宋" w:hAnsi="仿宋" w:cs="仿宋" w:hint="eastAsia"/>
          <w:bCs/>
        </w:rPr>
        <w:t>（一）资金投入情况分析。</w:t>
      </w:r>
    </w:p>
    <w:p w:rsidR="00AA4B76" w:rsidRDefault="00847F9F">
      <w:pPr>
        <w:spacing w:line="600" w:lineRule="exact"/>
        <w:ind w:firstLineChars="200" w:firstLine="640"/>
        <w:outlineLvl w:val="0"/>
        <w:rPr>
          <w:rFonts w:ascii="仿宋" w:eastAsia="仿宋" w:hAnsi="仿宋" w:cs="仿宋"/>
          <w:bCs/>
        </w:rPr>
      </w:pPr>
      <w:r>
        <w:rPr>
          <w:rFonts w:ascii="仿宋" w:eastAsia="仿宋" w:hAnsi="仿宋" w:cs="仿宋" w:hint="eastAsia"/>
        </w:rPr>
        <w:t>2021年自用船舶和非法船舶拆解经费资金共计40.9万元。由县财政局直接拨付至乡镇，由康乐镇应急办实施。</w:t>
      </w:r>
    </w:p>
    <w:p w:rsidR="00AA4B76" w:rsidRDefault="00847F9F" w:rsidP="00847F9F">
      <w:pPr>
        <w:spacing w:line="600" w:lineRule="exact"/>
        <w:ind w:leftChars="200" w:left="640"/>
        <w:outlineLvl w:val="0"/>
        <w:rPr>
          <w:rFonts w:ascii="仿宋" w:eastAsia="仿宋" w:hAnsi="仿宋" w:cs="仿宋"/>
          <w:bCs/>
        </w:rPr>
      </w:pPr>
      <w:r>
        <w:rPr>
          <w:rFonts w:ascii="仿宋" w:eastAsia="仿宋" w:hAnsi="仿宋" w:cs="仿宋" w:hint="eastAsia"/>
          <w:bCs/>
        </w:rPr>
        <w:t>（二）总体绩效目标完成情况分析。</w:t>
      </w:r>
    </w:p>
    <w:p w:rsidR="00AA4B76" w:rsidRDefault="00847F9F">
      <w:pPr>
        <w:spacing w:line="600" w:lineRule="exact"/>
        <w:ind w:firstLineChars="200" w:firstLine="640"/>
        <w:outlineLvl w:val="0"/>
        <w:rPr>
          <w:rFonts w:ascii="仿宋" w:eastAsia="仿宋" w:hAnsi="仿宋" w:cs="仿宋"/>
          <w:bCs/>
        </w:rPr>
      </w:pPr>
      <w:r>
        <w:rPr>
          <w:rFonts w:ascii="仿宋" w:eastAsia="仿宋" w:hAnsi="仿宋" w:cs="仿宋" w:hint="eastAsia"/>
          <w:bCs/>
        </w:rPr>
        <w:t>项目内容：自用船舶和非法船舶拆解奖补资金。建设全部完成，完成率100%。</w:t>
      </w:r>
    </w:p>
    <w:p w:rsidR="00AA4B76" w:rsidRDefault="00847F9F">
      <w:pPr>
        <w:spacing w:line="600" w:lineRule="exact"/>
        <w:ind w:firstLineChars="200" w:firstLine="640"/>
        <w:outlineLvl w:val="0"/>
        <w:rPr>
          <w:rFonts w:ascii="仿宋" w:eastAsia="仿宋" w:hAnsi="仿宋" w:cs="仿宋"/>
        </w:rPr>
      </w:pPr>
      <w:r>
        <w:rPr>
          <w:rFonts w:ascii="仿宋" w:eastAsia="仿宋" w:hAnsi="仿宋" w:cs="仿宋" w:hint="eastAsia"/>
          <w:bCs/>
        </w:rPr>
        <w:t>（三）绩效目标完成情况分析。</w:t>
      </w:r>
      <w:r>
        <w:rPr>
          <w:rFonts w:ascii="仿宋" w:eastAsia="仿宋" w:hAnsi="仿宋" w:cs="仿宋" w:hint="eastAsia"/>
        </w:rPr>
        <w:t>（根据年初绩效目标及指标逐项分析）</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rPr>
        <w:lastRenderedPageBreak/>
        <w:t>1.产出指标完成情况分析。</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rPr>
        <w:t>（1）数量指标。船舶奖补资金33.6万元；拆解船只</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rPr>
        <w:t>7.3万元</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rPr>
        <w:t>（2）时效指标。完工及时率100%。</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rPr>
        <w:t>2.效益指标完成情况分析。</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rPr>
        <w:t>社会效益指标。群众知晓率100%。</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rPr>
        <w:t>3.满意度指标完成情况分析。</w:t>
      </w:r>
    </w:p>
    <w:p w:rsidR="00AA4B76" w:rsidRDefault="00847F9F">
      <w:pPr>
        <w:spacing w:line="600" w:lineRule="exact"/>
        <w:ind w:left="640"/>
        <w:rPr>
          <w:rFonts w:ascii="仿宋" w:eastAsia="仿宋" w:hAnsi="仿宋" w:cs="仿宋"/>
        </w:rPr>
      </w:pPr>
      <w:r>
        <w:rPr>
          <w:rFonts w:ascii="仿宋" w:eastAsia="仿宋" w:hAnsi="仿宋" w:cs="仿宋" w:hint="eastAsia"/>
          <w:bCs/>
        </w:rPr>
        <w:t>群众满意度100%。受益群众满意度达100%</w:t>
      </w:r>
    </w:p>
    <w:p w:rsidR="00AA4B76" w:rsidRDefault="00847F9F">
      <w:pPr>
        <w:spacing w:line="600" w:lineRule="exact"/>
        <w:ind w:left="640"/>
        <w:rPr>
          <w:rFonts w:ascii="仿宋" w:eastAsia="仿宋" w:hAnsi="仿宋" w:cs="仿宋"/>
          <w:bCs/>
        </w:rPr>
      </w:pPr>
      <w:r>
        <w:rPr>
          <w:rFonts w:ascii="仿宋" w:eastAsia="仿宋" w:hAnsi="仿宋" w:cs="仿宋" w:hint="eastAsia"/>
          <w:bCs/>
        </w:rPr>
        <w:t>三、绩效自评结果情况</w:t>
      </w:r>
    </w:p>
    <w:p w:rsidR="00AA4B76" w:rsidRDefault="00847F9F">
      <w:pPr>
        <w:ind w:firstLineChars="200" w:firstLine="640"/>
        <w:rPr>
          <w:rFonts w:ascii="仿宋" w:eastAsia="仿宋" w:hAnsi="仿宋" w:cs="仿宋"/>
        </w:rPr>
      </w:pPr>
      <w:r>
        <w:rPr>
          <w:rFonts w:ascii="仿宋" w:eastAsia="仿宋" w:hAnsi="仿宋" w:cs="仿宋" w:hint="eastAsia"/>
          <w:color w:val="000000"/>
        </w:rPr>
        <w:t>通过认真开展单位项目支出绩效目标自评，综合评分98分，评价结果为（</w:t>
      </w:r>
      <w:r>
        <w:rPr>
          <w:rFonts w:ascii="仿宋" w:eastAsia="仿宋" w:hAnsi="仿宋" w:cs="仿宋" w:hint="eastAsia"/>
          <w:color w:val="0000FF"/>
        </w:rPr>
        <w:t>优</w:t>
      </w:r>
      <w:r>
        <w:rPr>
          <w:rFonts w:ascii="仿宋" w:eastAsia="仿宋" w:hAnsi="仿宋" w:cs="仿宋" w:hint="eastAsia"/>
          <w:color w:val="000000"/>
        </w:rPr>
        <w:t>）。</w:t>
      </w: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（四十三）县交通局普通公路养护资金</w:t>
      </w: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项目支出自评报告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pStyle w:val="a3"/>
        <w:rPr>
          <w:rFonts w:ascii="仿宋" w:eastAsia="仿宋" w:hAnsi="仿宋" w:cs="仿宋"/>
          <w:szCs w:val="32"/>
        </w:rPr>
      </w:pPr>
      <w:r>
        <w:rPr>
          <w:rFonts w:ascii="仿宋" w:eastAsia="仿宋" w:hAnsi="仿宋" w:cs="仿宋" w:hint="eastAsia"/>
          <w:szCs w:val="32"/>
        </w:rPr>
        <w:t>（一）县财政下达资金计划12.8万元（奉节财建〔2021〕86号 ），目前已完成12.8万元。</w:t>
      </w:r>
    </w:p>
    <w:p w:rsidR="00AA4B76" w:rsidRDefault="00847F9F">
      <w:pPr>
        <w:pStyle w:val="a3"/>
        <w:rPr>
          <w:rFonts w:ascii="仿宋" w:eastAsia="仿宋" w:hAnsi="仿宋" w:cs="仿宋"/>
          <w:szCs w:val="32"/>
        </w:rPr>
      </w:pPr>
      <w:r>
        <w:rPr>
          <w:rFonts w:ascii="仿宋" w:eastAsia="仿宋" w:hAnsi="仿宋" w:cs="仿宋" w:hint="eastAsia"/>
          <w:szCs w:val="32"/>
        </w:rPr>
        <w:t>（二）县交通局下达项目计划12.8万元，目前已完成12.8万元。</w:t>
      </w:r>
    </w:p>
    <w:p w:rsidR="00AA4B76" w:rsidRDefault="00847F9F">
      <w:pPr>
        <w:spacing w:line="600" w:lineRule="exact"/>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t>1.项目资金到位12.8万元。</w:t>
      </w:r>
    </w:p>
    <w:p w:rsidR="00AA4B76" w:rsidRDefault="00847F9F">
      <w:pPr>
        <w:spacing w:line="600" w:lineRule="exact"/>
        <w:rPr>
          <w:rFonts w:ascii="仿宋" w:eastAsia="仿宋" w:hAnsi="仿宋" w:cs="仿宋"/>
          <w:szCs w:val="32"/>
        </w:rPr>
      </w:pPr>
      <w:r>
        <w:rPr>
          <w:rFonts w:ascii="仿宋" w:eastAsia="仿宋" w:hAnsi="仿宋" w:cs="仿宋" w:hint="eastAsia"/>
          <w:szCs w:val="32"/>
        </w:rPr>
        <w:t>2.项目资金使用12.8万元。</w:t>
      </w:r>
    </w:p>
    <w:p w:rsidR="00AA4B76" w:rsidRDefault="00847F9F">
      <w:pPr>
        <w:spacing w:line="600" w:lineRule="exact"/>
        <w:outlineLvl w:val="0"/>
        <w:rPr>
          <w:rFonts w:ascii="仿宋" w:eastAsia="仿宋" w:hAnsi="仿宋" w:cs="仿宋"/>
          <w:szCs w:val="32"/>
        </w:rPr>
      </w:pPr>
      <w:r>
        <w:rPr>
          <w:rFonts w:ascii="仿宋" w:eastAsia="仿宋" w:hAnsi="仿宋" w:cs="仿宋" w:hint="eastAsia"/>
          <w:szCs w:val="32"/>
        </w:rPr>
        <w:t>3.项目资金严格按财政专项资金管理使用。</w:t>
      </w:r>
    </w:p>
    <w:p w:rsidR="00AA4B76" w:rsidRDefault="00847F9F">
      <w:pPr>
        <w:spacing w:line="600" w:lineRule="exact"/>
        <w:outlineLvl w:val="0"/>
        <w:rPr>
          <w:rFonts w:ascii="仿宋" w:eastAsia="仿宋" w:hAnsi="仿宋" w:cs="仿宋"/>
          <w:bCs/>
          <w:szCs w:val="32"/>
        </w:rPr>
      </w:pPr>
      <w:r>
        <w:rPr>
          <w:rFonts w:ascii="仿宋" w:eastAsia="仿宋" w:hAnsi="仿宋" w:cs="仿宋" w:hint="eastAsia"/>
          <w:bCs/>
          <w:szCs w:val="32"/>
        </w:rPr>
        <w:t>（二）总体绩效目标完成情况分析。</w:t>
      </w:r>
    </w:p>
    <w:p w:rsidR="00AA4B76" w:rsidRDefault="00847F9F">
      <w:pPr>
        <w:spacing w:line="600" w:lineRule="exact"/>
        <w:outlineLvl w:val="0"/>
        <w:rPr>
          <w:rFonts w:ascii="仿宋" w:eastAsia="仿宋" w:hAnsi="仿宋" w:cs="仿宋"/>
          <w:bCs/>
          <w:szCs w:val="32"/>
        </w:rPr>
      </w:pPr>
      <w:r>
        <w:rPr>
          <w:rFonts w:ascii="仿宋" w:eastAsia="仿宋" w:hAnsi="仿宋" w:cs="仿宋" w:hint="eastAsia"/>
          <w:bCs/>
          <w:szCs w:val="32"/>
        </w:rPr>
        <w:t>现已解决康黄路驸马村、李坪村、朝阳村水毁公路整治；临水公路护栏安装。</w:t>
      </w:r>
    </w:p>
    <w:p w:rsidR="00AA4B76" w:rsidRDefault="00847F9F">
      <w:pPr>
        <w:spacing w:line="600" w:lineRule="exact"/>
        <w:outlineLvl w:val="0"/>
        <w:rPr>
          <w:rFonts w:ascii="仿宋" w:eastAsia="仿宋" w:hAnsi="仿宋" w:cs="仿宋"/>
          <w:szCs w:val="32"/>
        </w:rPr>
      </w:pPr>
      <w:r>
        <w:rPr>
          <w:rFonts w:ascii="仿宋" w:eastAsia="仿宋" w:hAnsi="仿宋" w:cs="仿宋" w:hint="eastAsia"/>
          <w:bCs/>
          <w:szCs w:val="32"/>
        </w:rPr>
        <w:t>（三）绩效目标完成情况分析。</w:t>
      </w:r>
      <w:r>
        <w:rPr>
          <w:rFonts w:ascii="仿宋" w:eastAsia="仿宋" w:hAnsi="仿宋" w:cs="仿宋" w:hint="eastAsia"/>
          <w:szCs w:val="32"/>
        </w:rPr>
        <w:t>（根据年初绩效目标及指标逐项分析）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lastRenderedPageBreak/>
        <w:t>1.产出指标完成情况分析。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t>（1）数量指标。</w:t>
      </w:r>
      <w:r>
        <w:rPr>
          <w:rFonts w:ascii="仿宋" w:eastAsia="仿宋" w:hAnsi="仿宋" w:cs="仿宋" w:hint="eastAsia"/>
          <w:bCs/>
          <w:szCs w:val="32"/>
        </w:rPr>
        <w:t>已解决现已解决康黄路驸马村、李坪村、朝阳村水毁公路整治9000方；临水公路护栏安装12处。</w:t>
      </w:r>
    </w:p>
    <w:p w:rsidR="00AA4B76" w:rsidRDefault="00847F9F">
      <w:pPr>
        <w:spacing w:line="600" w:lineRule="exact"/>
        <w:jc w:val="left"/>
        <w:rPr>
          <w:rFonts w:ascii="仿宋" w:eastAsia="仿宋" w:hAnsi="仿宋" w:cs="仿宋"/>
          <w:szCs w:val="32"/>
        </w:rPr>
      </w:pPr>
      <w:r>
        <w:rPr>
          <w:rFonts w:ascii="仿宋" w:eastAsia="仿宋" w:hAnsi="仿宋" w:cs="仿宋" w:hint="eastAsia"/>
          <w:szCs w:val="32"/>
        </w:rPr>
        <w:t>（2）质量指标。项目验收合格率100%。</w:t>
      </w:r>
    </w:p>
    <w:p w:rsidR="00AA4B76" w:rsidRDefault="00847F9F">
      <w:pPr>
        <w:spacing w:line="600" w:lineRule="exact"/>
        <w:ind w:firstLineChars="200" w:firstLine="640"/>
        <w:jc w:val="left"/>
        <w:rPr>
          <w:rFonts w:ascii="仿宋" w:eastAsia="仿宋" w:hAnsi="仿宋" w:cs="仿宋"/>
          <w:szCs w:val="32"/>
        </w:rPr>
      </w:pPr>
      <w:r>
        <w:rPr>
          <w:rFonts w:ascii="仿宋" w:eastAsia="仿宋" w:hAnsi="仿宋" w:cs="仿宋" w:hint="eastAsia"/>
          <w:szCs w:val="32"/>
        </w:rPr>
        <w:t>（3）时效指标。项目完成及时率100%。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（4）成本指标。用于挖机、铲车、人工、材料费用。</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（1）社会效益。康黄路驸马村、李坪村、朝阳村水毁公路交通通行安全和临水公路护栏安装安全。</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（2）生态效益。维护交通公路畅通安全出行问题。</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szCs w:val="32"/>
        </w:rPr>
        <w:t>群众满意度达90%。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通过认真开展单位项目支出绩效目标自评，综合评分99.4分，评价结果为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AA4B76">
      <w:pPr>
        <w:spacing w:line="600" w:lineRule="exact"/>
        <w:jc w:val="center"/>
        <w:rPr>
          <w:rFonts w:ascii="方正仿宋_GBK" w:eastAsia="宋体" w:hAnsi="方正仿宋_GBK" w:cs="宋体"/>
          <w:b/>
          <w:sz w:val="44"/>
          <w:szCs w:val="44"/>
        </w:rPr>
      </w:pPr>
    </w:p>
    <w:p w:rsidR="00AA4B76" w:rsidRDefault="00847F9F">
      <w:pPr>
        <w:spacing w:line="600" w:lineRule="exact"/>
        <w:jc w:val="center"/>
        <w:rPr>
          <w:rFonts w:ascii="黑体" w:eastAsia="黑体" w:hAnsi="黑体" w:cs="黑体"/>
          <w:bCs/>
          <w:sz w:val="44"/>
          <w:szCs w:val="44"/>
        </w:rPr>
      </w:pPr>
      <w:r>
        <w:rPr>
          <w:rFonts w:ascii="黑体" w:eastAsia="黑体" w:hAnsi="黑体" w:cs="黑体" w:hint="eastAsia"/>
          <w:bCs/>
          <w:sz w:val="44"/>
          <w:szCs w:val="44"/>
        </w:rPr>
        <w:t>（四十四）乡镇自用船舶和非法船舶整治</w:t>
      </w:r>
    </w:p>
    <w:p w:rsidR="00AA4B76" w:rsidRDefault="00847F9F">
      <w:pPr>
        <w:spacing w:line="600" w:lineRule="exact"/>
        <w:jc w:val="center"/>
        <w:rPr>
          <w:rFonts w:ascii="黑体" w:eastAsia="黑体" w:hAnsi="黑体" w:cs="黑体"/>
          <w:bCs/>
          <w:sz w:val="44"/>
          <w:szCs w:val="44"/>
        </w:rPr>
      </w:pPr>
      <w:r>
        <w:rPr>
          <w:rFonts w:ascii="黑体" w:eastAsia="黑体" w:hAnsi="黑体" w:cs="黑体" w:hint="eastAsia"/>
          <w:bCs/>
          <w:sz w:val="44"/>
          <w:szCs w:val="44"/>
        </w:rPr>
        <w:t>剩余资金项目支出自评报告</w:t>
      </w:r>
    </w:p>
    <w:p w:rsidR="00AA4B76" w:rsidRDefault="00847F9F">
      <w:pPr>
        <w:spacing w:line="600" w:lineRule="exact"/>
        <w:ind w:firstLineChars="200" w:firstLine="880"/>
        <w:rPr>
          <w:rFonts w:ascii="黑体" w:eastAsia="黑体" w:hAnsi="黑体" w:cs="黑体"/>
          <w:bCs/>
          <w:sz w:val="44"/>
          <w:szCs w:val="44"/>
        </w:rPr>
      </w:pPr>
      <w:r>
        <w:rPr>
          <w:rFonts w:ascii="黑体" w:eastAsia="黑体" w:hAnsi="黑体" w:cs="黑体" w:hint="eastAsia"/>
          <w:bCs/>
          <w:sz w:val="44"/>
          <w:szCs w:val="44"/>
        </w:rPr>
        <w:t xml:space="preserve"> </w:t>
      </w:r>
    </w:p>
    <w:p w:rsidR="00AA4B76" w:rsidRDefault="00847F9F">
      <w:pPr>
        <w:spacing w:line="600" w:lineRule="exact"/>
        <w:ind w:firstLineChars="200" w:firstLine="643"/>
        <w:rPr>
          <w:rFonts w:ascii="方正黑体_GBK" w:hAnsi="方正黑体_GBK"/>
          <w:bCs/>
        </w:rPr>
      </w:pPr>
      <w:r>
        <w:rPr>
          <w:rFonts w:ascii="方正黑体_GBK" w:hAnsi="方正黑体_GBK"/>
          <w:b/>
        </w:rPr>
        <w:t>一、绩效目标分解下达情</w:t>
      </w:r>
      <w:r>
        <w:rPr>
          <w:rFonts w:ascii="宋体" w:eastAsia="宋体" w:hAnsi="宋体" w:cs="宋体" w:hint="eastAsia"/>
          <w:b/>
        </w:rPr>
        <w:t>况</w:t>
      </w:r>
    </w:p>
    <w:p w:rsidR="00AA4B76" w:rsidRDefault="00847F9F">
      <w:pPr>
        <w:spacing w:line="600" w:lineRule="exact"/>
        <w:ind w:firstLineChars="200" w:firstLine="640"/>
        <w:outlineLvl w:val="0"/>
        <w:rPr>
          <w:rFonts w:ascii="仿宋" w:eastAsia="仿宋" w:hAnsi="仿宋" w:cs="仿宋"/>
        </w:rPr>
      </w:pPr>
      <w:r>
        <w:rPr>
          <w:rFonts w:ascii="仿宋" w:eastAsia="仿宋" w:hAnsi="仿宋" w:cs="仿宋" w:hint="eastAsia"/>
        </w:rPr>
        <w:t>（一）县财政下达项目绩效目标情况。奉节县财政局《关于下达乡镇自用船舶和非法船舶整治剩余资金的通知》（奉节财建〔2021〕96号），在下达资金预算时同步下达了绩效目标。为确保群众水上安全，实现全镇无水上事故发生，加强群众自我保护能力，创造美好的生活条件，提高群众满意度、认可度。</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rPr>
      </w:pPr>
      <w:r>
        <w:rPr>
          <w:rFonts w:ascii="仿宋" w:eastAsia="仿宋" w:hAnsi="仿宋" w:cs="仿宋" w:hint="eastAsia"/>
          <w:bCs/>
        </w:rPr>
        <w:t>（一）资金投入情况分析。</w:t>
      </w:r>
    </w:p>
    <w:p w:rsidR="00AA4B76" w:rsidRDefault="00847F9F">
      <w:pPr>
        <w:spacing w:line="600" w:lineRule="exact"/>
        <w:ind w:firstLineChars="200" w:firstLine="640"/>
        <w:outlineLvl w:val="0"/>
        <w:rPr>
          <w:rFonts w:ascii="仿宋" w:eastAsia="仿宋" w:hAnsi="仿宋" w:cs="仿宋"/>
          <w:bCs/>
        </w:rPr>
      </w:pPr>
      <w:r>
        <w:rPr>
          <w:rFonts w:ascii="仿宋" w:eastAsia="仿宋" w:hAnsi="仿宋" w:cs="仿宋" w:hint="eastAsia"/>
        </w:rPr>
        <w:t>2021年自用船舶和非法船舶拆解经费资金共计17.8万元。由县财政局直接拨付至乡镇，由康乐镇应急办实施</w:t>
      </w:r>
    </w:p>
    <w:p w:rsidR="00AA4B76" w:rsidRDefault="00847F9F" w:rsidP="00847F9F">
      <w:pPr>
        <w:spacing w:line="600" w:lineRule="exact"/>
        <w:ind w:leftChars="200" w:left="640"/>
        <w:outlineLvl w:val="0"/>
        <w:rPr>
          <w:rFonts w:ascii="仿宋" w:eastAsia="仿宋" w:hAnsi="仿宋" w:cs="仿宋"/>
          <w:bCs/>
        </w:rPr>
      </w:pPr>
      <w:r>
        <w:rPr>
          <w:rFonts w:ascii="仿宋" w:eastAsia="仿宋" w:hAnsi="仿宋" w:cs="仿宋" w:hint="eastAsia"/>
          <w:bCs/>
        </w:rPr>
        <w:t>（二）总体绩效目标完成情况分析。</w:t>
      </w:r>
    </w:p>
    <w:p w:rsidR="00AA4B76" w:rsidRDefault="00847F9F">
      <w:pPr>
        <w:spacing w:line="600" w:lineRule="exact"/>
        <w:ind w:firstLineChars="200" w:firstLine="640"/>
        <w:outlineLvl w:val="0"/>
        <w:rPr>
          <w:rFonts w:ascii="仿宋" w:eastAsia="仿宋" w:hAnsi="仿宋" w:cs="仿宋"/>
          <w:bCs/>
        </w:rPr>
      </w:pPr>
      <w:r>
        <w:rPr>
          <w:rFonts w:ascii="仿宋" w:eastAsia="仿宋" w:hAnsi="仿宋" w:cs="仿宋" w:hint="eastAsia"/>
          <w:bCs/>
        </w:rPr>
        <w:t>自用船舶和非法船舶拆解奖补资金。建设全部完成，完成率100%。</w:t>
      </w:r>
    </w:p>
    <w:p w:rsidR="00AA4B76" w:rsidRDefault="00847F9F">
      <w:pPr>
        <w:spacing w:line="600" w:lineRule="exact"/>
        <w:ind w:firstLineChars="200" w:firstLine="640"/>
        <w:outlineLvl w:val="0"/>
        <w:rPr>
          <w:rFonts w:ascii="仿宋" w:eastAsia="仿宋" w:hAnsi="仿宋" w:cs="仿宋"/>
        </w:rPr>
      </w:pPr>
      <w:r>
        <w:rPr>
          <w:rFonts w:ascii="仿宋" w:eastAsia="仿宋" w:hAnsi="仿宋" w:cs="仿宋" w:hint="eastAsia"/>
          <w:bCs/>
        </w:rPr>
        <w:t>（三）绩效目标完成情况分析。</w:t>
      </w:r>
      <w:r>
        <w:rPr>
          <w:rFonts w:ascii="仿宋" w:eastAsia="仿宋" w:hAnsi="仿宋" w:cs="仿宋" w:hint="eastAsia"/>
        </w:rPr>
        <w:t>（根据年初绩效目标及指标逐项分析）</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rPr>
        <w:lastRenderedPageBreak/>
        <w:t>（1）数量指标。船舶奖补资金17.8万元。</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rPr>
        <w:t>（2）时效指标。完工及时率100%。</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rPr>
        <w:t>2.效益指标完成情况分析。</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rPr>
        <w:t>社会效益指标。群众知晓率100%。</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rPr>
        <w:t>3.满意度指标完成情况分析。</w:t>
      </w:r>
    </w:p>
    <w:p w:rsidR="00AA4B76" w:rsidRDefault="00847F9F">
      <w:pPr>
        <w:spacing w:line="600" w:lineRule="exact"/>
        <w:ind w:left="640"/>
        <w:rPr>
          <w:rFonts w:ascii="仿宋" w:eastAsia="仿宋" w:hAnsi="仿宋" w:cs="仿宋"/>
        </w:rPr>
      </w:pPr>
      <w:r>
        <w:rPr>
          <w:rFonts w:ascii="仿宋" w:eastAsia="仿宋" w:hAnsi="仿宋" w:cs="仿宋" w:hint="eastAsia"/>
          <w:bCs/>
        </w:rPr>
        <w:t>群众满意度100%。受益群众满意度达100%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rPr>
          <w:rFonts w:ascii="仿宋" w:eastAsia="仿宋" w:hAnsi="仿宋" w:cs="仿宋"/>
        </w:rPr>
      </w:pPr>
      <w:r>
        <w:rPr>
          <w:rFonts w:ascii="仿宋" w:eastAsia="仿宋" w:hAnsi="仿宋" w:cs="仿宋" w:hint="eastAsia"/>
          <w:color w:val="000000"/>
        </w:rPr>
        <w:t>通过认真开展单位项目支出绩效目标自评，综合评分98分，评价结果为（</w:t>
      </w:r>
      <w:r>
        <w:rPr>
          <w:rFonts w:ascii="仿宋" w:eastAsia="仿宋" w:hAnsi="仿宋" w:cs="仿宋" w:hint="eastAsia"/>
          <w:color w:val="0000FF"/>
        </w:rPr>
        <w:t>优</w:t>
      </w:r>
      <w:r>
        <w:rPr>
          <w:rFonts w:ascii="仿宋" w:eastAsia="仿宋" w:hAnsi="仿宋" w:cs="仿宋" w:hint="eastAsia"/>
          <w:color w:val="000000"/>
        </w:rPr>
        <w:t>）。</w:t>
      </w: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AA4B76">
      <w:pPr>
        <w:spacing w:line="600" w:lineRule="exact"/>
        <w:jc w:val="center"/>
        <w:rPr>
          <w:rFonts w:ascii="黑体" w:eastAsia="黑体" w:hAnsi="黑体" w:cs="黑体"/>
          <w:b/>
          <w:sz w:val="44"/>
          <w:szCs w:val="44"/>
        </w:rPr>
      </w:pP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t>（四十五）2020年中央自然灾害</w:t>
      </w:r>
    </w:p>
    <w:p w:rsidR="00AA4B76" w:rsidRDefault="00847F9F">
      <w:pPr>
        <w:spacing w:line="600" w:lineRule="exact"/>
        <w:jc w:val="center"/>
        <w:rPr>
          <w:rFonts w:ascii="黑体" w:eastAsia="黑体" w:hAnsi="黑体" w:cs="黑体"/>
          <w:b/>
          <w:sz w:val="44"/>
          <w:szCs w:val="44"/>
        </w:rPr>
      </w:pPr>
      <w:r>
        <w:rPr>
          <w:rFonts w:ascii="黑体" w:eastAsia="黑体" w:hAnsi="黑体" w:cs="黑体" w:hint="eastAsia"/>
          <w:b/>
          <w:sz w:val="44"/>
          <w:szCs w:val="44"/>
        </w:rPr>
        <w:t>救灾资金绩效自评报告</w:t>
      </w:r>
    </w:p>
    <w:p w:rsidR="00AA4B76" w:rsidRDefault="00AA4B76">
      <w:pPr>
        <w:pStyle w:val="a3"/>
        <w:rPr>
          <w:b/>
          <w:sz w:val="44"/>
          <w:szCs w:val="44"/>
        </w:rPr>
      </w:pPr>
    </w:p>
    <w:p w:rsidR="00AA4B76" w:rsidRDefault="00847F9F">
      <w:pPr>
        <w:spacing w:line="600" w:lineRule="exact"/>
        <w:ind w:firstLineChars="200" w:firstLine="723"/>
        <w:rPr>
          <w:rFonts w:ascii="黑体" w:eastAsia="黑体" w:hAnsi="黑体" w:cs="黑体"/>
          <w:b/>
          <w:bCs/>
          <w:sz w:val="36"/>
          <w:szCs w:val="36"/>
        </w:rPr>
      </w:pPr>
      <w:r>
        <w:rPr>
          <w:rFonts w:ascii="黑体" w:eastAsia="黑体" w:hAnsi="黑体" w:cs="黑体" w:hint="eastAsia"/>
          <w:b/>
          <w:bCs/>
          <w:sz w:val="36"/>
          <w:szCs w:val="36"/>
        </w:rPr>
        <w:t>一、绩效目标完成目的</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根据（奉节财建〔2021〕145号）文件精神要求,为解决因干旱、洪涝等自然灾害给人民群众造成的生产生活困难，保障人民群众基本生活，给予救助。</w:t>
      </w:r>
    </w:p>
    <w:p w:rsidR="00AA4B76" w:rsidRDefault="00847F9F">
      <w:pPr>
        <w:spacing w:line="600" w:lineRule="exact"/>
        <w:ind w:firstLineChars="200" w:firstLine="723"/>
        <w:rPr>
          <w:rFonts w:ascii="黑体" w:eastAsia="黑体" w:hAnsi="黑体" w:cs="黑体"/>
          <w:b/>
          <w:bCs/>
          <w:sz w:val="36"/>
          <w:szCs w:val="36"/>
        </w:rPr>
      </w:pPr>
      <w:r>
        <w:rPr>
          <w:rFonts w:ascii="黑体" w:eastAsia="黑体" w:hAnsi="黑体" w:cs="黑体" w:hint="eastAsia"/>
          <w:b/>
          <w:bCs/>
          <w:sz w:val="36"/>
          <w:szCs w:val="36"/>
        </w:rPr>
        <w:t>二、绩效目标完成情况分析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康乐镇2020年中央自然灾害救助补助资金共计5万元。由县财政局直接拨付至乡镇，由康乐镇应急办实施。</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(二)总体绩效目标完成情况分析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项目内容:对92户受灾户给予救助。资金已通过一卡通全部发放到群众手中,完成率100%。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(1)数量指标:已救助92户。</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(2)质量指标:救助对象非常满意。</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(3)时效指标:2021年1月21日前完成。</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lastRenderedPageBreak/>
        <w:t>2.效益指标完成情况分析</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（1）社会效益指标:通过救助，群众满意度提高。</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（2）政策知晓率：群众对救助政策全然知晓。</w:t>
      </w:r>
    </w:p>
    <w:p w:rsidR="00AA4B76" w:rsidRDefault="00847F9F">
      <w:pPr>
        <w:spacing w:line="600" w:lineRule="exact"/>
        <w:ind w:left="640"/>
        <w:rPr>
          <w:rFonts w:ascii="仿宋" w:eastAsia="仿宋" w:hAnsi="仿宋" w:cs="仿宋"/>
          <w:szCs w:val="32"/>
        </w:rPr>
      </w:pPr>
      <w:r>
        <w:rPr>
          <w:rFonts w:ascii="仿宋" w:eastAsia="仿宋" w:hAnsi="仿宋" w:cs="仿宋" w:hint="eastAsia"/>
          <w:szCs w:val="32"/>
        </w:rPr>
        <w:t>（3）群众满意度：群众实际满意度达100%。</w:t>
      </w:r>
    </w:p>
    <w:p w:rsidR="00AA4B76" w:rsidRDefault="00847F9F">
      <w:pPr>
        <w:spacing w:line="600" w:lineRule="exact"/>
        <w:ind w:left="640"/>
        <w:rPr>
          <w:rFonts w:ascii="黑体" w:eastAsia="黑体" w:hAnsi="黑体" w:cs="黑体"/>
          <w:b/>
          <w:bCs/>
          <w:sz w:val="36"/>
          <w:szCs w:val="36"/>
        </w:rPr>
      </w:pPr>
      <w:r>
        <w:rPr>
          <w:rFonts w:ascii="黑体" w:eastAsia="黑体" w:hAnsi="黑体" w:cs="黑体" w:hint="eastAsia"/>
          <w:b/>
          <w:bCs/>
          <w:sz w:val="36"/>
          <w:szCs w:val="36"/>
        </w:rPr>
        <w:t>三、绩效自评结果情况</w:t>
      </w:r>
    </w:p>
    <w:p w:rsidR="00AA4B76" w:rsidRDefault="00847F9F">
      <w:pPr>
        <w:ind w:firstLineChars="200" w:firstLine="640"/>
        <w:rPr>
          <w:szCs w:val="24"/>
        </w:rPr>
      </w:pPr>
      <w:r>
        <w:rPr>
          <w:rFonts w:ascii="仿宋_GB2312" w:eastAsia="仿宋_GB2312" w:hAnsi="仿宋_GB2312" w:cs="仿宋_GB2312" w:hint="eastAsia"/>
          <w:color w:val="000000"/>
          <w:szCs w:val="32"/>
        </w:rPr>
        <w:t>通过认真开展单位项目支出绩效目标自评，综合评分97.5分，评价结果为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Pr>
        <w:pStyle w:val="a3"/>
      </w:pPr>
    </w:p>
    <w:p w:rsidR="00AA4B76" w:rsidRDefault="00AA4B76">
      <w:pPr>
        <w:pStyle w:val="Default"/>
        <w:ind w:firstLineChars="200" w:firstLine="640"/>
        <w:rPr>
          <w:rFonts w:ascii="仿宋" w:eastAsia="仿宋" w:hAnsi="仿宋" w:cs="仿宋"/>
          <w:sz w:val="32"/>
          <w:szCs w:val="32"/>
        </w:rPr>
      </w:pPr>
    </w:p>
    <w:p w:rsidR="00AA4B76" w:rsidRDefault="00AA4B76">
      <w:pPr>
        <w:ind w:leftChars="1700" w:left="5760" w:hangingChars="100" w:hanging="320"/>
        <w:rPr>
          <w:rFonts w:ascii="仿宋" w:eastAsia="仿宋" w:hAnsi="仿宋" w:cs="仿宋"/>
          <w:szCs w:val="32"/>
        </w:rPr>
      </w:pPr>
    </w:p>
    <w:p w:rsidR="00AA4B76" w:rsidRDefault="00AA4B76">
      <w:pPr>
        <w:rPr>
          <w:rFonts w:ascii="仿宋" w:eastAsia="仿宋" w:hAnsi="仿宋" w:cs="仿宋"/>
          <w:szCs w:val="32"/>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AA4B76">
      <w:pPr>
        <w:spacing w:line="600" w:lineRule="exact"/>
        <w:rPr>
          <w:rFonts w:ascii="方正仿宋_GBK" w:hAnsi="宋体" w:cs="宋体"/>
          <w:b/>
          <w:sz w:val="44"/>
          <w:szCs w:val="44"/>
        </w:rPr>
      </w:pPr>
    </w:p>
    <w:p w:rsidR="00AA4B76" w:rsidRDefault="00847F9F">
      <w:pPr>
        <w:spacing w:line="600" w:lineRule="exact"/>
        <w:rPr>
          <w:rFonts w:ascii="方正仿宋_GBK" w:hAnsi="宋体" w:cs="宋体"/>
          <w:b/>
          <w:sz w:val="44"/>
          <w:szCs w:val="44"/>
        </w:rPr>
      </w:pPr>
      <w:r>
        <w:rPr>
          <w:rFonts w:ascii="方正仿宋_GBK" w:hAnsi="宋体" w:cs="宋体" w:hint="eastAsia"/>
          <w:b/>
          <w:sz w:val="44"/>
          <w:szCs w:val="44"/>
        </w:rPr>
        <w:lastRenderedPageBreak/>
        <w:t>（四十六）2021年农村旧房整治提升</w:t>
      </w: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计划资金自评报告</w:t>
      </w:r>
    </w:p>
    <w:p w:rsidR="00AA4B76" w:rsidRDefault="00AA4B76">
      <w:pPr>
        <w:spacing w:line="600" w:lineRule="exact"/>
        <w:ind w:firstLineChars="200" w:firstLine="640"/>
        <w:rPr>
          <w:rFonts w:ascii="方正黑体_GBK" w:eastAsia="方正黑体_GBK" w:hAnsi="方正黑体_GBK" w:cs="方正黑体_GBK"/>
          <w:bCs/>
          <w:szCs w:val="32"/>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jc w:val="left"/>
        <w:rPr>
          <w:rFonts w:ascii="仿宋" w:eastAsia="仿宋" w:hAnsi="仿宋" w:cs="仿宋"/>
          <w:szCs w:val="32"/>
        </w:rPr>
      </w:pPr>
      <w:r>
        <w:rPr>
          <w:rFonts w:ascii="仿宋" w:eastAsia="仿宋" w:hAnsi="仿宋" w:cs="仿宋" w:hint="eastAsia"/>
          <w:szCs w:val="32"/>
        </w:rPr>
        <w:t>（一）县财政下达项目绩效目标情况。（奉节财建〔2021〕148号），补助助金额19.5万元，在下达资金预算时同步下达了绩效目标。</w:t>
      </w:r>
    </w:p>
    <w:p w:rsidR="00AA4B76" w:rsidRDefault="00847F9F">
      <w:pPr>
        <w:tabs>
          <w:tab w:val="left" w:pos="7080"/>
        </w:tabs>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（二）部门资金安排、分解下达预算和绩效目标情况。</w:t>
      </w:r>
    </w:p>
    <w:p w:rsidR="00AA4B76" w:rsidRDefault="00847F9F">
      <w:pPr>
        <w:tabs>
          <w:tab w:val="left" w:pos="7080"/>
        </w:tabs>
        <w:spacing w:line="600" w:lineRule="exact"/>
        <w:ind w:firstLineChars="200" w:firstLine="723"/>
        <w:outlineLvl w:val="0"/>
        <w:rPr>
          <w:rFonts w:ascii="方正黑体_GBK" w:eastAsia="方正黑体_GBK" w:hAnsi="方正黑体_GBK" w:cs="方正黑体_GBK"/>
          <w:bCs/>
          <w:szCs w:val="32"/>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项目资金到位情况（收到资金19.5万元）；项目资金执行情况（支付救助资金19.5万元）；项目资金管理情况（专款专用）。</w:t>
      </w:r>
    </w:p>
    <w:p w:rsidR="00AA4B76" w:rsidRDefault="00847F9F">
      <w:pPr>
        <w:numPr>
          <w:ilvl w:val="0"/>
          <w:numId w:val="2"/>
        </w:num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总体绩效目标完成情况分析。</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完成2021年度39户资金发放。</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补贴户数39户。</w:t>
      </w:r>
    </w:p>
    <w:p w:rsidR="00AA4B76" w:rsidRDefault="00847F9F">
      <w:pPr>
        <w:numPr>
          <w:ilvl w:val="0"/>
          <w:numId w:val="34"/>
        </w:numPr>
        <w:spacing w:line="600" w:lineRule="exact"/>
        <w:ind w:firstLineChars="200" w:firstLine="640"/>
        <w:rPr>
          <w:rFonts w:ascii="仿宋" w:eastAsia="仿宋" w:hAnsi="仿宋" w:cs="仿宋"/>
          <w:szCs w:val="32"/>
        </w:rPr>
      </w:pPr>
      <w:r>
        <w:rPr>
          <w:rFonts w:ascii="仿宋" w:eastAsia="仿宋" w:hAnsi="仿宋" w:cs="仿宋" w:hint="eastAsia"/>
          <w:szCs w:val="32"/>
        </w:rPr>
        <w:t>质量指标。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补助标准达标率100%。</w:t>
      </w:r>
    </w:p>
    <w:p w:rsidR="00AA4B76" w:rsidRDefault="00847F9F">
      <w:pPr>
        <w:numPr>
          <w:ilvl w:val="0"/>
          <w:numId w:val="34"/>
        </w:numPr>
        <w:spacing w:line="600" w:lineRule="exact"/>
        <w:ind w:firstLineChars="200" w:firstLine="640"/>
        <w:rPr>
          <w:rFonts w:ascii="仿宋" w:eastAsia="仿宋" w:hAnsi="仿宋" w:cs="仿宋"/>
          <w:szCs w:val="32"/>
        </w:rPr>
      </w:pPr>
      <w:r>
        <w:rPr>
          <w:rFonts w:ascii="仿宋" w:eastAsia="仿宋" w:hAnsi="仿宋" w:cs="仿宋" w:hint="eastAsia"/>
          <w:szCs w:val="32"/>
        </w:rPr>
        <w:t>时效指标。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补助及时率100%</w:t>
      </w:r>
    </w:p>
    <w:p w:rsidR="00AA4B76" w:rsidRDefault="00847F9F">
      <w:pPr>
        <w:numPr>
          <w:ilvl w:val="0"/>
          <w:numId w:val="34"/>
        </w:numPr>
        <w:spacing w:line="600" w:lineRule="exact"/>
        <w:ind w:firstLineChars="200" w:firstLine="640"/>
        <w:rPr>
          <w:rFonts w:ascii="仿宋" w:eastAsia="仿宋" w:hAnsi="仿宋" w:cs="仿宋"/>
          <w:szCs w:val="32"/>
        </w:rPr>
      </w:pPr>
      <w:r>
        <w:rPr>
          <w:rFonts w:ascii="仿宋" w:eastAsia="仿宋" w:hAnsi="仿宋" w:cs="仿宋" w:hint="eastAsia"/>
          <w:szCs w:val="32"/>
        </w:rPr>
        <w:t>成本指标。</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lastRenderedPageBreak/>
        <w:t>按5000元/户发放到位。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完成全镇39户的旧房整治提升，确保居民稳定增加。</w:t>
      </w:r>
    </w:p>
    <w:p w:rsidR="00AA4B76" w:rsidRDefault="00847F9F">
      <w:pPr>
        <w:numPr>
          <w:ilvl w:val="0"/>
          <w:numId w:val="35"/>
        </w:numPr>
        <w:spacing w:line="600" w:lineRule="exact"/>
        <w:ind w:firstLineChars="200" w:firstLine="640"/>
        <w:rPr>
          <w:rFonts w:ascii="仿宋" w:eastAsia="仿宋" w:hAnsi="仿宋" w:cs="仿宋"/>
          <w:szCs w:val="32"/>
        </w:rPr>
      </w:pPr>
      <w:r>
        <w:rPr>
          <w:rFonts w:ascii="仿宋" w:eastAsia="仿宋" w:hAnsi="仿宋" w:cs="仿宋" w:hint="eastAsia"/>
          <w:szCs w:val="32"/>
        </w:rPr>
        <w:t>社会效益。</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完成全镇39户的旧房整治提升，确保居民生命安全。</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（3）生态效益。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pStyle w:val="Default"/>
        <w:rPr>
          <w:rFonts w:ascii="仿宋" w:eastAsia="仿宋" w:hAnsi="仿宋" w:cs="仿宋"/>
          <w:sz w:val="32"/>
          <w:szCs w:val="32"/>
        </w:rPr>
      </w:pPr>
      <w:r>
        <w:rPr>
          <w:rFonts w:ascii="仿宋" w:eastAsia="仿宋" w:hAnsi="仿宋" w:cs="仿宋" w:hint="eastAsia"/>
          <w:sz w:val="32"/>
          <w:szCs w:val="32"/>
        </w:rPr>
        <w:t>种粮农户满意度100%。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通过认真开展单位项目支出绩效目标自评，综合评分98分，评价结果为（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AA4B76">
      <w:pPr>
        <w:spacing w:line="600" w:lineRule="exact"/>
        <w:jc w:val="center"/>
        <w:rPr>
          <w:rFonts w:ascii="黑体" w:eastAsia="黑体" w:hAnsi="黑体" w:cs="黑体"/>
          <w:bCs/>
          <w:sz w:val="44"/>
          <w:szCs w:val="44"/>
        </w:rPr>
      </w:pPr>
    </w:p>
    <w:p w:rsidR="00AA4B76" w:rsidRDefault="00847F9F">
      <w:pPr>
        <w:spacing w:line="600" w:lineRule="exact"/>
        <w:jc w:val="center"/>
        <w:rPr>
          <w:rFonts w:ascii="黑体" w:eastAsia="黑体" w:hAnsi="黑体" w:cs="黑体"/>
          <w:bCs/>
          <w:sz w:val="44"/>
          <w:szCs w:val="44"/>
        </w:rPr>
      </w:pPr>
      <w:r>
        <w:rPr>
          <w:rFonts w:ascii="黑体" w:eastAsia="黑体" w:hAnsi="黑体" w:cs="黑体" w:hint="eastAsia"/>
          <w:bCs/>
          <w:sz w:val="44"/>
          <w:szCs w:val="44"/>
        </w:rPr>
        <w:lastRenderedPageBreak/>
        <w:t>（四十七）2021年因灾倒塌和严重</w:t>
      </w:r>
    </w:p>
    <w:p w:rsidR="00AA4B76" w:rsidRDefault="00847F9F">
      <w:pPr>
        <w:spacing w:line="600" w:lineRule="exact"/>
        <w:jc w:val="center"/>
        <w:rPr>
          <w:rFonts w:ascii="黑体" w:eastAsia="黑体" w:hAnsi="黑体" w:cs="黑体"/>
          <w:bCs/>
          <w:sz w:val="44"/>
          <w:szCs w:val="44"/>
        </w:rPr>
      </w:pPr>
      <w:r>
        <w:rPr>
          <w:rFonts w:ascii="黑体" w:eastAsia="黑体" w:hAnsi="黑体" w:cs="黑体" w:hint="eastAsia"/>
          <w:bCs/>
          <w:sz w:val="44"/>
          <w:szCs w:val="44"/>
        </w:rPr>
        <w:t>损坏民房恢复重建补助资金绩效</w:t>
      </w:r>
    </w:p>
    <w:p w:rsidR="00AA4B76" w:rsidRDefault="00847F9F">
      <w:pPr>
        <w:spacing w:line="600" w:lineRule="exact"/>
        <w:jc w:val="center"/>
        <w:rPr>
          <w:rFonts w:ascii="黑体" w:eastAsia="黑体" w:hAnsi="黑体" w:cs="黑体"/>
          <w:bCs/>
          <w:sz w:val="44"/>
          <w:szCs w:val="44"/>
        </w:rPr>
      </w:pPr>
      <w:r>
        <w:rPr>
          <w:rFonts w:ascii="黑体" w:eastAsia="黑体" w:hAnsi="黑体" w:cs="黑体" w:hint="eastAsia"/>
          <w:bCs/>
          <w:sz w:val="44"/>
          <w:szCs w:val="44"/>
        </w:rPr>
        <w:t>自评报告</w:t>
      </w:r>
    </w:p>
    <w:p w:rsidR="00AA4B76" w:rsidRDefault="00AA4B76">
      <w:pPr>
        <w:spacing w:line="600" w:lineRule="exact"/>
        <w:rPr>
          <w:rFonts w:ascii="仿宋" w:eastAsia="仿宋" w:hAnsi="仿宋" w:cs="仿宋"/>
          <w:szCs w:val="32"/>
        </w:rPr>
      </w:pPr>
    </w:p>
    <w:p w:rsidR="00AA4B76" w:rsidRDefault="00847F9F">
      <w:pPr>
        <w:spacing w:line="600" w:lineRule="exact"/>
        <w:ind w:firstLineChars="200" w:firstLine="723"/>
        <w:rPr>
          <w:rFonts w:ascii="黑体" w:eastAsia="黑体" w:hAnsi="黑体" w:cs="黑体"/>
          <w:b/>
          <w:bCs/>
          <w:sz w:val="36"/>
          <w:szCs w:val="36"/>
        </w:rPr>
      </w:pPr>
      <w:r>
        <w:rPr>
          <w:rFonts w:ascii="黑体" w:eastAsia="黑体" w:hAnsi="黑体" w:cs="黑体" w:hint="eastAsia"/>
          <w:b/>
          <w:bCs/>
          <w:sz w:val="36"/>
          <w:szCs w:val="36"/>
        </w:rPr>
        <w:t>一、绩效目标完成目的</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根据（奉节财建〔2021〕184号）文件精神要求,为推进恢复重建倒损房工作进度，保障民生，提高人民满意度、认知度、安全感，对倒损住房群众给予救助。</w:t>
      </w:r>
    </w:p>
    <w:p w:rsidR="00AA4B76" w:rsidRDefault="00847F9F">
      <w:pPr>
        <w:spacing w:line="600" w:lineRule="exact"/>
        <w:ind w:firstLineChars="200" w:firstLine="723"/>
        <w:rPr>
          <w:rFonts w:ascii="黑体" w:eastAsia="黑体" w:hAnsi="黑体" w:cs="黑体"/>
          <w:b/>
          <w:bCs/>
          <w:sz w:val="36"/>
          <w:szCs w:val="36"/>
        </w:rPr>
      </w:pPr>
      <w:r>
        <w:rPr>
          <w:rFonts w:ascii="黑体" w:eastAsia="黑体" w:hAnsi="黑体" w:cs="黑体" w:hint="eastAsia"/>
          <w:b/>
          <w:bCs/>
          <w:sz w:val="36"/>
          <w:szCs w:val="36"/>
        </w:rPr>
        <w:t>二、绩效目标完成情况分析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康乐镇2021年因灾倒塌和严重损坏民房恢复重建补助资金共计5.9万元。由县财政局直接拨付至乡镇，由康乐镇应急办实施。</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(二)总体绩效目标完成情况分析。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项目内容:对9户受灾户进行救助，解决受灾人员住房问题。资金已全部发放到群众手中,完成率100%。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(1)数量指标:已救助9户。</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(2)质量指标:救助对象非常满意。</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(3)时效指标:2021年12月27日前完成。</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t>（1）社会效益指标:通过救助，受灾群众住房安全得到有效保障。</w:t>
      </w:r>
    </w:p>
    <w:p w:rsidR="00AA4B76" w:rsidRDefault="00847F9F">
      <w:pPr>
        <w:ind w:firstLineChars="200" w:firstLine="640"/>
        <w:rPr>
          <w:rFonts w:ascii="仿宋" w:eastAsia="仿宋" w:hAnsi="仿宋" w:cs="仿宋"/>
          <w:szCs w:val="32"/>
        </w:rPr>
      </w:pPr>
      <w:r>
        <w:rPr>
          <w:rFonts w:ascii="仿宋" w:eastAsia="仿宋" w:hAnsi="仿宋" w:cs="仿宋" w:hint="eastAsia"/>
          <w:szCs w:val="32"/>
        </w:rPr>
        <w:lastRenderedPageBreak/>
        <w:t>（2）政策知晓率：群众对救助政策全然知晓。</w:t>
      </w:r>
    </w:p>
    <w:p w:rsidR="00AA4B76" w:rsidRDefault="00847F9F">
      <w:pPr>
        <w:pStyle w:val="Default"/>
        <w:ind w:firstLineChars="200" w:firstLine="640"/>
        <w:rPr>
          <w:rFonts w:ascii="仿宋" w:eastAsia="仿宋" w:hAnsi="仿宋" w:cs="仿宋"/>
          <w:sz w:val="32"/>
          <w:szCs w:val="32"/>
        </w:rPr>
      </w:pPr>
      <w:r>
        <w:rPr>
          <w:rFonts w:ascii="仿宋" w:eastAsia="仿宋" w:hAnsi="仿宋" w:cs="仿宋" w:hint="eastAsia"/>
          <w:color w:val="auto"/>
          <w:kern w:val="2"/>
          <w:sz w:val="32"/>
          <w:szCs w:val="32"/>
        </w:rPr>
        <w:t>（3）群众</w:t>
      </w:r>
      <w:r>
        <w:rPr>
          <w:rFonts w:ascii="仿宋" w:eastAsia="仿宋" w:hAnsi="仿宋" w:cs="仿宋" w:hint="eastAsia"/>
          <w:sz w:val="32"/>
          <w:szCs w:val="32"/>
        </w:rPr>
        <w:t>满意度：群众实际满意度达100%。</w:t>
      </w:r>
    </w:p>
    <w:p w:rsidR="00AA4B76" w:rsidRDefault="00847F9F">
      <w:pPr>
        <w:spacing w:line="600" w:lineRule="exact"/>
        <w:ind w:left="640"/>
        <w:rPr>
          <w:rFonts w:ascii="黑体" w:eastAsia="黑体" w:hAnsi="黑体" w:cs="黑体"/>
          <w:b/>
          <w:bCs/>
          <w:sz w:val="36"/>
          <w:szCs w:val="36"/>
        </w:rPr>
      </w:pPr>
      <w:r>
        <w:rPr>
          <w:rFonts w:ascii="黑体" w:eastAsia="黑体" w:hAnsi="黑体" w:cs="黑体" w:hint="eastAsia"/>
          <w:b/>
          <w:bCs/>
          <w:sz w:val="36"/>
          <w:szCs w:val="36"/>
        </w:rPr>
        <w:t>三、绩效自评结果情况</w:t>
      </w:r>
    </w:p>
    <w:p w:rsidR="00AA4B76" w:rsidRDefault="00847F9F">
      <w:pPr>
        <w:ind w:firstLineChars="200" w:firstLine="640"/>
        <w:rPr>
          <w:szCs w:val="24"/>
        </w:rPr>
      </w:pPr>
      <w:r>
        <w:rPr>
          <w:rFonts w:ascii="仿宋_GB2312" w:eastAsia="仿宋_GB2312" w:hAnsi="仿宋_GB2312" w:cs="仿宋_GB2312" w:hint="eastAsia"/>
          <w:color w:val="000000"/>
          <w:szCs w:val="32"/>
        </w:rPr>
        <w:t>通过认真开展单位项目支出绩效目标自评，综合评分98分，评价结果为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Pr>
        <w:pStyle w:val="a3"/>
      </w:pPr>
    </w:p>
    <w:p w:rsidR="00AA4B76" w:rsidRDefault="00AA4B76">
      <w:pPr>
        <w:ind w:leftChars="1700" w:left="5760" w:hangingChars="100" w:hanging="320"/>
        <w:rPr>
          <w:rFonts w:ascii="仿宋" w:eastAsia="仿宋" w:hAnsi="仿宋" w:cs="仿宋"/>
          <w:szCs w:val="32"/>
        </w:rPr>
      </w:pPr>
    </w:p>
    <w:p w:rsidR="00AA4B76" w:rsidRDefault="00AA4B76">
      <w:pPr>
        <w:rPr>
          <w:rFonts w:ascii="仿宋" w:eastAsia="仿宋" w:hAnsi="仿宋" w:cs="仿宋"/>
          <w:szCs w:val="32"/>
        </w:rPr>
      </w:pPr>
    </w:p>
    <w:p w:rsidR="00AA4B76" w:rsidRDefault="00847F9F">
      <w:pPr>
        <w:ind w:firstLineChars="1500" w:firstLine="4800"/>
        <w:rPr>
          <w:rFonts w:ascii="仿宋" w:eastAsia="仿宋" w:hAnsi="仿宋" w:cs="仿宋"/>
          <w:szCs w:val="32"/>
        </w:rPr>
      </w:pPr>
      <w:r>
        <w:rPr>
          <w:rFonts w:ascii="仿宋" w:eastAsia="仿宋" w:hAnsi="仿宋" w:cs="仿宋" w:hint="eastAsia"/>
          <w:szCs w:val="32"/>
        </w:rPr>
        <w:t>康乐镇人民政府</w:t>
      </w:r>
    </w:p>
    <w:p w:rsidR="00AA4B76" w:rsidRDefault="00847F9F">
      <w:pPr>
        <w:ind w:firstLineChars="1500" w:firstLine="4800"/>
        <w:rPr>
          <w:rFonts w:ascii="仿宋" w:eastAsia="仿宋" w:hAnsi="仿宋" w:cs="仿宋"/>
          <w:szCs w:val="32"/>
        </w:rPr>
      </w:pPr>
      <w:r>
        <w:rPr>
          <w:rFonts w:ascii="仿宋" w:eastAsia="仿宋" w:hAnsi="仿宋" w:cs="仿宋" w:hint="eastAsia"/>
          <w:szCs w:val="32"/>
        </w:rPr>
        <w:t>2022年4月19日</w:t>
      </w: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847F9F">
      <w:pPr>
        <w:spacing w:line="600" w:lineRule="exact"/>
        <w:rPr>
          <w:rFonts w:ascii="方正仿宋_GBK" w:hAnsi="宋体" w:cs="宋体"/>
          <w:b/>
          <w:sz w:val="44"/>
          <w:szCs w:val="44"/>
        </w:rPr>
      </w:pPr>
      <w:r>
        <w:rPr>
          <w:rFonts w:ascii="方正仿宋_GBK" w:hAnsi="宋体" w:cs="宋体" w:hint="eastAsia"/>
          <w:b/>
          <w:sz w:val="44"/>
          <w:szCs w:val="44"/>
        </w:rPr>
        <w:t>（四十八）康乐镇2020年新时代文明实践积分银行资金项目支出自评报告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883"/>
        <w:rPr>
          <w:rFonts w:ascii="黑体" w:eastAsia="黑体" w:hAnsi="黑体" w:cs="黑体"/>
          <w:b/>
          <w:sz w:val="44"/>
          <w:szCs w:val="44"/>
        </w:rPr>
      </w:pPr>
      <w:r>
        <w:rPr>
          <w:rFonts w:ascii="黑体" w:eastAsia="黑体" w:hAnsi="黑体" w:cs="黑体" w:hint="eastAsia"/>
          <w:b/>
          <w:sz w:val="44"/>
          <w:szCs w:val="44"/>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县财政下达项目绩效目标情况。奉节县财政局《关于下达2020年新时代文明实践积分银行资金的通知》（奉节财行[2021]37号），在下达资金预算时同步下达了绩效目标。</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项目资金到位情况（2021年3月收到项目资金28.678万元，共计到位28.678万元）；项目资金执行情况（资金到位后，于2021年4月拨付209063元；于2021年10月拨付77717元，无任何资金结余现象）；项目资金管理情况：按照2020年积分实际，全额拨付到村（社区）。</w:t>
      </w:r>
    </w:p>
    <w:p w:rsidR="00AA4B76" w:rsidRDefault="00847F9F">
      <w:pPr>
        <w:numPr>
          <w:ilvl w:val="0"/>
          <w:numId w:val="6"/>
        </w:num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总体绩效目标完成情况分析。</w:t>
      </w:r>
    </w:p>
    <w:p w:rsidR="00AA4B76" w:rsidRDefault="00847F9F">
      <w:pPr>
        <w:pStyle w:val="a3"/>
        <w:rPr>
          <w:rFonts w:ascii="仿宋" w:eastAsia="仿宋" w:hAnsi="仿宋" w:cs="仿宋"/>
        </w:rPr>
      </w:pPr>
      <w:r>
        <w:rPr>
          <w:rFonts w:ascii="仿宋" w:eastAsia="仿宋" w:hAnsi="仿宋" w:cs="仿宋" w:hint="eastAsia"/>
          <w:bCs/>
          <w:szCs w:val="32"/>
        </w:rPr>
        <w:t>目前，项目总体绩效目标全部完成，项目完成率100%。</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（1）数量指标。严格按照县新时代文明实践中心要求，17个村（社区）每月至少组织1次志愿服务活动，共计204次，而全年实际开展志愿服务活动387次，其他积分活动（含开会）1200余场次。</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（2）质量指标。所有活动都严格按照上级要求积分标</w:t>
      </w:r>
      <w:r>
        <w:rPr>
          <w:rFonts w:ascii="仿宋" w:eastAsia="仿宋" w:hAnsi="仿宋" w:cs="仿宋" w:hint="eastAsia"/>
          <w:szCs w:val="32"/>
        </w:rPr>
        <w:lastRenderedPageBreak/>
        <w:t>准和积分要求进行积分。</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（3）时效指标。按时完成相关志愿服务活动和积分活动的组织、实施及加分、兑换等。</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（2）社会效益。年初要求，在家群众参与志愿服务活动、积分活动等≧60%，通过查阅，实际参与度达70%左右。</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（3）生态效益。通过志愿服务活动，让环境整洁干净，共建美丽乡村。</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3.满意度指标完成情况分析。辖区群众对新时代文明实践活动满意度100%。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通过认真开展单位项目支出绩效目标自评，综合评分99.5分，评价结果为</w:t>
      </w:r>
      <w:r>
        <w:rPr>
          <w:rFonts w:ascii="仿宋_GB2312" w:eastAsia="仿宋_GB2312" w:hAnsi="仿宋_GB2312" w:cs="仿宋_GB2312" w:hint="eastAsia"/>
          <w:color w:val="0000FF"/>
          <w:szCs w:val="32"/>
        </w:rPr>
        <w:t>优</w:t>
      </w:r>
      <w:r>
        <w:rPr>
          <w:rFonts w:ascii="仿宋_GB2312" w:eastAsia="仿宋_GB2312" w:hAnsi="仿宋_GB2312" w:cs="仿宋_GB2312" w:hint="eastAsia"/>
          <w:color w:val="000000"/>
          <w:szCs w:val="32"/>
        </w:rPr>
        <w:t>。</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四、偏离绩效目标的原因和下一步改进措施</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未偏离绩效目标</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五、其他需要说明的问题</w:t>
      </w:r>
    </w:p>
    <w:p w:rsidR="00AA4B76" w:rsidRDefault="00847F9F">
      <w:pPr>
        <w:ind w:firstLineChars="200" w:firstLine="640"/>
        <w:rPr>
          <w:rFonts w:ascii="仿宋" w:eastAsia="仿宋" w:hAnsi="仿宋" w:cs="仿宋"/>
        </w:rPr>
      </w:pPr>
      <w:r>
        <w:rPr>
          <w:rFonts w:ascii="仿宋" w:eastAsia="仿宋" w:hAnsi="仿宋" w:cs="仿宋" w:hint="eastAsia"/>
          <w:szCs w:val="32"/>
        </w:rPr>
        <w:t>无</w:t>
      </w: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AA4B76">
      <w:pPr>
        <w:spacing w:line="600" w:lineRule="exact"/>
        <w:jc w:val="center"/>
        <w:rPr>
          <w:b/>
          <w:sz w:val="44"/>
          <w:szCs w:val="44"/>
        </w:rPr>
      </w:pPr>
    </w:p>
    <w:p w:rsidR="00AA4B76" w:rsidRDefault="00847F9F">
      <w:pPr>
        <w:spacing w:line="600" w:lineRule="exact"/>
        <w:jc w:val="center"/>
        <w:rPr>
          <w:b/>
          <w:sz w:val="44"/>
          <w:szCs w:val="44"/>
        </w:rPr>
      </w:pPr>
      <w:r>
        <w:rPr>
          <w:rFonts w:hint="eastAsia"/>
          <w:b/>
          <w:sz w:val="44"/>
          <w:szCs w:val="44"/>
        </w:rPr>
        <w:t>（四十九）</w:t>
      </w:r>
      <w:r>
        <w:rPr>
          <w:b/>
          <w:sz w:val="44"/>
          <w:szCs w:val="44"/>
        </w:rPr>
        <w:t>奉节县</w:t>
      </w:r>
      <w:r>
        <w:rPr>
          <w:rFonts w:hint="eastAsia"/>
          <w:b/>
          <w:sz w:val="44"/>
          <w:szCs w:val="44"/>
        </w:rPr>
        <w:t>康乐镇</w:t>
      </w:r>
      <w:r>
        <w:rPr>
          <w:rFonts w:hint="eastAsia"/>
          <w:b/>
          <w:sz w:val="44"/>
          <w:szCs w:val="44"/>
        </w:rPr>
        <w:t>90</w:t>
      </w:r>
      <w:r>
        <w:rPr>
          <w:rFonts w:hint="eastAsia"/>
          <w:b/>
          <w:sz w:val="44"/>
          <w:szCs w:val="44"/>
        </w:rPr>
        <w:t>岁及以上</w:t>
      </w:r>
    </w:p>
    <w:p w:rsidR="00AA4B76" w:rsidRDefault="00847F9F">
      <w:pPr>
        <w:spacing w:line="600" w:lineRule="exact"/>
        <w:jc w:val="center"/>
        <w:rPr>
          <w:rFonts w:ascii="方正仿宋_GBK" w:hAnsi="宋体" w:cs="宋体"/>
          <w:b/>
          <w:sz w:val="44"/>
          <w:szCs w:val="44"/>
        </w:rPr>
      </w:pPr>
      <w:r>
        <w:rPr>
          <w:rFonts w:hint="eastAsia"/>
          <w:b/>
          <w:sz w:val="44"/>
          <w:szCs w:val="44"/>
        </w:rPr>
        <w:t>老年人</w:t>
      </w:r>
      <w:r>
        <w:rPr>
          <w:rFonts w:hint="eastAsia"/>
          <w:b/>
          <w:sz w:val="44"/>
          <w:szCs w:val="44"/>
        </w:rPr>
        <w:t>2020</w:t>
      </w:r>
      <w:r>
        <w:rPr>
          <w:rFonts w:hint="eastAsia"/>
          <w:b/>
          <w:sz w:val="44"/>
          <w:szCs w:val="44"/>
        </w:rPr>
        <w:t>年高龄津贴</w:t>
      </w:r>
      <w:r>
        <w:rPr>
          <w:rFonts w:ascii="方正仿宋_GBK" w:hAnsi="宋体" w:cs="宋体" w:hint="eastAsia"/>
          <w:b/>
          <w:sz w:val="44"/>
          <w:szCs w:val="44"/>
        </w:rPr>
        <w:t>项目支出</w:t>
      </w: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（一）县财政下达项目绩效目标情况。奉节县财政局《关于下达90岁及以上老年人2020年高龄津贴的通知》（奉节财社〔2021〕4号），在下达资金预算时同步下达了绩效目标。</w:t>
      </w:r>
    </w:p>
    <w:p w:rsidR="00AA4B76" w:rsidRDefault="00847F9F">
      <w:pPr>
        <w:tabs>
          <w:tab w:val="left" w:pos="7080"/>
        </w:tabs>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（二）部门资金安排、分解下达预算和绩效目标情况。本项目资金预算为2021年县级财政专项资金，资金预算总额为9.75万元，主要包括2020年享受90岁及以上高龄老人。</w:t>
      </w:r>
    </w:p>
    <w:p w:rsidR="00AA4B76" w:rsidRDefault="00847F9F">
      <w:pPr>
        <w:tabs>
          <w:tab w:val="left" w:pos="7080"/>
        </w:tabs>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本项目绩效目标为：计划2020年满90岁及以上老年人享受高龄津贴。</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1.项目资金到位情况：2021年1月19日，县财政局将9.75万元项目资金拨付到项目主管单位，为90岁及以老年人2020年高龄工作开展奠定了坚实基础；</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2.项目资金执行情况：严格按照项目资金使用途径和范围，按照规定程序合法合规使用资金。</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3.项目资金管理情况：严格落实财务手续，资金兑付签字手续完整，资金管理到位，没有截留挪用、虚报冒领。项</w:t>
      </w:r>
      <w:r>
        <w:rPr>
          <w:rFonts w:ascii="仿宋" w:eastAsia="仿宋" w:hAnsi="仿宋" w:cs="仿宋" w:hint="eastAsia"/>
          <w:szCs w:val="32"/>
        </w:rPr>
        <w:lastRenderedPageBreak/>
        <w:t>目资金执行率100%。</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（二）总体绩效目标完成情况分析。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2020年有101名老人享受90岁高龄津贴。</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r>
        <w:rPr>
          <w:rFonts w:ascii="仿宋" w:eastAsia="仿宋" w:hAnsi="仿宋" w:cs="仿宋" w:hint="eastAsia"/>
          <w:szCs w:val="32"/>
        </w:rPr>
        <w:t>（根据年初绩效目标及指标逐项分析）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（1）数量指标。年度指标值受益高龄老人补贴人数为101人，分值10分，实际完成101人，得分10分。</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（2）质量指标。补助准确率≧100%，分值20分，实际完成值≧100%，得分20分。</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（3）时效指标。完成及时率≧100%，分值20分，实际完成值≧100%，2021.1.23已全部打入老人账户，得分20分。</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（1）社会效益。群众政策知晓率年度指标100%，分值30分，实际完成98%，得分28分。</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pStyle w:val="a3"/>
        <w:rPr>
          <w:rFonts w:ascii="仿宋" w:eastAsia="仿宋" w:hAnsi="仿宋" w:cs="仿宋"/>
          <w:bCs/>
          <w:szCs w:val="32"/>
        </w:rPr>
      </w:pPr>
      <w:r>
        <w:rPr>
          <w:rFonts w:ascii="仿宋" w:eastAsia="仿宋" w:hAnsi="仿宋" w:cs="仿宋" w:hint="eastAsia"/>
          <w:szCs w:val="32"/>
        </w:rPr>
        <w:t xml:space="preserve">   （1）服务对象满意度。年度指标</w:t>
      </w:r>
      <w:r>
        <w:rPr>
          <w:rFonts w:ascii="仿宋" w:eastAsia="仿宋" w:hAnsi="仿宋" w:cs="仿宋" w:hint="eastAsia"/>
          <w:bCs/>
          <w:szCs w:val="32"/>
        </w:rPr>
        <w:t>受益对象满意度100%，分值10分，实际完成95%，得分9分。</w:t>
      </w:r>
    </w:p>
    <w:p w:rsidR="00AA4B76" w:rsidRDefault="00847F9F">
      <w:pPr>
        <w:pStyle w:val="a3"/>
        <w:ind w:firstLineChars="200" w:firstLine="723"/>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spacing w:line="600" w:lineRule="exact"/>
        <w:ind w:left="640"/>
        <w:jc w:val="left"/>
        <w:rPr>
          <w:rFonts w:ascii="仿宋" w:eastAsia="仿宋" w:hAnsi="仿宋" w:cs="仿宋"/>
          <w:bCs/>
          <w:szCs w:val="32"/>
        </w:rPr>
      </w:pPr>
      <w:r>
        <w:rPr>
          <w:rFonts w:ascii="仿宋" w:eastAsia="仿宋" w:hAnsi="仿宋" w:cs="仿宋" w:hint="eastAsia"/>
          <w:bCs/>
          <w:szCs w:val="32"/>
        </w:rPr>
        <w:t>通过认真开展单位项目支出绩效目标自评，综合评分98.5分，评价结果为（优）。</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四、其他需要说明的问题</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无。</w:t>
      </w:r>
    </w:p>
    <w:p w:rsidR="00AA4B76" w:rsidRDefault="00AA4B76"/>
    <w:p w:rsidR="00AA4B76" w:rsidRDefault="00AA4B76">
      <w:pPr>
        <w:spacing w:line="600" w:lineRule="exact"/>
        <w:jc w:val="center"/>
        <w:rPr>
          <w:rFonts w:ascii="方正仿宋_GBK" w:hAnsi="宋体" w:cs="宋体"/>
          <w:b/>
          <w:sz w:val="44"/>
          <w:szCs w:val="44"/>
        </w:rPr>
      </w:pPr>
    </w:p>
    <w:p w:rsidR="00AA4B76" w:rsidRDefault="00847F9F">
      <w:pPr>
        <w:spacing w:line="600" w:lineRule="exact"/>
        <w:rPr>
          <w:rFonts w:ascii="方正仿宋_GBK" w:hAnsi="宋体" w:cs="宋体"/>
          <w:b/>
          <w:sz w:val="44"/>
          <w:szCs w:val="44"/>
        </w:rPr>
      </w:pPr>
      <w:r>
        <w:rPr>
          <w:rFonts w:ascii="方正仿宋_GBK" w:hAnsi="宋体" w:cs="宋体" w:hint="eastAsia"/>
          <w:b/>
          <w:sz w:val="44"/>
          <w:szCs w:val="44"/>
        </w:rPr>
        <w:t>（五十）优抚对象“解三难”市级补助项目</w:t>
      </w: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支出自评报告</w:t>
      </w:r>
    </w:p>
    <w:p w:rsidR="00AA4B76" w:rsidRDefault="00AA4B76">
      <w:pPr>
        <w:spacing w:line="600" w:lineRule="exact"/>
        <w:jc w:val="center"/>
        <w:rPr>
          <w:rFonts w:ascii="方正仿宋_GBK" w:hAnsi="宋体" w:cs="宋体"/>
          <w:b/>
          <w:sz w:val="44"/>
          <w:szCs w:val="44"/>
        </w:rPr>
      </w:pPr>
    </w:p>
    <w:p w:rsidR="00AA4B76" w:rsidRDefault="00AA4B76">
      <w:pPr>
        <w:spacing w:line="600" w:lineRule="exact"/>
        <w:ind w:firstLineChars="200" w:firstLine="560"/>
        <w:rPr>
          <w:rFonts w:ascii="方正仿宋_GBK"/>
          <w:sz w:val="28"/>
          <w:szCs w:val="28"/>
        </w:rPr>
      </w:pPr>
    </w:p>
    <w:p w:rsidR="00AA4B76" w:rsidRDefault="00847F9F">
      <w:pPr>
        <w:spacing w:line="600" w:lineRule="exact"/>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pStyle w:val="a3"/>
        <w:rPr>
          <w:rFonts w:ascii="仿宋" w:eastAsia="仿宋" w:hAnsi="仿宋" w:cs="仿宋"/>
          <w:szCs w:val="32"/>
        </w:rPr>
      </w:pPr>
      <w:r>
        <w:rPr>
          <w:rFonts w:ascii="仿宋" w:eastAsia="仿宋" w:hAnsi="仿宋" w:cs="仿宋" w:hint="eastAsia"/>
          <w:szCs w:val="32"/>
        </w:rPr>
        <w:t>（一）县财政下达资金计划7万元（奉节财社〔2021〕5号），目前已完成7万元。</w:t>
      </w:r>
    </w:p>
    <w:p w:rsidR="00AA4B76" w:rsidRDefault="00847F9F">
      <w:pPr>
        <w:pStyle w:val="a3"/>
        <w:rPr>
          <w:rFonts w:ascii="仿宋" w:eastAsia="仿宋" w:hAnsi="仿宋" w:cs="仿宋"/>
          <w:szCs w:val="32"/>
        </w:rPr>
      </w:pPr>
      <w:r>
        <w:rPr>
          <w:rFonts w:ascii="仿宋" w:eastAsia="仿宋" w:hAnsi="仿宋" w:cs="仿宋" w:hint="eastAsia"/>
          <w:szCs w:val="32"/>
        </w:rPr>
        <w:t>（二）县退役军人事务局下达项目计划7万元，目前已完成7万元。</w:t>
      </w:r>
    </w:p>
    <w:p w:rsidR="00AA4B76" w:rsidRDefault="00847F9F">
      <w:pPr>
        <w:spacing w:line="600" w:lineRule="exact"/>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t>1.项目资金到位7万元。</w:t>
      </w:r>
    </w:p>
    <w:p w:rsidR="00AA4B76" w:rsidRDefault="00847F9F">
      <w:pPr>
        <w:spacing w:line="600" w:lineRule="exact"/>
        <w:rPr>
          <w:rFonts w:ascii="仿宋" w:eastAsia="仿宋" w:hAnsi="仿宋" w:cs="仿宋"/>
          <w:szCs w:val="32"/>
        </w:rPr>
      </w:pPr>
      <w:r>
        <w:rPr>
          <w:rFonts w:ascii="仿宋" w:eastAsia="仿宋" w:hAnsi="仿宋" w:cs="仿宋" w:hint="eastAsia"/>
          <w:szCs w:val="32"/>
        </w:rPr>
        <w:t>2.项目资金使用7万元。</w:t>
      </w:r>
    </w:p>
    <w:p w:rsidR="00AA4B76" w:rsidRDefault="00847F9F">
      <w:pPr>
        <w:spacing w:line="600" w:lineRule="exact"/>
        <w:outlineLvl w:val="0"/>
        <w:rPr>
          <w:rFonts w:ascii="仿宋" w:eastAsia="仿宋" w:hAnsi="仿宋" w:cs="仿宋"/>
          <w:szCs w:val="32"/>
        </w:rPr>
      </w:pPr>
      <w:r>
        <w:rPr>
          <w:rFonts w:ascii="仿宋" w:eastAsia="仿宋" w:hAnsi="仿宋" w:cs="仿宋" w:hint="eastAsia"/>
          <w:szCs w:val="32"/>
        </w:rPr>
        <w:t>3.项目资金严格按财政专项资金管理使用。</w:t>
      </w:r>
    </w:p>
    <w:p w:rsidR="00AA4B76" w:rsidRDefault="00847F9F">
      <w:pPr>
        <w:spacing w:line="600" w:lineRule="exact"/>
        <w:outlineLvl w:val="0"/>
        <w:rPr>
          <w:rFonts w:ascii="仿宋" w:eastAsia="仿宋" w:hAnsi="仿宋" w:cs="仿宋"/>
          <w:bCs/>
          <w:szCs w:val="32"/>
        </w:rPr>
      </w:pPr>
      <w:r>
        <w:rPr>
          <w:rFonts w:ascii="仿宋" w:eastAsia="仿宋" w:hAnsi="仿宋" w:cs="仿宋" w:hint="eastAsia"/>
          <w:bCs/>
          <w:szCs w:val="32"/>
        </w:rPr>
        <w:t>（二）总体绩效目标完成情况分析。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现解决退役军人生活、住房、就医困难进行补助，提高退伍军人生活质量，维护退役合法权益，提升满意度。</w:t>
      </w:r>
    </w:p>
    <w:p w:rsidR="00AA4B76" w:rsidRDefault="00847F9F">
      <w:pPr>
        <w:spacing w:line="600" w:lineRule="exact"/>
        <w:outlineLvl w:val="0"/>
        <w:rPr>
          <w:rFonts w:ascii="仿宋" w:eastAsia="仿宋" w:hAnsi="仿宋" w:cs="仿宋"/>
          <w:szCs w:val="32"/>
        </w:rPr>
      </w:pPr>
      <w:r>
        <w:rPr>
          <w:rFonts w:ascii="仿宋" w:eastAsia="仿宋" w:hAnsi="仿宋" w:cs="仿宋" w:hint="eastAsia"/>
          <w:bCs/>
          <w:szCs w:val="32"/>
        </w:rPr>
        <w:t>（三）绩效目标完成情况分析。</w:t>
      </w:r>
      <w:r>
        <w:rPr>
          <w:rFonts w:ascii="仿宋" w:eastAsia="仿宋" w:hAnsi="仿宋" w:cs="仿宋" w:hint="eastAsia"/>
          <w:szCs w:val="32"/>
        </w:rPr>
        <w:t>（根据年初绩效目标及指标逐项分析）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t>（1）数量指标。</w:t>
      </w:r>
      <w:r>
        <w:rPr>
          <w:rFonts w:ascii="仿宋" w:eastAsia="仿宋" w:hAnsi="仿宋" w:cs="仿宋" w:hint="eastAsia"/>
          <w:bCs/>
          <w:szCs w:val="32"/>
        </w:rPr>
        <w:t>已解决退役军人生活、住房、就医困难补助150人次。</w:t>
      </w:r>
    </w:p>
    <w:p w:rsidR="00AA4B76" w:rsidRDefault="00847F9F">
      <w:pPr>
        <w:spacing w:line="600" w:lineRule="exact"/>
        <w:jc w:val="left"/>
        <w:rPr>
          <w:rFonts w:ascii="仿宋" w:eastAsia="仿宋" w:hAnsi="仿宋" w:cs="仿宋"/>
          <w:szCs w:val="32"/>
        </w:rPr>
      </w:pPr>
      <w:r>
        <w:rPr>
          <w:rFonts w:ascii="仿宋" w:eastAsia="仿宋" w:hAnsi="仿宋" w:cs="仿宋" w:hint="eastAsia"/>
          <w:szCs w:val="32"/>
        </w:rPr>
        <w:lastRenderedPageBreak/>
        <w:t>（2）时效指标。项目完成及时率100%。</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（3）成本指标。按照300元-2000元/人标准补助到位。</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（1）社会效益。退役军人三难人员生活水平明显提高。</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szCs w:val="32"/>
        </w:rPr>
        <w:t>受益人满意度达100%。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通过认真开展单位项目支出绩效目标自评，综合评分98分，评价结果为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847F9F">
      <w:pPr>
        <w:spacing w:line="600" w:lineRule="exact"/>
        <w:jc w:val="center"/>
        <w:rPr>
          <w:rFonts w:ascii="黑体" w:eastAsia="黑体" w:hAnsi="黑体" w:cs="黑体"/>
          <w:b/>
          <w:bCs/>
          <w:color w:val="333333"/>
          <w:kern w:val="0"/>
          <w:sz w:val="44"/>
          <w:szCs w:val="44"/>
          <w:shd w:val="clear" w:color="auto" w:fill="FFFFFF"/>
        </w:rPr>
      </w:pPr>
      <w:r>
        <w:rPr>
          <w:rFonts w:ascii="黑体" w:eastAsia="黑体" w:hAnsi="黑体" w:cs="黑体" w:hint="eastAsia"/>
          <w:b/>
          <w:bCs/>
          <w:color w:val="333333"/>
          <w:kern w:val="0"/>
          <w:sz w:val="44"/>
          <w:szCs w:val="44"/>
          <w:shd w:val="clear" w:color="auto" w:fill="FFFFFF"/>
        </w:rPr>
        <w:t>（五十一）2021年度康乐镇</w:t>
      </w:r>
      <w:r>
        <w:rPr>
          <w:rFonts w:ascii="黑体" w:eastAsia="黑体" w:hAnsi="黑体" w:cs="黑体" w:hint="eastAsia"/>
          <w:b/>
          <w:bCs/>
          <w:sz w:val="44"/>
          <w:szCs w:val="44"/>
        </w:rPr>
        <w:t>离岗后诊断为尘肺病专项救助金</w:t>
      </w:r>
      <w:r>
        <w:rPr>
          <w:rFonts w:ascii="黑体" w:eastAsia="黑体" w:hAnsi="黑体" w:cs="黑体" w:hint="eastAsia"/>
          <w:b/>
          <w:bCs/>
          <w:color w:val="333333"/>
          <w:kern w:val="0"/>
          <w:sz w:val="44"/>
          <w:szCs w:val="44"/>
          <w:shd w:val="clear" w:color="auto" w:fill="FFFFFF"/>
        </w:rPr>
        <w:t>绩效自评报告</w:t>
      </w:r>
    </w:p>
    <w:p w:rsidR="00AA4B76" w:rsidRDefault="00847F9F">
      <w:pPr>
        <w:spacing w:line="600" w:lineRule="exact"/>
        <w:jc w:val="center"/>
        <w:rPr>
          <w:rFonts w:ascii="仿宋" w:eastAsia="仿宋" w:hAnsi="仿宋" w:cs="仿宋"/>
          <w:sz w:val="28"/>
          <w:szCs w:val="28"/>
        </w:rPr>
      </w:pPr>
      <w:r>
        <w:rPr>
          <w:rFonts w:ascii="宋体" w:eastAsia="宋体" w:hAnsi="宋体" w:cs="宋体" w:hint="eastAsia"/>
          <w:sz w:val="28"/>
          <w:szCs w:val="28"/>
        </w:rPr>
        <w:t xml:space="preserve">   </w:t>
      </w:r>
      <w:r>
        <w:rPr>
          <w:rFonts w:ascii="仿宋" w:eastAsia="仿宋" w:hAnsi="仿宋" w:cs="仿宋" w:hint="eastAsia"/>
          <w:sz w:val="28"/>
          <w:szCs w:val="28"/>
        </w:rPr>
        <w:t xml:space="preserve"> </w:t>
      </w:r>
    </w:p>
    <w:p w:rsidR="00AA4B76" w:rsidRDefault="00847F9F">
      <w:pPr>
        <w:pStyle w:val="a6"/>
        <w:widowControl/>
        <w:shd w:val="clear" w:color="auto" w:fill="FFFFFF"/>
        <w:spacing w:before="75" w:beforeAutospacing="0" w:after="75" w:afterAutospacing="0" w:line="30" w:lineRule="atLeast"/>
        <w:rPr>
          <w:rFonts w:ascii="黑体" w:eastAsia="黑体" w:hAnsi="黑体" w:cs="黑体"/>
          <w:b/>
          <w:bCs/>
          <w:color w:val="333333"/>
          <w:sz w:val="36"/>
          <w:szCs w:val="36"/>
        </w:rPr>
      </w:pPr>
      <w:r>
        <w:rPr>
          <w:rFonts w:ascii="宋体" w:eastAsia="宋体" w:hAnsi="宋体" w:cs="宋体" w:hint="eastAsia"/>
          <w:color w:val="333333"/>
          <w:sz w:val="28"/>
          <w:szCs w:val="28"/>
          <w:shd w:val="clear" w:color="auto" w:fill="FFFFFF"/>
        </w:rPr>
        <w:t xml:space="preserve">　　</w:t>
      </w:r>
      <w:r>
        <w:rPr>
          <w:rFonts w:ascii="黑体" w:eastAsia="黑体" w:hAnsi="黑体" w:cs="黑体" w:hint="eastAsia"/>
          <w:b/>
          <w:bCs/>
          <w:sz w:val="36"/>
          <w:szCs w:val="36"/>
        </w:rPr>
        <w:t>一、绩效目标分解下达情况</w:t>
      </w:r>
      <w:r>
        <w:rPr>
          <w:rFonts w:ascii="黑体" w:eastAsia="黑体" w:hAnsi="黑体" w:cs="黑体" w:hint="eastAsia"/>
          <w:b/>
          <w:bCs/>
          <w:color w:val="333333"/>
          <w:sz w:val="36"/>
          <w:szCs w:val="36"/>
          <w:shd w:val="clear" w:color="auto" w:fill="FFFFFF"/>
        </w:rPr>
        <w:t> </w:t>
      </w:r>
    </w:p>
    <w:p w:rsidR="00AA4B76" w:rsidRDefault="00847F9F">
      <w:pPr>
        <w:ind w:firstLineChars="200" w:firstLine="640"/>
        <w:rPr>
          <w:rFonts w:ascii="仿宋" w:eastAsia="仿宋" w:hAnsi="仿宋" w:cs="仿宋"/>
          <w:color w:val="333333"/>
          <w:szCs w:val="32"/>
          <w:shd w:val="clear" w:color="auto" w:fill="FFFFFF"/>
        </w:rPr>
      </w:pPr>
      <w:r>
        <w:rPr>
          <w:rFonts w:ascii="仿宋" w:eastAsia="仿宋" w:hAnsi="仿宋" w:cs="仿宋" w:hint="eastAsia"/>
          <w:szCs w:val="32"/>
        </w:rPr>
        <w:t>按照《重庆市高级人民法院关于审理工伤行政案件若干问题的解答》、</w:t>
      </w:r>
      <w:r>
        <w:rPr>
          <w:rFonts w:ascii="仿宋" w:eastAsia="仿宋" w:hAnsi="仿宋" w:cs="仿宋" w:hint="eastAsia"/>
          <w:spacing w:val="14"/>
          <w:szCs w:val="32"/>
        </w:rPr>
        <w:t>《奉节县煤矿工人离岗后诊断为尘肺病的一至四级工伤职工专项救治救助实施方案》的规定和奉节财社[2020]303号</w:t>
      </w:r>
      <w:r>
        <w:rPr>
          <w:rFonts w:ascii="仿宋" w:eastAsia="仿宋" w:hAnsi="仿宋" w:cs="仿宋" w:hint="eastAsia"/>
          <w:szCs w:val="32"/>
        </w:rPr>
        <w:t>的要求</w:t>
      </w:r>
      <w:r>
        <w:rPr>
          <w:rFonts w:ascii="仿宋" w:eastAsia="仿宋" w:hAnsi="仿宋" w:cs="仿宋" w:hint="eastAsia"/>
          <w:color w:val="333333"/>
          <w:szCs w:val="32"/>
          <w:shd w:val="clear" w:color="auto" w:fill="FFFFFF"/>
        </w:rPr>
        <w:t>，我镇</w:t>
      </w:r>
      <w:r>
        <w:rPr>
          <w:rFonts w:ascii="仿宋" w:eastAsia="仿宋" w:hAnsi="仿宋" w:cs="仿宋" w:hint="eastAsia"/>
          <w:szCs w:val="32"/>
        </w:rPr>
        <w:t>高度重视离岗尘肺病的专项救助工作，</w:t>
      </w:r>
      <w:r>
        <w:rPr>
          <w:rFonts w:ascii="仿宋" w:eastAsia="仿宋" w:hAnsi="仿宋" w:cs="仿宋" w:hint="eastAsia"/>
          <w:color w:val="333333"/>
          <w:szCs w:val="32"/>
          <w:shd w:val="clear" w:color="auto" w:fill="FFFFFF"/>
        </w:rPr>
        <w:t>通过听取汇报、调阅核实相关资料等方式，对工作成效进行了检查、核实，年度绩效目标按预定目标，自评优秀等级。</w:t>
      </w:r>
    </w:p>
    <w:p w:rsidR="00AA4B76" w:rsidRDefault="00847F9F">
      <w:pPr>
        <w:ind w:firstLineChars="200" w:firstLine="640"/>
        <w:rPr>
          <w:rFonts w:ascii="仿宋" w:eastAsia="仿宋" w:hAnsi="仿宋" w:cs="仿宋"/>
          <w:szCs w:val="32"/>
        </w:rPr>
      </w:pPr>
      <w:r>
        <w:rPr>
          <w:rFonts w:ascii="仿宋" w:eastAsia="仿宋" w:hAnsi="仿宋" w:cs="仿宋" w:hint="eastAsia"/>
          <w:color w:val="333333"/>
          <w:szCs w:val="32"/>
          <w:shd w:val="clear" w:color="auto" w:fill="FFFFFF"/>
        </w:rPr>
        <w:t>为了进一步</w:t>
      </w:r>
      <w:r>
        <w:rPr>
          <w:rFonts w:ascii="仿宋" w:eastAsia="仿宋" w:hAnsi="仿宋" w:cs="仿宋" w:hint="eastAsia"/>
          <w:spacing w:val="14"/>
          <w:szCs w:val="32"/>
        </w:rPr>
        <w:t>离落实离岗后诊断为尘肺病的一至四级工伤职工专项救治救助</w:t>
      </w:r>
      <w:r>
        <w:rPr>
          <w:rFonts w:ascii="仿宋" w:eastAsia="仿宋" w:hAnsi="仿宋" w:cs="仿宋" w:hint="eastAsia"/>
          <w:color w:val="333333"/>
          <w:szCs w:val="32"/>
          <w:shd w:val="clear" w:color="auto" w:fill="FFFFFF"/>
        </w:rPr>
        <w:t>，维护社会安全稳定。对在</w:t>
      </w:r>
      <w:r>
        <w:rPr>
          <w:rFonts w:ascii="仿宋" w:eastAsia="仿宋" w:hAnsi="仿宋" w:cs="仿宋" w:hint="eastAsia"/>
          <w:szCs w:val="32"/>
        </w:rPr>
        <w:t>奉节县煤矿工人离开工作岗位后，依法取得具有职业病诊断资质的机构或职业病鉴定机构出具的职业性尘肺病诊断证明，且经奉节县人力资源和社会保障行政部门认定为工伤，被奉节县劳动能力鉴定委员会鉴定为一至四级伤残的人员，县政府建立完善尘肺病基本医疗救治救助机制，设立尘肺病基本医疗救治救助资金，用于一至四级工伤职工医疗救治救助。</w:t>
      </w:r>
    </w:p>
    <w:p w:rsidR="00AA4B76" w:rsidRDefault="00847F9F">
      <w:pPr>
        <w:ind w:firstLineChars="200" w:firstLine="640"/>
        <w:rPr>
          <w:rFonts w:ascii="仿宋" w:eastAsia="仿宋" w:hAnsi="仿宋" w:cs="仿宋"/>
          <w:color w:val="333333"/>
          <w:szCs w:val="32"/>
          <w:shd w:val="clear" w:color="auto" w:fill="FFFFFF"/>
        </w:rPr>
      </w:pPr>
      <w:r>
        <w:rPr>
          <w:rFonts w:ascii="仿宋" w:eastAsia="仿宋" w:hAnsi="仿宋" w:cs="仿宋" w:hint="eastAsia"/>
          <w:szCs w:val="32"/>
        </w:rPr>
        <w:t>2021年度，为康乐镇离岗后诊断为尘肺病的一至四级工伤救助对象一共452人次。</w:t>
      </w:r>
    </w:p>
    <w:p w:rsidR="00AA4B76" w:rsidRDefault="00847F9F">
      <w:pPr>
        <w:pStyle w:val="a6"/>
        <w:widowControl/>
        <w:shd w:val="clear" w:color="auto" w:fill="FFFFFF"/>
        <w:spacing w:before="75" w:beforeAutospacing="0" w:after="75" w:afterAutospacing="0" w:line="30" w:lineRule="atLeast"/>
        <w:ind w:firstLine="560"/>
        <w:rPr>
          <w:rFonts w:ascii="宋体" w:eastAsia="宋体" w:hAnsi="宋体" w:cs="宋体"/>
          <w:color w:val="333333"/>
          <w:sz w:val="28"/>
          <w:szCs w:val="28"/>
        </w:rPr>
      </w:pPr>
      <w:r>
        <w:rPr>
          <w:rFonts w:ascii="黑体" w:eastAsia="黑体" w:hAnsi="黑体" w:cs="黑体" w:hint="eastAsia"/>
          <w:b/>
          <w:bCs/>
          <w:sz w:val="36"/>
          <w:szCs w:val="36"/>
        </w:rPr>
        <w:t>二、绩效目标完成情况分析</w:t>
      </w:r>
      <w:r>
        <w:rPr>
          <w:rFonts w:ascii="宋体" w:eastAsia="宋体" w:hAnsi="宋体" w:cs="宋体" w:hint="eastAsia"/>
          <w:color w:val="333333"/>
          <w:sz w:val="28"/>
          <w:szCs w:val="28"/>
          <w:shd w:val="clear" w:color="auto" w:fill="FFFFFF"/>
        </w:rPr>
        <w:t>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shd w:val="clear" w:color="auto" w:fill="FFFFFF"/>
        </w:rPr>
      </w:pPr>
      <w:r>
        <w:rPr>
          <w:rFonts w:ascii="宋体" w:eastAsia="宋体" w:hAnsi="宋体" w:cs="宋体" w:hint="eastAsia"/>
          <w:color w:val="333333"/>
          <w:sz w:val="28"/>
          <w:szCs w:val="28"/>
          <w:shd w:val="clear" w:color="auto" w:fill="FFFFFF"/>
        </w:rPr>
        <w:lastRenderedPageBreak/>
        <w:t xml:space="preserve">　　</w:t>
      </w:r>
      <w:r>
        <w:rPr>
          <w:rFonts w:ascii="仿宋" w:eastAsia="仿宋" w:hAnsi="仿宋" w:cs="仿宋" w:hint="eastAsia"/>
          <w:color w:val="333333"/>
          <w:sz w:val="32"/>
          <w:szCs w:val="32"/>
          <w:shd w:val="clear" w:color="auto" w:fill="FFFFFF"/>
        </w:rPr>
        <w:t>（一）、资金投入情况分析 </w:t>
      </w:r>
    </w:p>
    <w:p w:rsidR="00AA4B76" w:rsidRDefault="00847F9F">
      <w:pPr>
        <w:pStyle w:val="a3"/>
        <w:spacing w:line="600" w:lineRule="exact"/>
        <w:ind w:right="113" w:firstLineChars="200" w:firstLine="640"/>
        <w:rPr>
          <w:rFonts w:ascii="仿宋" w:eastAsia="仿宋" w:hAnsi="仿宋" w:cs="仿宋"/>
          <w:szCs w:val="32"/>
        </w:rPr>
      </w:pPr>
      <w:r>
        <w:rPr>
          <w:rFonts w:ascii="仿宋" w:eastAsia="仿宋" w:hAnsi="仿宋" w:cs="仿宋" w:hint="eastAsia"/>
          <w:color w:val="333333"/>
          <w:szCs w:val="32"/>
          <w:shd w:val="clear" w:color="auto" w:fill="FFFFFF"/>
        </w:rPr>
        <w:t xml:space="preserve">　　在我镇范围内</w:t>
      </w:r>
      <w:r>
        <w:rPr>
          <w:rFonts w:ascii="仿宋" w:eastAsia="仿宋" w:hAnsi="仿宋" w:cs="仿宋" w:hint="eastAsia"/>
          <w:szCs w:val="32"/>
        </w:rPr>
        <w:t>根据县人力社保局下发的一至四级工伤职工名单，进行资格初步审核</w:t>
      </w:r>
      <w:r>
        <w:rPr>
          <w:rFonts w:ascii="仿宋" w:eastAsia="仿宋" w:hAnsi="仿宋" w:cs="仿宋" w:hint="eastAsia"/>
          <w:color w:val="333333"/>
          <w:szCs w:val="32"/>
          <w:shd w:val="clear" w:color="auto" w:fill="FFFFFF"/>
        </w:rPr>
        <w:t>。组织</w:t>
      </w:r>
      <w:r>
        <w:rPr>
          <w:rFonts w:ascii="仿宋" w:eastAsia="仿宋" w:hAnsi="仿宋" w:cs="仿宋" w:hint="eastAsia"/>
          <w:szCs w:val="32"/>
        </w:rPr>
        <w:t>一至四级工伤职工持本人身份证到指定医疗机构进行免费肺部检查。对检查合格人员，乡镇将个人书面申请、申请审核表、人员汇总表报县人力社保局，县人力社保局会同县卫生健康委、县民政局复审，复审无异议后将人员汇总表送县财政局，县财政局将一至四级工伤职工生活困难补助资金统一拨付至我镇，由我镇每月25日前发放至个人账户，以后有人员增减变化的按月上报。</w:t>
      </w:r>
    </w:p>
    <w:p w:rsidR="00AA4B76" w:rsidRDefault="00847F9F">
      <w:pPr>
        <w:pStyle w:val="a6"/>
        <w:widowControl/>
        <w:shd w:val="clear" w:color="auto" w:fill="FFFFFF"/>
        <w:spacing w:before="75" w:beforeAutospacing="0" w:after="75" w:afterAutospacing="0" w:line="30" w:lineRule="atLeast"/>
        <w:ind w:firstLineChars="100" w:firstLine="3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(二）、总体绩效目标完成情况分析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xml:space="preserve">　　通过对</w:t>
      </w:r>
      <w:r>
        <w:rPr>
          <w:rFonts w:ascii="仿宋" w:eastAsia="仿宋" w:hAnsi="仿宋" w:cs="仿宋" w:hint="eastAsia"/>
          <w:sz w:val="32"/>
          <w:szCs w:val="32"/>
        </w:rPr>
        <w:t>县人社局下发的一至四级工伤职工名单资格初步审核</w:t>
      </w:r>
      <w:r>
        <w:rPr>
          <w:rFonts w:ascii="仿宋" w:eastAsia="仿宋" w:hAnsi="仿宋" w:cs="仿宋" w:hint="eastAsia"/>
          <w:color w:val="333333"/>
          <w:sz w:val="32"/>
          <w:szCs w:val="32"/>
          <w:shd w:val="clear" w:color="auto" w:fill="FFFFFF"/>
        </w:rPr>
        <w:t>、</w:t>
      </w:r>
      <w:r>
        <w:rPr>
          <w:rFonts w:ascii="仿宋" w:eastAsia="仿宋" w:hAnsi="仿宋" w:cs="仿宋" w:hint="eastAsia"/>
          <w:bCs/>
          <w:sz w:val="32"/>
          <w:szCs w:val="32"/>
        </w:rPr>
        <w:t>免费肺部检查、县级部门复核</w:t>
      </w:r>
      <w:r>
        <w:rPr>
          <w:rFonts w:ascii="仿宋" w:eastAsia="仿宋" w:hAnsi="仿宋" w:cs="仿宋" w:hint="eastAsia"/>
          <w:color w:val="333333"/>
          <w:sz w:val="32"/>
          <w:szCs w:val="32"/>
          <w:shd w:val="clear" w:color="auto" w:fill="FFFFFF"/>
        </w:rPr>
        <w:t>，全部全额打卡发放</w:t>
      </w:r>
      <w:r>
        <w:rPr>
          <w:rFonts w:ascii="仿宋" w:eastAsia="仿宋" w:hAnsi="仿宋" w:cs="仿宋" w:hint="eastAsia"/>
          <w:sz w:val="32"/>
          <w:szCs w:val="32"/>
        </w:rPr>
        <w:t>补助资金</w:t>
      </w:r>
      <w:r>
        <w:rPr>
          <w:rFonts w:ascii="仿宋" w:eastAsia="仿宋" w:hAnsi="仿宋" w:cs="仿宋" w:hint="eastAsia"/>
          <w:color w:val="333333"/>
          <w:sz w:val="32"/>
          <w:szCs w:val="32"/>
          <w:shd w:val="clear" w:color="auto" w:fill="FFFFFF"/>
        </w:rPr>
        <w:t>目标完成情况良好。补助资金使用严格依据财政制定的相关规章制度专款专用。 </w:t>
      </w:r>
    </w:p>
    <w:p w:rsidR="00AA4B76" w:rsidRDefault="00847F9F">
      <w:pPr>
        <w:pStyle w:val="a6"/>
        <w:widowControl/>
        <w:shd w:val="clear" w:color="auto" w:fill="FFFFFF"/>
        <w:spacing w:before="75" w:beforeAutospacing="0" w:after="75" w:afterAutospacing="0" w:line="30" w:lineRule="atLeast"/>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(三）、绩效目标完成情况分析 </w:t>
      </w:r>
    </w:p>
    <w:p w:rsidR="00AA4B76" w:rsidRDefault="00847F9F">
      <w:pPr>
        <w:pStyle w:val="a6"/>
        <w:widowControl/>
        <w:shd w:val="clear" w:color="auto" w:fill="FFFFFF"/>
        <w:spacing w:before="75" w:beforeAutospacing="0" w:after="75" w:afterAutospacing="0" w:line="30" w:lineRule="atLeast"/>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1.产出指标完成情况分析。</w:t>
      </w:r>
    </w:p>
    <w:p w:rsidR="00AA4B76" w:rsidRDefault="00847F9F">
      <w:pPr>
        <w:pStyle w:val="a3"/>
        <w:spacing w:line="600" w:lineRule="exact"/>
        <w:ind w:right="113" w:firstLineChars="200" w:firstLine="640"/>
        <w:rPr>
          <w:rFonts w:ascii="仿宋" w:eastAsia="仿宋" w:hAnsi="仿宋" w:cs="仿宋"/>
          <w:szCs w:val="32"/>
        </w:rPr>
      </w:pPr>
      <w:r>
        <w:rPr>
          <w:rFonts w:ascii="仿宋" w:eastAsia="仿宋" w:hAnsi="仿宋" w:cs="仿宋" w:hint="eastAsia"/>
          <w:color w:val="333333"/>
          <w:szCs w:val="32"/>
          <w:shd w:val="clear" w:color="auto" w:fill="FFFFFF"/>
        </w:rPr>
        <w:t>（1）数量指标。</w:t>
      </w:r>
      <w:r>
        <w:rPr>
          <w:rFonts w:ascii="仿宋" w:eastAsia="仿宋" w:hAnsi="仿宋" w:cs="仿宋" w:hint="eastAsia"/>
          <w:szCs w:val="32"/>
        </w:rPr>
        <w:t>2021年度，为康乐镇离岗后诊断为尘肺病的一至四级工伤救助对象全额资助打卡发放救助金共452人次。</w:t>
      </w:r>
    </w:p>
    <w:p w:rsidR="00AA4B76" w:rsidRDefault="00847F9F">
      <w:pPr>
        <w:pStyle w:val="a3"/>
        <w:spacing w:line="600" w:lineRule="exact"/>
        <w:ind w:right="113" w:firstLineChars="200" w:firstLine="640"/>
        <w:rPr>
          <w:rFonts w:ascii="仿宋" w:eastAsia="仿宋" w:hAnsi="仿宋" w:cs="仿宋"/>
          <w:color w:val="333333"/>
          <w:szCs w:val="32"/>
          <w:shd w:val="clear" w:color="auto" w:fill="FFFFFF"/>
        </w:rPr>
      </w:pPr>
      <w:r>
        <w:rPr>
          <w:rFonts w:ascii="仿宋" w:eastAsia="仿宋" w:hAnsi="仿宋" w:cs="仿宋" w:hint="eastAsia"/>
          <w:color w:val="333333"/>
          <w:szCs w:val="32"/>
          <w:shd w:val="clear" w:color="auto" w:fill="FFFFFF"/>
        </w:rPr>
        <w:t>（2）质量指标。全部落实打卡发放到位。</w:t>
      </w:r>
    </w:p>
    <w:p w:rsidR="00AA4B76" w:rsidRDefault="00847F9F">
      <w:pPr>
        <w:pStyle w:val="a3"/>
        <w:spacing w:line="600" w:lineRule="exact"/>
        <w:ind w:right="113" w:firstLineChars="200" w:firstLine="640"/>
        <w:rPr>
          <w:rFonts w:ascii="仿宋" w:eastAsia="仿宋" w:hAnsi="仿宋" w:cs="仿宋"/>
          <w:szCs w:val="32"/>
        </w:rPr>
      </w:pPr>
      <w:r>
        <w:rPr>
          <w:rFonts w:ascii="仿宋" w:eastAsia="仿宋" w:hAnsi="仿宋" w:cs="仿宋" w:hint="eastAsia"/>
          <w:color w:val="333333"/>
          <w:szCs w:val="32"/>
          <w:shd w:val="clear" w:color="auto" w:fill="FFFFFF"/>
        </w:rPr>
        <w:t>（3）时效指标。</w:t>
      </w:r>
      <w:r>
        <w:rPr>
          <w:rFonts w:ascii="仿宋" w:eastAsia="仿宋" w:hAnsi="仿宋" w:cs="仿宋" w:hint="eastAsia"/>
          <w:szCs w:val="32"/>
        </w:rPr>
        <w:t>每月25日前打卡发放至个人银行账户，</w:t>
      </w:r>
      <w:r>
        <w:rPr>
          <w:rFonts w:ascii="仿宋" w:eastAsia="仿宋" w:hAnsi="仿宋" w:cs="仿宋" w:hint="eastAsia"/>
          <w:szCs w:val="32"/>
        </w:rPr>
        <w:lastRenderedPageBreak/>
        <w:t>有人员增减变化的按月上报。</w:t>
      </w:r>
    </w:p>
    <w:p w:rsidR="00AA4B76" w:rsidRDefault="00847F9F">
      <w:pPr>
        <w:pStyle w:val="a3"/>
        <w:spacing w:line="600" w:lineRule="exact"/>
        <w:ind w:right="113" w:firstLineChars="200" w:firstLine="640"/>
        <w:rPr>
          <w:rFonts w:ascii="仿宋" w:eastAsia="仿宋" w:hAnsi="仿宋" w:cs="仿宋"/>
          <w:color w:val="333333"/>
          <w:szCs w:val="32"/>
          <w:shd w:val="clear" w:color="auto" w:fill="FFFFFF"/>
        </w:rPr>
      </w:pPr>
      <w:r>
        <w:rPr>
          <w:rFonts w:ascii="仿宋" w:eastAsia="仿宋" w:hAnsi="仿宋" w:cs="仿宋" w:hint="eastAsia"/>
          <w:color w:val="333333"/>
          <w:szCs w:val="32"/>
          <w:shd w:val="clear" w:color="auto" w:fill="FFFFFF"/>
        </w:rPr>
        <w:t xml:space="preserve">    （4）成本指标。县财政局按月统一拨付资金至镇财政办。</w:t>
      </w:r>
    </w:p>
    <w:p w:rsidR="00AA4B76" w:rsidRDefault="00847F9F">
      <w:pPr>
        <w:pStyle w:val="a3"/>
        <w:spacing w:line="600" w:lineRule="exact"/>
        <w:ind w:right="113" w:firstLineChars="200" w:firstLine="640"/>
        <w:rPr>
          <w:rFonts w:ascii="仿宋" w:eastAsia="仿宋" w:hAnsi="仿宋" w:cs="仿宋"/>
          <w:color w:val="333333"/>
          <w:szCs w:val="32"/>
          <w:shd w:val="clear" w:color="auto" w:fill="FFFFFF"/>
        </w:rPr>
      </w:pPr>
      <w:r>
        <w:rPr>
          <w:rFonts w:ascii="仿宋" w:eastAsia="仿宋" w:hAnsi="仿宋" w:cs="仿宋" w:hint="eastAsia"/>
          <w:color w:val="333333"/>
          <w:szCs w:val="32"/>
          <w:shd w:val="clear" w:color="auto" w:fill="FFFFFF"/>
        </w:rPr>
        <w:t>2.效益指标完成情况分析。</w:t>
      </w:r>
    </w:p>
    <w:p w:rsidR="00AA4B76" w:rsidRDefault="00847F9F">
      <w:pPr>
        <w:pStyle w:val="a3"/>
        <w:spacing w:line="600" w:lineRule="exact"/>
        <w:ind w:right="113" w:firstLineChars="200" w:firstLine="640"/>
        <w:rPr>
          <w:rFonts w:ascii="仿宋" w:eastAsia="仿宋" w:hAnsi="仿宋" w:cs="仿宋"/>
          <w:szCs w:val="32"/>
        </w:rPr>
      </w:pPr>
      <w:r>
        <w:rPr>
          <w:rFonts w:ascii="仿宋" w:eastAsia="仿宋" w:hAnsi="仿宋" w:cs="仿宋" w:hint="eastAsia"/>
          <w:color w:val="333333"/>
          <w:szCs w:val="32"/>
          <w:shd w:val="clear" w:color="auto" w:fill="FFFFFF"/>
        </w:rPr>
        <w:t xml:space="preserve">   （1）经济效益。</w:t>
      </w:r>
      <w:r>
        <w:rPr>
          <w:rFonts w:ascii="仿宋" w:eastAsia="仿宋" w:hAnsi="仿宋" w:cs="仿宋" w:hint="eastAsia"/>
          <w:szCs w:val="32"/>
        </w:rPr>
        <w:t>为康乐镇离岗后诊断为尘肺病的一至四级工伤救助对象452人次全额资助打卡发放救助金共43.73万元。</w:t>
      </w:r>
    </w:p>
    <w:p w:rsidR="00AA4B76" w:rsidRDefault="00847F9F">
      <w:pPr>
        <w:pStyle w:val="a3"/>
        <w:spacing w:line="600" w:lineRule="exact"/>
        <w:ind w:right="113" w:firstLineChars="200" w:firstLine="640"/>
        <w:rPr>
          <w:rFonts w:ascii="仿宋" w:eastAsia="仿宋" w:hAnsi="仿宋" w:cs="仿宋"/>
          <w:color w:val="333333"/>
          <w:szCs w:val="32"/>
          <w:shd w:val="clear" w:color="auto" w:fill="FFFFFF"/>
        </w:rPr>
      </w:pPr>
      <w:r>
        <w:rPr>
          <w:rFonts w:ascii="仿宋" w:eastAsia="仿宋" w:hAnsi="仿宋" w:cs="仿宋" w:hint="eastAsia"/>
          <w:color w:val="333333"/>
          <w:szCs w:val="32"/>
          <w:shd w:val="clear" w:color="auto" w:fill="FFFFFF"/>
        </w:rPr>
        <w:t xml:space="preserve">   （2）社会效益。2021年全年</w:t>
      </w:r>
      <w:r>
        <w:rPr>
          <w:rFonts w:ascii="仿宋" w:eastAsia="仿宋" w:hAnsi="仿宋" w:cs="仿宋" w:hint="eastAsia"/>
          <w:szCs w:val="32"/>
        </w:rPr>
        <w:t>为康乐镇离岗后诊断为尘肺病的一至四级工伤救助对象452人次解决了基本生活及护理问题。</w:t>
      </w:r>
    </w:p>
    <w:p w:rsidR="00AA4B76" w:rsidRDefault="00847F9F">
      <w:pPr>
        <w:pStyle w:val="a6"/>
        <w:widowControl/>
        <w:shd w:val="clear" w:color="auto" w:fill="FFFFFF"/>
        <w:spacing w:before="75" w:beforeAutospacing="0" w:after="75" w:afterAutospacing="0" w:line="30" w:lineRule="atLeast"/>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3.满意度指标完成情况分析:2021年度为</w:t>
      </w:r>
      <w:r>
        <w:rPr>
          <w:rFonts w:ascii="仿宋" w:eastAsia="仿宋" w:hAnsi="仿宋" w:cs="仿宋" w:hint="eastAsia"/>
          <w:sz w:val="32"/>
          <w:szCs w:val="32"/>
        </w:rPr>
        <w:t>离岗后诊断为尘肺病的一至四级工伤救助对象一共452人次</w:t>
      </w:r>
      <w:r>
        <w:rPr>
          <w:rFonts w:ascii="仿宋" w:eastAsia="仿宋" w:hAnsi="仿宋" w:cs="仿宋" w:hint="eastAsia"/>
          <w:color w:val="333333"/>
          <w:sz w:val="32"/>
          <w:szCs w:val="32"/>
          <w:shd w:val="clear" w:color="auto" w:fill="FFFFFF"/>
        </w:rPr>
        <w:t>，打卡发放</w:t>
      </w:r>
      <w:r>
        <w:rPr>
          <w:rFonts w:ascii="仿宋" w:eastAsia="仿宋" w:hAnsi="仿宋" w:cs="仿宋" w:hint="eastAsia"/>
          <w:sz w:val="32"/>
          <w:szCs w:val="32"/>
        </w:rPr>
        <w:t>452人次</w:t>
      </w:r>
      <w:r>
        <w:rPr>
          <w:rFonts w:ascii="仿宋" w:eastAsia="仿宋" w:hAnsi="仿宋" w:cs="仿宋" w:hint="eastAsia"/>
          <w:color w:val="333333"/>
          <w:sz w:val="32"/>
          <w:szCs w:val="32"/>
          <w:shd w:val="clear" w:color="auto" w:fill="FFFFFF"/>
        </w:rPr>
        <w:t>，打卡发放人员全部满意，满意度100%。</w:t>
      </w:r>
    </w:p>
    <w:p w:rsidR="00AA4B76" w:rsidRDefault="00847F9F">
      <w:pPr>
        <w:pStyle w:val="a6"/>
        <w:widowControl/>
        <w:shd w:val="clear" w:color="auto" w:fill="FFFFFF"/>
        <w:spacing w:before="75" w:beforeAutospacing="0" w:after="75" w:afterAutospacing="0" w:line="30" w:lineRule="atLeast"/>
        <w:ind w:firstLineChars="200" w:firstLine="723"/>
        <w:rPr>
          <w:rFonts w:ascii="黑体" w:eastAsia="黑体" w:hAnsi="黑体" w:cs="黑体"/>
          <w:b/>
          <w:bCs/>
          <w:sz w:val="36"/>
          <w:szCs w:val="36"/>
        </w:rPr>
      </w:pPr>
      <w:r>
        <w:rPr>
          <w:rFonts w:ascii="黑体" w:eastAsia="黑体" w:hAnsi="黑体" w:cs="黑体" w:hint="eastAsia"/>
          <w:b/>
          <w:bCs/>
          <w:sz w:val="36"/>
          <w:szCs w:val="36"/>
        </w:rPr>
        <w:t>三、绩效自评结果情况</w:t>
      </w:r>
    </w:p>
    <w:p w:rsidR="00AA4B76" w:rsidRDefault="00847F9F">
      <w:pPr>
        <w:pStyle w:val="a6"/>
        <w:widowControl/>
        <w:shd w:val="clear" w:color="auto" w:fill="FFFFFF"/>
        <w:spacing w:before="75" w:beforeAutospacing="0" w:after="75" w:afterAutospacing="0" w:line="30" w:lineRule="atLeast"/>
        <w:ind w:firstLineChars="200" w:firstLine="640"/>
        <w:rPr>
          <w:rFonts w:ascii="仿宋" w:eastAsia="仿宋" w:hAnsi="仿宋" w:cs="仿宋"/>
          <w:sz w:val="32"/>
          <w:szCs w:val="32"/>
        </w:rPr>
      </w:pPr>
      <w:r>
        <w:rPr>
          <w:rFonts w:ascii="仿宋" w:eastAsia="仿宋" w:hAnsi="仿宋" w:cs="仿宋" w:hint="eastAsia"/>
          <w:sz w:val="32"/>
          <w:szCs w:val="32"/>
        </w:rPr>
        <w:t>通过认真开展单位项目支出绩效目标自评，综合评分99.8分，评价结果为优。</w:t>
      </w:r>
    </w:p>
    <w:p w:rsidR="00AA4B76" w:rsidRDefault="00AA4B76">
      <w:pPr>
        <w:spacing w:line="600" w:lineRule="exact"/>
        <w:ind w:firstLineChars="200" w:firstLine="883"/>
        <w:jc w:val="center"/>
        <w:rPr>
          <w:rFonts w:ascii="方正仿宋_GBK" w:hAnsi="宋体" w:cs="宋体"/>
          <w:b/>
          <w:sz w:val="44"/>
          <w:szCs w:val="44"/>
        </w:rPr>
      </w:pPr>
    </w:p>
    <w:p w:rsidR="00AA4B76" w:rsidRDefault="00AA4B76">
      <w:pPr>
        <w:spacing w:line="600" w:lineRule="exact"/>
        <w:ind w:firstLineChars="200" w:firstLine="883"/>
        <w:jc w:val="center"/>
        <w:rPr>
          <w:rFonts w:ascii="方正仿宋_GBK" w:hAnsi="宋体" w:cs="宋体"/>
          <w:b/>
          <w:sz w:val="44"/>
          <w:szCs w:val="44"/>
        </w:rPr>
      </w:pPr>
    </w:p>
    <w:p w:rsidR="00AA4B76" w:rsidRDefault="00AA4B76">
      <w:pPr>
        <w:spacing w:line="600" w:lineRule="exact"/>
        <w:ind w:firstLineChars="200" w:firstLine="883"/>
        <w:jc w:val="center"/>
        <w:rPr>
          <w:rFonts w:ascii="方正仿宋_GBK" w:hAnsi="宋体" w:cs="宋体"/>
          <w:b/>
          <w:sz w:val="44"/>
          <w:szCs w:val="44"/>
        </w:rPr>
      </w:pPr>
    </w:p>
    <w:p w:rsidR="00AA4B76" w:rsidRDefault="00AA4B76">
      <w:pPr>
        <w:spacing w:line="600" w:lineRule="exact"/>
        <w:ind w:firstLineChars="200" w:firstLine="883"/>
        <w:jc w:val="center"/>
        <w:rPr>
          <w:rFonts w:ascii="方正仿宋_GBK" w:hAnsi="宋体" w:cs="宋体"/>
          <w:b/>
          <w:sz w:val="44"/>
          <w:szCs w:val="44"/>
        </w:rPr>
      </w:pPr>
    </w:p>
    <w:p w:rsidR="00AA4B76" w:rsidRDefault="00AA4B76">
      <w:pPr>
        <w:spacing w:line="600" w:lineRule="exact"/>
        <w:ind w:firstLineChars="200" w:firstLine="883"/>
        <w:jc w:val="center"/>
        <w:rPr>
          <w:rFonts w:ascii="方正仿宋_GBK" w:hAnsi="宋体" w:cs="宋体"/>
          <w:b/>
          <w:sz w:val="44"/>
          <w:szCs w:val="44"/>
        </w:rPr>
      </w:pPr>
    </w:p>
    <w:p w:rsidR="00AA4B76" w:rsidRDefault="00AA4B76">
      <w:pPr>
        <w:spacing w:line="600" w:lineRule="exact"/>
        <w:ind w:firstLineChars="200" w:firstLine="883"/>
        <w:jc w:val="center"/>
        <w:rPr>
          <w:rFonts w:ascii="方正仿宋_GBK" w:hAnsi="宋体" w:cs="宋体"/>
          <w:b/>
          <w:sz w:val="44"/>
          <w:szCs w:val="44"/>
        </w:rPr>
      </w:pPr>
    </w:p>
    <w:p w:rsidR="00AA4B76" w:rsidRDefault="00AA4B76">
      <w:pPr>
        <w:spacing w:line="600" w:lineRule="exact"/>
        <w:ind w:firstLineChars="200" w:firstLine="883"/>
        <w:jc w:val="center"/>
        <w:rPr>
          <w:rFonts w:ascii="方正仿宋_GBK" w:hAnsi="宋体" w:cs="宋体"/>
          <w:b/>
          <w:sz w:val="44"/>
          <w:szCs w:val="44"/>
        </w:rPr>
      </w:pPr>
    </w:p>
    <w:p w:rsidR="00AA4B76" w:rsidRDefault="00847F9F">
      <w:pPr>
        <w:spacing w:line="600" w:lineRule="exact"/>
        <w:ind w:firstLineChars="200" w:firstLine="883"/>
        <w:jc w:val="center"/>
        <w:rPr>
          <w:rFonts w:ascii="方正仿宋_GBK" w:hAnsi="宋体" w:cs="宋体"/>
          <w:b/>
          <w:sz w:val="44"/>
          <w:szCs w:val="44"/>
        </w:rPr>
      </w:pPr>
      <w:r>
        <w:rPr>
          <w:rFonts w:ascii="方正仿宋_GBK" w:hAnsi="宋体" w:cs="宋体" w:hint="eastAsia"/>
          <w:b/>
          <w:sz w:val="44"/>
          <w:szCs w:val="44"/>
        </w:rPr>
        <w:t>（五十二）严重精神障碍患者</w:t>
      </w:r>
    </w:p>
    <w:p w:rsidR="00AA4B76" w:rsidRDefault="00847F9F">
      <w:pPr>
        <w:spacing w:line="600" w:lineRule="exact"/>
        <w:ind w:firstLineChars="200" w:firstLine="883"/>
        <w:jc w:val="center"/>
        <w:rPr>
          <w:rFonts w:ascii="方正仿宋_GBK" w:hAnsi="宋体" w:cs="宋体"/>
          <w:b/>
          <w:sz w:val="44"/>
          <w:szCs w:val="44"/>
        </w:rPr>
      </w:pPr>
      <w:r>
        <w:rPr>
          <w:rFonts w:ascii="方正仿宋_GBK" w:hAnsi="宋体" w:cs="宋体" w:hint="eastAsia"/>
          <w:b/>
          <w:sz w:val="44"/>
          <w:szCs w:val="44"/>
        </w:rPr>
        <w:t>项目支出自评报告</w:t>
      </w:r>
    </w:p>
    <w:p w:rsidR="00AA4B76" w:rsidRDefault="00AA4B76">
      <w:pPr>
        <w:pStyle w:val="a3"/>
      </w:pP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一、绩效目标分解下达情况</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szCs w:val="32"/>
        </w:rPr>
        <w:t>（一）县财政下达项目绩效目标情况。奉节县财政局《关于下达2020年严重精神障碍患者监护以奖代补资金的通知》（奉节财社〔2021〕96号），在下达资金预算时同步下达了绩效目标。</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ind w:firstLineChars="200" w:firstLine="640"/>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2021年收到项目资金78250元，2021年11月支付项目资金共计78250元。</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（二）总体绩效目标完成情况分析。按时全额落实辖区严重精神障碍患者以奖代补监护资金，确保辖区稳定。</w:t>
      </w:r>
    </w:p>
    <w:p w:rsidR="00AA4B76" w:rsidRDefault="00847F9F">
      <w:pPr>
        <w:spacing w:line="600" w:lineRule="exact"/>
        <w:ind w:firstLineChars="200" w:firstLine="640"/>
        <w:outlineLvl w:val="0"/>
        <w:rPr>
          <w:rFonts w:ascii="仿宋" w:eastAsia="仿宋" w:hAnsi="仿宋" w:cs="仿宋"/>
          <w:szCs w:val="32"/>
        </w:rPr>
      </w:pPr>
      <w:r>
        <w:rPr>
          <w:rFonts w:ascii="仿宋" w:eastAsia="仿宋" w:hAnsi="仿宋" w:cs="仿宋" w:hint="eastAsia"/>
          <w:bCs/>
          <w:szCs w:val="32"/>
        </w:rPr>
        <w:t>（三）绩效目标完成情况分析。</w:t>
      </w:r>
      <w:r>
        <w:rPr>
          <w:rFonts w:ascii="仿宋" w:eastAsia="仿宋" w:hAnsi="仿宋" w:cs="仿宋" w:hint="eastAsia"/>
          <w:szCs w:val="32"/>
        </w:rPr>
        <w:t>（根据年初绩效目标及指标逐项分析）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（1）数量指标。落实28名严重精神障碍患者以奖代补监护资金。</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（2）质量指标。全额发放严重精神障碍患者以奖代补监护资金。</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（3）时效指标。按时及时发放严重精神障碍患者以奖代补监护资金。</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lastRenderedPageBreak/>
        <w:t>（4）成本指标。由财政拨款发放。</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（1）经济效益。为落实28名严重精神障碍患者以奖代补监护资金，提供生活帮助。</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（2）社会效益。对严重精神障碍患者有效落实监管，维护了稳定。</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（3）生态效益。生态效益满分。</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（4）可持续影响。认真落实好监管资金，确保严重精神障碍患者监管责任。</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pStyle w:val="a3"/>
        <w:ind w:firstLineChars="200" w:firstLine="640"/>
        <w:rPr>
          <w:rFonts w:ascii="仿宋" w:eastAsia="仿宋" w:hAnsi="仿宋" w:cs="仿宋"/>
        </w:rPr>
      </w:pPr>
      <w:r>
        <w:rPr>
          <w:rFonts w:ascii="仿宋" w:eastAsia="仿宋" w:hAnsi="仿宋" w:cs="仿宋" w:hint="eastAsia"/>
        </w:rPr>
        <w:t>严重精神障碍患者监护人满意。</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rPr>
          <w:rFonts w:ascii="仿宋" w:eastAsia="仿宋" w:hAnsi="仿宋" w:cs="仿宋"/>
        </w:rPr>
      </w:pPr>
      <w:r>
        <w:rPr>
          <w:rFonts w:ascii="仿宋" w:eastAsia="仿宋" w:hAnsi="仿宋" w:cs="仿宋" w:hint="eastAsia"/>
          <w:color w:val="000000"/>
          <w:szCs w:val="32"/>
        </w:rPr>
        <w:t>通过认真开展单位项目支出绩效目标自评，综合评分99.9分，评</w:t>
      </w:r>
      <w:r>
        <w:rPr>
          <w:rFonts w:ascii="仿宋" w:eastAsia="仿宋" w:hAnsi="仿宋" w:cs="仿宋" w:hint="eastAsia"/>
          <w:bCs/>
          <w:szCs w:val="32"/>
        </w:rPr>
        <w:t>价结果为优。</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四、偏离绩效目标的原因和下一步改进措施</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szCs w:val="32"/>
        </w:rPr>
        <w:t>未偏离绩效指标</w:t>
      </w:r>
    </w:p>
    <w:p w:rsidR="00AA4B76" w:rsidRDefault="00847F9F">
      <w:pPr>
        <w:spacing w:line="600" w:lineRule="exact"/>
        <w:ind w:firstLineChars="200" w:firstLine="723"/>
        <w:rPr>
          <w:rFonts w:ascii="黑体" w:eastAsia="黑体" w:hAnsi="黑体" w:cs="黑体"/>
          <w:b/>
          <w:sz w:val="36"/>
          <w:szCs w:val="36"/>
        </w:rPr>
      </w:pPr>
      <w:r>
        <w:rPr>
          <w:rFonts w:ascii="黑体" w:eastAsia="黑体" w:hAnsi="黑体" w:cs="黑体" w:hint="eastAsia"/>
          <w:b/>
          <w:sz w:val="36"/>
          <w:szCs w:val="36"/>
        </w:rPr>
        <w:t>五、其他需要说明的问题</w:t>
      </w:r>
    </w:p>
    <w:p w:rsidR="00AA4B76" w:rsidRDefault="00847F9F">
      <w:pPr>
        <w:spacing w:line="600" w:lineRule="exact"/>
        <w:ind w:firstLineChars="200" w:firstLine="640"/>
        <w:rPr>
          <w:rFonts w:ascii="方正仿宋_GBK" w:hAnsi="方正仿宋_GBK" w:cs="方正仿宋_GBK"/>
          <w:szCs w:val="32"/>
        </w:rPr>
      </w:pPr>
      <w:r>
        <w:rPr>
          <w:rFonts w:ascii="仿宋" w:eastAsia="仿宋" w:hAnsi="仿宋" w:cs="仿宋" w:hint="eastAsia"/>
          <w:szCs w:val="32"/>
        </w:rPr>
        <w:t>无</w:t>
      </w:r>
      <w:r>
        <w:rPr>
          <w:rFonts w:ascii="方正仿宋_GBK" w:hAnsi="方正仿宋_GBK" w:cs="方正仿宋_GBK" w:hint="eastAsia"/>
          <w:szCs w:val="32"/>
        </w:rPr>
        <w:t>。</w:t>
      </w:r>
    </w:p>
    <w:p w:rsidR="00AA4B76" w:rsidRDefault="00AA4B76"/>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AA4B76">
      <w:pPr>
        <w:spacing w:line="600" w:lineRule="exact"/>
        <w:jc w:val="center"/>
        <w:rPr>
          <w:rFonts w:ascii="方正仿宋_GBK" w:hAnsi="宋体" w:cs="宋体"/>
          <w:b/>
          <w:sz w:val="44"/>
          <w:szCs w:val="44"/>
        </w:rPr>
      </w:pPr>
    </w:p>
    <w:p w:rsidR="00AA4B76" w:rsidRDefault="00847F9F">
      <w:pPr>
        <w:spacing w:line="600" w:lineRule="exact"/>
        <w:jc w:val="center"/>
        <w:rPr>
          <w:rFonts w:ascii="方正仿宋_GBK" w:hAnsi="宋体" w:cs="宋体"/>
          <w:b/>
          <w:sz w:val="44"/>
          <w:szCs w:val="44"/>
        </w:rPr>
      </w:pPr>
      <w:r>
        <w:rPr>
          <w:rFonts w:ascii="方正仿宋_GBK" w:hAnsi="宋体" w:cs="宋体" w:hint="eastAsia"/>
          <w:b/>
          <w:sz w:val="44"/>
          <w:szCs w:val="44"/>
        </w:rPr>
        <w:t>（五十三）退役军人事务改革和发展补助资金项目支出自评报告</w:t>
      </w:r>
    </w:p>
    <w:p w:rsidR="00AA4B76" w:rsidRDefault="00AA4B76">
      <w:pPr>
        <w:spacing w:line="600" w:lineRule="exact"/>
        <w:ind w:firstLineChars="200" w:firstLine="560"/>
        <w:rPr>
          <w:rFonts w:ascii="方正仿宋_GBK"/>
          <w:sz w:val="28"/>
          <w:szCs w:val="28"/>
        </w:rPr>
      </w:pPr>
    </w:p>
    <w:p w:rsidR="00AA4B76" w:rsidRDefault="00847F9F">
      <w:pPr>
        <w:spacing w:line="600" w:lineRule="exact"/>
        <w:rPr>
          <w:rFonts w:ascii="方正黑体_GBK" w:eastAsia="方正黑体_GBK" w:hAnsi="方正黑体_GBK" w:cs="方正黑体_GBK"/>
          <w:bCs/>
          <w:szCs w:val="32"/>
        </w:rPr>
      </w:pPr>
      <w:r>
        <w:rPr>
          <w:rFonts w:ascii="黑体" w:eastAsia="黑体" w:hAnsi="黑体" w:cs="黑体" w:hint="eastAsia"/>
          <w:b/>
          <w:sz w:val="36"/>
          <w:szCs w:val="36"/>
        </w:rPr>
        <w:t>一、绩效目标分解下达情况</w:t>
      </w:r>
    </w:p>
    <w:p w:rsidR="00AA4B76" w:rsidRDefault="00847F9F">
      <w:pPr>
        <w:pStyle w:val="a3"/>
        <w:rPr>
          <w:rFonts w:ascii="仿宋" w:eastAsia="仿宋" w:hAnsi="仿宋" w:cs="仿宋"/>
          <w:szCs w:val="32"/>
        </w:rPr>
      </w:pPr>
      <w:r>
        <w:rPr>
          <w:rFonts w:ascii="仿宋" w:eastAsia="仿宋" w:hAnsi="仿宋" w:cs="仿宋" w:hint="eastAsia"/>
          <w:szCs w:val="32"/>
        </w:rPr>
        <w:t>（一）县财政下达资金计划1万元（奉节财社[2021]151号），目前已完成1万元。</w:t>
      </w:r>
    </w:p>
    <w:p w:rsidR="00AA4B76" w:rsidRDefault="00847F9F">
      <w:pPr>
        <w:pStyle w:val="a3"/>
        <w:rPr>
          <w:rFonts w:ascii="仿宋" w:eastAsia="仿宋" w:hAnsi="仿宋" w:cs="仿宋"/>
          <w:szCs w:val="32"/>
        </w:rPr>
      </w:pPr>
      <w:r>
        <w:rPr>
          <w:rFonts w:ascii="仿宋" w:eastAsia="仿宋" w:hAnsi="仿宋" w:cs="仿宋" w:hint="eastAsia"/>
          <w:szCs w:val="32"/>
        </w:rPr>
        <w:t>（二）县退役军人事务局下达项目计划1万元，目前已完成1万元。</w:t>
      </w:r>
    </w:p>
    <w:p w:rsidR="00AA4B76" w:rsidRDefault="00847F9F">
      <w:pPr>
        <w:spacing w:line="600" w:lineRule="exact"/>
        <w:rPr>
          <w:rFonts w:ascii="黑体" w:eastAsia="黑体" w:hAnsi="黑体" w:cs="黑体"/>
          <w:b/>
          <w:sz w:val="36"/>
          <w:szCs w:val="36"/>
        </w:rPr>
      </w:pPr>
      <w:r>
        <w:rPr>
          <w:rFonts w:ascii="黑体" w:eastAsia="黑体" w:hAnsi="黑体" w:cs="黑体" w:hint="eastAsia"/>
          <w:b/>
          <w:sz w:val="36"/>
          <w:szCs w:val="36"/>
        </w:rPr>
        <w:t>二、绩效目标完成情况分析</w:t>
      </w:r>
    </w:p>
    <w:p w:rsidR="00AA4B76" w:rsidRDefault="00847F9F">
      <w:pPr>
        <w:spacing w:line="600" w:lineRule="exact"/>
        <w:outlineLvl w:val="0"/>
        <w:rPr>
          <w:rFonts w:ascii="仿宋" w:eastAsia="仿宋" w:hAnsi="仿宋" w:cs="仿宋"/>
          <w:bCs/>
          <w:szCs w:val="32"/>
        </w:rPr>
      </w:pPr>
      <w:r>
        <w:rPr>
          <w:rFonts w:ascii="仿宋" w:eastAsia="仿宋" w:hAnsi="仿宋" w:cs="仿宋" w:hint="eastAsia"/>
          <w:bCs/>
          <w:szCs w:val="32"/>
        </w:rPr>
        <w:t>（一）资金投入情况分析。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t>1.项目资金到位1万元。</w:t>
      </w:r>
    </w:p>
    <w:p w:rsidR="00AA4B76" w:rsidRDefault="00847F9F">
      <w:pPr>
        <w:spacing w:line="600" w:lineRule="exact"/>
        <w:rPr>
          <w:rFonts w:ascii="仿宋" w:eastAsia="仿宋" w:hAnsi="仿宋" w:cs="仿宋"/>
          <w:szCs w:val="32"/>
        </w:rPr>
      </w:pPr>
      <w:r>
        <w:rPr>
          <w:rFonts w:ascii="仿宋" w:eastAsia="仿宋" w:hAnsi="仿宋" w:cs="仿宋" w:hint="eastAsia"/>
          <w:szCs w:val="32"/>
        </w:rPr>
        <w:t>2.项目资金使用1万元。</w:t>
      </w:r>
    </w:p>
    <w:p w:rsidR="00AA4B76" w:rsidRDefault="00847F9F">
      <w:pPr>
        <w:spacing w:line="600" w:lineRule="exact"/>
        <w:outlineLvl w:val="0"/>
        <w:rPr>
          <w:rFonts w:ascii="仿宋" w:eastAsia="仿宋" w:hAnsi="仿宋" w:cs="仿宋"/>
          <w:szCs w:val="32"/>
        </w:rPr>
      </w:pPr>
      <w:r>
        <w:rPr>
          <w:rFonts w:ascii="仿宋" w:eastAsia="仿宋" w:hAnsi="仿宋" w:cs="仿宋" w:hint="eastAsia"/>
          <w:szCs w:val="32"/>
        </w:rPr>
        <w:t>3.项目资金严格按财政专项资金管理使用。</w:t>
      </w:r>
    </w:p>
    <w:p w:rsidR="00AA4B76" w:rsidRDefault="00847F9F">
      <w:pPr>
        <w:spacing w:line="600" w:lineRule="exact"/>
        <w:outlineLvl w:val="0"/>
        <w:rPr>
          <w:rFonts w:ascii="仿宋" w:eastAsia="仿宋" w:hAnsi="仿宋" w:cs="仿宋"/>
          <w:bCs/>
          <w:szCs w:val="32"/>
        </w:rPr>
      </w:pPr>
      <w:r>
        <w:rPr>
          <w:rFonts w:ascii="仿宋" w:eastAsia="仿宋" w:hAnsi="仿宋" w:cs="仿宋" w:hint="eastAsia"/>
          <w:bCs/>
          <w:szCs w:val="32"/>
        </w:rPr>
        <w:t>（二）总体绩效目标完成情况分析。</w:t>
      </w:r>
    </w:p>
    <w:p w:rsidR="00AA4B76" w:rsidRDefault="00847F9F">
      <w:pPr>
        <w:spacing w:line="600" w:lineRule="exact"/>
        <w:ind w:firstLineChars="100" w:firstLine="320"/>
        <w:outlineLvl w:val="0"/>
        <w:rPr>
          <w:rFonts w:ascii="仿宋" w:eastAsia="仿宋" w:hAnsi="仿宋" w:cs="仿宋"/>
          <w:bCs/>
          <w:szCs w:val="32"/>
        </w:rPr>
      </w:pPr>
      <w:r>
        <w:rPr>
          <w:rFonts w:ascii="仿宋" w:eastAsia="仿宋" w:hAnsi="仿宋" w:cs="仿宋" w:hint="eastAsia"/>
          <w:bCs/>
          <w:szCs w:val="32"/>
        </w:rPr>
        <w:t>现完成退役军人服务站接待室、老兵活动室整修。</w:t>
      </w:r>
    </w:p>
    <w:p w:rsidR="00AA4B76" w:rsidRDefault="00847F9F">
      <w:pPr>
        <w:spacing w:line="600" w:lineRule="exact"/>
        <w:outlineLvl w:val="0"/>
        <w:rPr>
          <w:rFonts w:ascii="仿宋" w:eastAsia="仿宋" w:hAnsi="仿宋" w:cs="仿宋"/>
          <w:szCs w:val="32"/>
        </w:rPr>
      </w:pPr>
      <w:r>
        <w:rPr>
          <w:rFonts w:ascii="仿宋" w:eastAsia="仿宋" w:hAnsi="仿宋" w:cs="仿宋" w:hint="eastAsia"/>
          <w:bCs/>
          <w:szCs w:val="32"/>
        </w:rPr>
        <w:t>（三）绩效目标完成情况分析。</w:t>
      </w:r>
      <w:r>
        <w:rPr>
          <w:rFonts w:ascii="仿宋" w:eastAsia="仿宋" w:hAnsi="仿宋" w:cs="仿宋" w:hint="eastAsia"/>
          <w:szCs w:val="32"/>
        </w:rPr>
        <w:t>（根据年初绩效目标及指标逐项分析）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t>1.产出指标完成情况分析。</w:t>
      </w:r>
    </w:p>
    <w:p w:rsidR="00AA4B76" w:rsidRDefault="00847F9F">
      <w:pPr>
        <w:spacing w:line="600" w:lineRule="exact"/>
        <w:rPr>
          <w:rFonts w:ascii="仿宋" w:eastAsia="仿宋" w:hAnsi="仿宋" w:cs="仿宋"/>
          <w:szCs w:val="32"/>
        </w:rPr>
      </w:pPr>
      <w:r>
        <w:rPr>
          <w:rFonts w:ascii="仿宋" w:eastAsia="仿宋" w:hAnsi="仿宋" w:cs="仿宋" w:hint="eastAsia"/>
          <w:szCs w:val="32"/>
        </w:rPr>
        <w:t>（1）数量指标。</w:t>
      </w:r>
      <w:r>
        <w:rPr>
          <w:rFonts w:ascii="仿宋" w:eastAsia="仿宋" w:hAnsi="仿宋" w:cs="仿宋" w:hint="eastAsia"/>
          <w:bCs/>
          <w:szCs w:val="32"/>
        </w:rPr>
        <w:t>已购买办公沙发10张。</w:t>
      </w:r>
    </w:p>
    <w:p w:rsidR="00AA4B76" w:rsidRDefault="00847F9F">
      <w:pPr>
        <w:spacing w:line="600" w:lineRule="exact"/>
        <w:jc w:val="left"/>
        <w:rPr>
          <w:rFonts w:ascii="仿宋" w:eastAsia="仿宋" w:hAnsi="仿宋" w:cs="仿宋"/>
          <w:szCs w:val="32"/>
        </w:rPr>
      </w:pPr>
      <w:r>
        <w:rPr>
          <w:rFonts w:ascii="仿宋" w:eastAsia="仿宋" w:hAnsi="仿宋" w:cs="仿宋" w:hint="eastAsia"/>
          <w:szCs w:val="32"/>
        </w:rPr>
        <w:t>（2）时效指标。项目完成及时率100%。</w:t>
      </w:r>
    </w:p>
    <w:p w:rsidR="00AA4B76" w:rsidRDefault="00847F9F">
      <w:pPr>
        <w:spacing w:line="600" w:lineRule="exact"/>
        <w:rPr>
          <w:rFonts w:ascii="仿宋" w:eastAsia="仿宋" w:hAnsi="仿宋" w:cs="仿宋"/>
          <w:szCs w:val="32"/>
        </w:rPr>
      </w:pPr>
      <w:r>
        <w:rPr>
          <w:rFonts w:ascii="仿宋" w:eastAsia="仿宋" w:hAnsi="仿宋" w:cs="仿宋" w:hint="eastAsia"/>
          <w:szCs w:val="32"/>
        </w:rPr>
        <w:t>（3）成本指标。照购买标准按1000元/张。</w:t>
      </w:r>
    </w:p>
    <w:p w:rsidR="00AA4B76" w:rsidRDefault="00847F9F">
      <w:pPr>
        <w:spacing w:line="600" w:lineRule="exact"/>
        <w:rPr>
          <w:rFonts w:ascii="仿宋" w:eastAsia="仿宋" w:hAnsi="仿宋" w:cs="仿宋"/>
          <w:szCs w:val="32"/>
        </w:rPr>
      </w:pPr>
      <w:r>
        <w:rPr>
          <w:rFonts w:ascii="仿宋" w:eastAsia="仿宋" w:hAnsi="仿宋" w:cs="仿宋" w:hint="eastAsia"/>
          <w:szCs w:val="32"/>
        </w:rPr>
        <w:t>2.效益指标完成情况分析。</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lastRenderedPageBreak/>
        <w:t>（1）生态效益。退役军人服务站接待室、老兵活动室明显提高。</w:t>
      </w:r>
    </w:p>
    <w:p w:rsidR="00AA4B76" w:rsidRDefault="00847F9F">
      <w:pPr>
        <w:spacing w:line="600" w:lineRule="exact"/>
        <w:ind w:firstLineChars="200" w:firstLine="640"/>
        <w:rPr>
          <w:rFonts w:ascii="仿宋" w:eastAsia="仿宋" w:hAnsi="仿宋" w:cs="仿宋"/>
          <w:szCs w:val="32"/>
        </w:rPr>
      </w:pPr>
      <w:r>
        <w:rPr>
          <w:rFonts w:ascii="仿宋" w:eastAsia="仿宋" w:hAnsi="仿宋" w:cs="仿宋" w:hint="eastAsia"/>
          <w:szCs w:val="32"/>
        </w:rPr>
        <w:t>3.满意度指标完成情况分析。</w:t>
      </w:r>
    </w:p>
    <w:p w:rsidR="00AA4B76" w:rsidRDefault="00847F9F">
      <w:pPr>
        <w:spacing w:line="600" w:lineRule="exact"/>
        <w:ind w:firstLineChars="200" w:firstLine="640"/>
        <w:rPr>
          <w:rFonts w:ascii="仿宋" w:eastAsia="仿宋" w:hAnsi="仿宋" w:cs="仿宋"/>
        </w:rPr>
      </w:pPr>
      <w:r>
        <w:rPr>
          <w:rFonts w:ascii="仿宋" w:eastAsia="仿宋" w:hAnsi="仿宋" w:cs="仿宋" w:hint="eastAsia"/>
          <w:szCs w:val="32"/>
        </w:rPr>
        <w:t>受益人满意度达100%。</w:t>
      </w:r>
    </w:p>
    <w:p w:rsidR="00AA4B76" w:rsidRDefault="00847F9F">
      <w:pPr>
        <w:spacing w:line="600" w:lineRule="exact"/>
        <w:ind w:left="640"/>
        <w:rPr>
          <w:rFonts w:ascii="黑体" w:eastAsia="黑体" w:hAnsi="黑体" w:cs="黑体"/>
          <w:b/>
          <w:sz w:val="36"/>
          <w:szCs w:val="36"/>
        </w:rPr>
      </w:pPr>
      <w:r>
        <w:rPr>
          <w:rFonts w:ascii="黑体" w:eastAsia="黑体" w:hAnsi="黑体" w:cs="黑体" w:hint="eastAsia"/>
          <w:b/>
          <w:sz w:val="36"/>
          <w:szCs w:val="36"/>
        </w:rPr>
        <w:t>三、绩效自评结果情况</w:t>
      </w:r>
    </w:p>
    <w:p w:rsidR="00AA4B76" w:rsidRDefault="00847F9F">
      <w:pPr>
        <w:ind w:firstLineChars="200" w:firstLine="640"/>
      </w:pPr>
      <w:r>
        <w:rPr>
          <w:rFonts w:ascii="仿宋_GB2312" w:eastAsia="仿宋_GB2312" w:hAnsi="仿宋_GB2312" w:cs="仿宋_GB2312" w:hint="eastAsia"/>
          <w:color w:val="000000"/>
          <w:szCs w:val="32"/>
        </w:rPr>
        <w:t>通过认真开展单位项目支出绩效目标自评，综合评分95.5分，评价结果为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AA4B76">
      <w:pPr>
        <w:spacing w:line="600" w:lineRule="exact"/>
        <w:jc w:val="center"/>
        <w:rPr>
          <w:rFonts w:ascii="黑体" w:eastAsia="黑体" w:hAnsi="黑体" w:cs="黑体"/>
          <w:color w:val="333333"/>
          <w:kern w:val="0"/>
          <w:sz w:val="44"/>
          <w:szCs w:val="44"/>
          <w:shd w:val="clear" w:color="auto" w:fill="FFFFFF"/>
        </w:rPr>
      </w:pPr>
    </w:p>
    <w:p w:rsidR="00AA4B76" w:rsidRDefault="00847F9F">
      <w:pPr>
        <w:spacing w:line="600" w:lineRule="exact"/>
        <w:rPr>
          <w:rFonts w:ascii="黑体" w:eastAsia="黑体" w:hAnsi="黑体" w:cs="黑体"/>
          <w:b/>
          <w:bCs/>
          <w:color w:val="333333"/>
          <w:kern w:val="0"/>
          <w:sz w:val="44"/>
          <w:szCs w:val="44"/>
          <w:shd w:val="clear" w:color="auto" w:fill="FFFFFF"/>
        </w:rPr>
      </w:pPr>
      <w:r>
        <w:rPr>
          <w:rFonts w:ascii="黑体" w:eastAsia="黑体" w:hAnsi="黑体" w:cs="黑体" w:hint="eastAsia"/>
          <w:b/>
          <w:bCs/>
          <w:color w:val="333333"/>
          <w:kern w:val="0"/>
          <w:sz w:val="44"/>
          <w:szCs w:val="44"/>
          <w:shd w:val="clear" w:color="auto" w:fill="FFFFFF"/>
        </w:rPr>
        <w:lastRenderedPageBreak/>
        <w:t>（五十四）2021年城乡居民基本医疗保险</w:t>
      </w:r>
    </w:p>
    <w:p w:rsidR="00AA4B76" w:rsidRDefault="00847F9F">
      <w:pPr>
        <w:spacing w:line="600" w:lineRule="exact"/>
        <w:jc w:val="center"/>
        <w:rPr>
          <w:rFonts w:ascii="黑体" w:eastAsia="黑体" w:hAnsi="黑体" w:cs="黑体"/>
          <w:b/>
          <w:bCs/>
          <w:color w:val="333333"/>
          <w:kern w:val="0"/>
          <w:sz w:val="44"/>
          <w:szCs w:val="44"/>
          <w:shd w:val="clear" w:color="auto" w:fill="FFFFFF"/>
        </w:rPr>
      </w:pPr>
      <w:r>
        <w:rPr>
          <w:rFonts w:ascii="黑体" w:eastAsia="黑体" w:hAnsi="黑体" w:cs="黑体" w:hint="eastAsia"/>
          <w:b/>
          <w:bCs/>
          <w:color w:val="333333"/>
          <w:kern w:val="0"/>
          <w:sz w:val="44"/>
          <w:szCs w:val="44"/>
          <w:shd w:val="clear" w:color="auto" w:fill="FFFFFF"/>
        </w:rPr>
        <w:t>参保缴费工作经费绩效</w:t>
      </w:r>
    </w:p>
    <w:p w:rsidR="00AA4B76" w:rsidRDefault="00847F9F">
      <w:pPr>
        <w:spacing w:line="600" w:lineRule="exact"/>
        <w:jc w:val="center"/>
        <w:rPr>
          <w:rFonts w:ascii="黑体" w:eastAsia="黑体" w:hAnsi="黑体" w:cs="黑体"/>
          <w:b/>
          <w:bCs/>
          <w:color w:val="333333"/>
          <w:kern w:val="0"/>
          <w:sz w:val="44"/>
          <w:szCs w:val="44"/>
          <w:shd w:val="clear" w:color="auto" w:fill="FFFFFF"/>
        </w:rPr>
      </w:pPr>
      <w:r>
        <w:rPr>
          <w:rFonts w:ascii="黑体" w:eastAsia="黑体" w:hAnsi="黑体" w:cs="黑体" w:hint="eastAsia"/>
          <w:b/>
          <w:bCs/>
          <w:color w:val="333333"/>
          <w:kern w:val="0"/>
          <w:sz w:val="44"/>
          <w:szCs w:val="44"/>
          <w:shd w:val="clear" w:color="auto" w:fill="FFFFFF"/>
        </w:rPr>
        <w:t>自评报告</w:t>
      </w:r>
    </w:p>
    <w:p w:rsidR="00AA4B76" w:rsidRDefault="00AA4B76">
      <w:pPr>
        <w:pStyle w:val="a3"/>
      </w:pPr>
    </w:p>
    <w:p w:rsidR="00AA4B76" w:rsidRDefault="00847F9F">
      <w:pPr>
        <w:spacing w:line="600" w:lineRule="exact"/>
        <w:ind w:firstLineChars="200" w:firstLine="640"/>
        <w:jc w:val="left"/>
        <w:rPr>
          <w:rFonts w:ascii="仿宋" w:eastAsia="仿宋" w:hAnsi="仿宋" w:cs="仿宋"/>
          <w:color w:val="333333"/>
          <w:szCs w:val="32"/>
        </w:rPr>
      </w:pPr>
      <w:r>
        <w:rPr>
          <w:rFonts w:ascii="仿宋" w:eastAsia="仿宋" w:hAnsi="仿宋" w:cs="仿宋" w:hint="eastAsia"/>
          <w:szCs w:val="32"/>
        </w:rPr>
        <w:t>根据奉节财绩[2022]2号文件的要求，</w:t>
      </w:r>
      <w:r>
        <w:rPr>
          <w:rFonts w:ascii="仿宋" w:eastAsia="仿宋" w:hAnsi="仿宋" w:cs="仿宋" w:hint="eastAsia"/>
          <w:color w:val="333333"/>
          <w:szCs w:val="32"/>
          <w:shd w:val="clear" w:color="auto" w:fill="FFFFFF"/>
        </w:rPr>
        <w:t>通过听取汇报、调阅核实相关资料等方式，对奉节财社[2021]168号</w:t>
      </w:r>
      <w:r>
        <w:rPr>
          <w:rFonts w:ascii="仿宋" w:eastAsia="仿宋" w:hAnsi="仿宋" w:cs="仿宋" w:hint="eastAsia"/>
          <w:szCs w:val="32"/>
        </w:rPr>
        <w:t>的</w:t>
      </w:r>
      <w:r>
        <w:rPr>
          <w:rFonts w:ascii="仿宋" w:eastAsia="仿宋" w:hAnsi="仿宋" w:cs="仿宋" w:hint="eastAsia"/>
          <w:color w:val="333333"/>
          <w:szCs w:val="32"/>
          <w:shd w:val="clear" w:color="auto" w:fill="FFFFFF"/>
        </w:rPr>
        <w:t>工作成效进行了检查、核实，年度绩效目标按预定目标，自评优秀等级。现将本项目绩效自评情况报告如下： </w:t>
      </w:r>
    </w:p>
    <w:p w:rsidR="00AA4B76" w:rsidRDefault="00847F9F">
      <w:pPr>
        <w:pStyle w:val="a6"/>
        <w:widowControl/>
        <w:shd w:val="clear" w:color="auto" w:fill="FFFFFF"/>
        <w:spacing w:before="75" w:beforeAutospacing="0" w:after="75" w:afterAutospacing="0" w:line="30" w:lineRule="atLeast"/>
        <w:rPr>
          <w:rFonts w:ascii="宋体" w:eastAsia="宋体" w:hAnsi="宋体" w:cs="宋体"/>
          <w:color w:val="333333"/>
          <w:sz w:val="28"/>
          <w:szCs w:val="28"/>
        </w:rPr>
      </w:pPr>
      <w:r>
        <w:rPr>
          <w:rFonts w:ascii="宋体" w:eastAsia="宋体" w:hAnsi="宋体" w:cs="宋体" w:hint="eastAsia"/>
          <w:color w:val="333333"/>
          <w:sz w:val="28"/>
          <w:szCs w:val="28"/>
          <w:shd w:val="clear" w:color="auto" w:fill="FFFFFF"/>
        </w:rPr>
        <w:t xml:space="preserve">　</w:t>
      </w:r>
      <w:r>
        <w:rPr>
          <w:rFonts w:ascii="黑体" w:eastAsia="黑体" w:hAnsi="黑体" w:cs="黑体" w:hint="eastAsia"/>
          <w:b/>
          <w:bCs/>
          <w:color w:val="333333"/>
          <w:sz w:val="36"/>
          <w:szCs w:val="36"/>
          <w:shd w:val="clear" w:color="auto" w:fill="FFFFFF"/>
        </w:rPr>
        <w:t xml:space="preserve">　一、项目基本情况</w:t>
      </w:r>
      <w:r>
        <w:rPr>
          <w:rFonts w:ascii="宋体" w:eastAsia="宋体" w:hAnsi="宋体" w:cs="宋体" w:hint="eastAsia"/>
          <w:color w:val="333333"/>
          <w:sz w:val="28"/>
          <w:szCs w:val="28"/>
          <w:shd w:val="clear" w:color="auto" w:fill="FFFFFF"/>
        </w:rPr>
        <w:t> </w:t>
      </w:r>
    </w:p>
    <w:p w:rsidR="00AA4B76" w:rsidRDefault="00847F9F">
      <w:pPr>
        <w:spacing w:line="600" w:lineRule="exact"/>
        <w:jc w:val="left"/>
        <w:rPr>
          <w:rFonts w:ascii="宋体" w:eastAsia="宋体" w:hAnsi="宋体" w:cs="宋体"/>
          <w:color w:val="333333"/>
          <w:sz w:val="28"/>
          <w:szCs w:val="28"/>
          <w:shd w:val="clear" w:color="auto" w:fill="FFFFFF"/>
        </w:rPr>
      </w:pPr>
      <w:r>
        <w:rPr>
          <w:rFonts w:ascii="仿宋" w:eastAsia="仿宋" w:hAnsi="仿宋" w:cs="仿宋" w:hint="eastAsia"/>
          <w:color w:val="333333"/>
          <w:szCs w:val="32"/>
          <w:shd w:val="clear" w:color="auto" w:fill="FFFFFF"/>
        </w:rPr>
        <w:t>为了对完成2021年城乡居民基本医疗保险参保缴费的人员，</w:t>
      </w:r>
      <w:r>
        <w:rPr>
          <w:rFonts w:ascii="仿宋" w:eastAsia="仿宋" w:hAnsi="仿宋" w:cs="仿宋" w:hint="eastAsia"/>
          <w:szCs w:val="32"/>
        </w:rPr>
        <w:t>根据奉节财社[2021]168号文件的要求，经县医保局审议通过，决定对</w:t>
      </w:r>
      <w:r>
        <w:rPr>
          <w:rFonts w:ascii="仿宋" w:eastAsia="仿宋" w:hAnsi="仿宋" w:cs="仿宋" w:hint="eastAsia"/>
          <w:color w:val="333333"/>
          <w:szCs w:val="32"/>
          <w:shd w:val="clear" w:color="auto" w:fill="FFFFFF"/>
        </w:rPr>
        <w:t>完成2021年城乡居民基本医疗保险参保缴费的人员进行工作经费资助。</w:t>
      </w:r>
    </w:p>
    <w:p w:rsidR="00AA4B76" w:rsidRDefault="00847F9F">
      <w:pPr>
        <w:pStyle w:val="a6"/>
        <w:widowControl/>
        <w:shd w:val="clear" w:color="auto" w:fill="FFFFFF"/>
        <w:spacing w:before="75" w:beforeAutospacing="0" w:after="75" w:afterAutospacing="0" w:line="30" w:lineRule="atLeast"/>
        <w:ind w:firstLine="560"/>
        <w:rPr>
          <w:rFonts w:ascii="宋体" w:eastAsia="宋体" w:hAnsi="宋体" w:cs="宋体"/>
          <w:color w:val="333333"/>
          <w:sz w:val="28"/>
          <w:szCs w:val="28"/>
        </w:rPr>
      </w:pPr>
      <w:r>
        <w:rPr>
          <w:rFonts w:ascii="黑体" w:eastAsia="黑体" w:hAnsi="黑体" w:cs="黑体" w:hint="eastAsia"/>
          <w:b/>
          <w:bCs/>
          <w:color w:val="333333"/>
          <w:sz w:val="36"/>
          <w:szCs w:val="36"/>
          <w:shd w:val="clear" w:color="auto" w:fill="FFFFFF"/>
        </w:rPr>
        <w:t>二、项目实施基本情况</w:t>
      </w:r>
      <w:r>
        <w:rPr>
          <w:rFonts w:ascii="宋体" w:eastAsia="宋体" w:hAnsi="宋体" w:cs="宋体" w:hint="eastAsia"/>
          <w:color w:val="333333"/>
          <w:sz w:val="28"/>
          <w:szCs w:val="28"/>
          <w:shd w:val="clear" w:color="auto" w:fill="FFFFFF"/>
        </w:rPr>
        <w:t>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宋体" w:eastAsia="宋体" w:hAnsi="宋体" w:cs="宋体" w:hint="eastAsia"/>
          <w:color w:val="333333"/>
          <w:sz w:val="28"/>
          <w:szCs w:val="28"/>
          <w:shd w:val="clear" w:color="auto" w:fill="FFFFFF"/>
        </w:rPr>
        <w:t xml:space="preserve">　　</w:t>
      </w:r>
      <w:r>
        <w:rPr>
          <w:rFonts w:ascii="仿宋" w:eastAsia="仿宋" w:hAnsi="仿宋" w:cs="仿宋" w:hint="eastAsia"/>
          <w:color w:val="333333"/>
          <w:sz w:val="32"/>
          <w:szCs w:val="32"/>
          <w:shd w:val="clear" w:color="auto" w:fill="FFFFFF"/>
        </w:rPr>
        <w:t>（一）、项目组织管理情况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2021年城乡居民基本医疗保险参保缴费工作经费，根据实际完成情况按比例进行资助发放。</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(二）、项目财务管理情况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通过对</w:t>
      </w:r>
      <w:r>
        <w:rPr>
          <w:rFonts w:ascii="仿宋" w:eastAsia="仿宋" w:hAnsi="仿宋" w:cs="仿宋" w:hint="eastAsia"/>
          <w:sz w:val="32"/>
          <w:szCs w:val="32"/>
        </w:rPr>
        <w:t>城乡居民医保参保缴费的</w:t>
      </w:r>
      <w:r>
        <w:rPr>
          <w:rFonts w:ascii="仿宋" w:eastAsia="仿宋" w:hAnsi="仿宋" w:cs="仿宋" w:hint="eastAsia"/>
          <w:color w:val="333333"/>
          <w:sz w:val="32"/>
          <w:szCs w:val="32"/>
          <w:shd w:val="clear" w:color="auto" w:fill="FFFFFF"/>
        </w:rPr>
        <w:t>检查、核实，年度绩效目标总体完成情况良好。项目资金使用严格依据财政制定的相关规章制度对资金进行管理、结算，遵循预算，专款专用。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sz w:val="32"/>
          <w:szCs w:val="32"/>
        </w:rPr>
      </w:pPr>
      <w:r>
        <w:rPr>
          <w:rFonts w:ascii="仿宋" w:eastAsia="仿宋" w:hAnsi="仿宋" w:cs="仿宋" w:hint="eastAsia"/>
          <w:color w:val="333333"/>
          <w:sz w:val="32"/>
          <w:szCs w:val="32"/>
          <w:shd w:val="clear" w:color="auto" w:fill="FFFFFF"/>
        </w:rPr>
        <w:lastRenderedPageBreak/>
        <w:t xml:space="preserve">　项目资金预算</w:t>
      </w:r>
      <w:r>
        <w:rPr>
          <w:rFonts w:ascii="仿宋" w:eastAsia="仿宋" w:hAnsi="仿宋" w:cs="仿宋" w:hint="eastAsia"/>
          <w:sz w:val="32"/>
          <w:szCs w:val="32"/>
          <w:shd w:val="clear" w:color="auto" w:fill="FFFFFF"/>
        </w:rPr>
        <w:t>2.69万元，实际拨付资金2.69万元，实际支出2.69万元，资金使用率100%。    </w:t>
      </w:r>
    </w:p>
    <w:p w:rsidR="00AA4B76" w:rsidRDefault="00847F9F">
      <w:pPr>
        <w:pStyle w:val="a6"/>
        <w:widowControl/>
        <w:shd w:val="clear" w:color="auto" w:fill="FFFFFF"/>
        <w:spacing w:before="75" w:beforeAutospacing="0" w:after="75" w:afterAutospacing="0" w:line="30" w:lineRule="atLeast"/>
        <w:rPr>
          <w:rFonts w:ascii="宋体" w:eastAsia="宋体" w:hAnsi="宋体" w:cs="宋体"/>
          <w:color w:val="333333"/>
          <w:sz w:val="28"/>
          <w:szCs w:val="28"/>
        </w:rPr>
      </w:pPr>
      <w:r>
        <w:rPr>
          <w:rFonts w:ascii="宋体" w:eastAsia="宋体" w:hAnsi="宋体" w:cs="宋体" w:hint="eastAsia"/>
          <w:color w:val="333333"/>
          <w:sz w:val="28"/>
          <w:szCs w:val="28"/>
          <w:shd w:val="clear" w:color="auto" w:fill="FFFFFF"/>
        </w:rPr>
        <w:t xml:space="preserve">　　</w:t>
      </w:r>
      <w:r>
        <w:rPr>
          <w:rFonts w:ascii="黑体" w:eastAsia="黑体" w:hAnsi="黑体" w:cs="黑体" w:hint="eastAsia"/>
          <w:b/>
          <w:bCs/>
          <w:color w:val="333333"/>
          <w:sz w:val="36"/>
          <w:szCs w:val="36"/>
          <w:shd w:val="clear" w:color="auto" w:fill="FFFFFF"/>
        </w:rPr>
        <w:t>三、项目绩效分析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shd w:val="clear" w:color="auto" w:fill="FFFFFF"/>
        </w:rPr>
      </w:pPr>
      <w:r>
        <w:rPr>
          <w:rFonts w:ascii="宋体" w:eastAsia="宋体" w:hAnsi="宋体" w:cs="宋体" w:hint="eastAsia"/>
          <w:color w:val="333333"/>
          <w:sz w:val="28"/>
          <w:szCs w:val="28"/>
          <w:shd w:val="clear" w:color="auto" w:fill="FFFFFF"/>
        </w:rPr>
        <w:t xml:space="preserve">　　</w:t>
      </w:r>
      <w:r>
        <w:rPr>
          <w:rFonts w:ascii="仿宋" w:eastAsia="仿宋" w:hAnsi="仿宋" w:cs="仿宋" w:hint="eastAsia"/>
          <w:color w:val="333333"/>
          <w:sz w:val="32"/>
          <w:szCs w:val="32"/>
          <w:shd w:val="clear" w:color="auto" w:fill="FFFFFF"/>
        </w:rPr>
        <w:t>（一）、产出指标体系</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1.产出数量方面：资助补贴完成率达100%。 </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2.时效方面：成本控制率、资金到位率、资金到位及时率都达100%，资金使用率达100%。</w:t>
      </w:r>
    </w:p>
    <w:p w:rsidR="00AA4B76" w:rsidRDefault="00847F9F">
      <w:pPr>
        <w:pStyle w:val="a6"/>
        <w:widowControl/>
        <w:shd w:val="clear" w:color="auto" w:fill="FFFFFF"/>
        <w:spacing w:before="75" w:beforeAutospacing="0" w:after="75" w:afterAutospacing="0" w:line="30" w:lineRule="atLeas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xml:space="preserve">　　 (二)、效益指标体系</w:t>
      </w:r>
    </w:p>
    <w:p w:rsidR="00AA4B76" w:rsidRDefault="00847F9F">
      <w:pPr>
        <w:pStyle w:val="a6"/>
        <w:widowControl/>
        <w:shd w:val="clear" w:color="auto" w:fill="FFFFFF"/>
        <w:spacing w:before="75" w:beforeAutospacing="0" w:after="75" w:afterAutospacing="0" w:line="30" w:lineRule="atLeast"/>
        <w:ind w:firstLine="56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项目效益方面:一共完成资助17个村（社区），为17个村（社区）落实</w:t>
      </w:r>
      <w:r>
        <w:rPr>
          <w:rFonts w:ascii="仿宋" w:eastAsia="仿宋" w:hAnsi="仿宋" w:cs="仿宋" w:hint="eastAsia"/>
          <w:sz w:val="32"/>
          <w:szCs w:val="32"/>
        </w:rPr>
        <w:t>城乡居民医保缴费工作经费</w:t>
      </w:r>
      <w:r>
        <w:rPr>
          <w:rFonts w:ascii="仿宋" w:eastAsia="仿宋" w:hAnsi="仿宋" w:cs="仿宋" w:hint="eastAsia"/>
          <w:color w:val="333333"/>
          <w:sz w:val="32"/>
          <w:szCs w:val="32"/>
          <w:shd w:val="clear" w:color="auto" w:fill="FFFFFF"/>
        </w:rPr>
        <w:t>资助共2.69万元。</w:t>
      </w:r>
    </w:p>
    <w:p w:rsidR="00AA4B76" w:rsidRDefault="00847F9F">
      <w:pPr>
        <w:pStyle w:val="a6"/>
        <w:widowControl/>
        <w:shd w:val="clear" w:color="auto" w:fill="FFFFFF"/>
        <w:spacing w:before="75" w:beforeAutospacing="0" w:after="75" w:afterAutospacing="0" w:line="30" w:lineRule="atLeast"/>
        <w:ind w:left="560"/>
        <w:rPr>
          <w:rFonts w:ascii="黑体" w:eastAsia="黑体" w:hAnsi="黑体" w:cs="黑体"/>
          <w:b/>
          <w:bCs/>
          <w:color w:val="333333"/>
          <w:sz w:val="36"/>
          <w:szCs w:val="36"/>
          <w:shd w:val="clear" w:color="auto" w:fill="FFFFFF"/>
        </w:rPr>
      </w:pPr>
      <w:r>
        <w:rPr>
          <w:rFonts w:ascii="黑体" w:eastAsia="黑体" w:hAnsi="黑体" w:cs="黑体" w:hint="eastAsia"/>
          <w:b/>
          <w:bCs/>
          <w:color w:val="333333"/>
          <w:sz w:val="36"/>
          <w:szCs w:val="36"/>
          <w:shd w:val="clear" w:color="auto" w:fill="FFFFFF"/>
        </w:rPr>
        <w:t>四、满意度指标体系</w:t>
      </w:r>
    </w:p>
    <w:p w:rsidR="00AA4B76" w:rsidRDefault="00847F9F">
      <w:pPr>
        <w:pStyle w:val="a6"/>
        <w:widowControl/>
        <w:shd w:val="clear" w:color="auto" w:fill="FFFFFF"/>
        <w:spacing w:before="75" w:beforeAutospacing="0" w:after="75" w:afterAutospacing="0" w:line="30" w:lineRule="atLeast"/>
        <w:ind w:firstLine="56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项目满意度方面:为17位经办人员落实</w:t>
      </w:r>
      <w:r>
        <w:rPr>
          <w:rFonts w:ascii="仿宋" w:eastAsia="仿宋" w:hAnsi="仿宋" w:cs="仿宋" w:hint="eastAsia"/>
          <w:sz w:val="32"/>
          <w:szCs w:val="32"/>
        </w:rPr>
        <w:t>城乡居民医保缴费工作经费</w:t>
      </w:r>
      <w:r>
        <w:rPr>
          <w:rFonts w:ascii="仿宋" w:eastAsia="仿宋" w:hAnsi="仿宋" w:cs="仿宋" w:hint="eastAsia"/>
          <w:color w:val="333333"/>
          <w:sz w:val="32"/>
          <w:szCs w:val="32"/>
          <w:shd w:val="clear" w:color="auto" w:fill="FFFFFF"/>
        </w:rPr>
        <w:t>，全部满意，满意度99%。</w:t>
      </w:r>
    </w:p>
    <w:p w:rsidR="00AA4B76" w:rsidRDefault="00847F9F">
      <w:pPr>
        <w:spacing w:line="600" w:lineRule="exact"/>
        <w:ind w:left="640"/>
        <w:rPr>
          <w:rFonts w:ascii="黑体" w:eastAsia="黑体" w:hAnsi="黑体" w:cs="黑体"/>
          <w:b/>
          <w:bCs/>
          <w:sz w:val="36"/>
          <w:szCs w:val="36"/>
        </w:rPr>
      </w:pPr>
      <w:r>
        <w:rPr>
          <w:rFonts w:ascii="黑体" w:eastAsia="黑体" w:hAnsi="黑体" w:cs="黑体" w:hint="eastAsia"/>
          <w:b/>
          <w:bCs/>
          <w:sz w:val="36"/>
          <w:szCs w:val="36"/>
        </w:rPr>
        <w:t>五、绩效自评结果情况</w:t>
      </w:r>
    </w:p>
    <w:p w:rsidR="00AA4B76" w:rsidRDefault="00847F9F">
      <w:pPr>
        <w:ind w:firstLineChars="200" w:firstLine="640"/>
        <w:rPr>
          <w:szCs w:val="24"/>
        </w:rPr>
      </w:pPr>
      <w:r>
        <w:rPr>
          <w:rFonts w:ascii="仿宋_GB2312" w:eastAsia="仿宋_GB2312" w:hAnsi="仿宋_GB2312" w:cs="仿宋_GB2312" w:hint="eastAsia"/>
          <w:color w:val="000000"/>
          <w:szCs w:val="32"/>
        </w:rPr>
        <w:t>通过认真开展单位项目支出绩效目标自评，综合评分99.9分，评价结果为</w:t>
      </w:r>
      <w:r>
        <w:rPr>
          <w:rFonts w:ascii="仿宋_GB2312" w:eastAsia="仿宋_GB2312" w:hAnsi="仿宋_GB2312" w:cs="仿宋_GB2312" w:hint="eastAsia"/>
          <w:szCs w:val="32"/>
        </w:rPr>
        <w:t>优</w:t>
      </w:r>
      <w:r>
        <w:rPr>
          <w:rFonts w:ascii="仿宋_GB2312" w:eastAsia="仿宋_GB2312" w:hAnsi="仿宋_GB2312" w:cs="仿宋_GB2312" w:hint="eastAsia"/>
          <w:color w:val="000000"/>
          <w:szCs w:val="32"/>
        </w:rPr>
        <w:t>。</w:t>
      </w:r>
    </w:p>
    <w:p w:rsidR="00AA4B76" w:rsidRDefault="00AA4B76">
      <w:pPr>
        <w:pStyle w:val="a3"/>
      </w:pPr>
    </w:p>
    <w:p w:rsidR="00AA4B76" w:rsidRDefault="00847F9F">
      <w:pPr>
        <w:pStyle w:val="a6"/>
        <w:widowControl/>
        <w:shd w:val="clear" w:color="auto" w:fill="FFFFFF"/>
        <w:spacing w:before="75" w:beforeAutospacing="0" w:after="75" w:afterAutospacing="0" w:line="30" w:lineRule="atLeast"/>
        <w:ind w:firstLine="56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w:t>
      </w:r>
    </w:p>
    <w:p w:rsidR="00AA4B76" w:rsidRDefault="00847F9F">
      <w:pPr>
        <w:pStyle w:val="a6"/>
        <w:widowControl/>
        <w:shd w:val="clear" w:color="auto" w:fill="FFFFFF"/>
        <w:spacing w:before="75" w:beforeAutospacing="0" w:after="75" w:afterAutospacing="0" w:line="30" w:lineRule="atLeast"/>
        <w:ind w:firstLine="560"/>
        <w:jc w:val="center"/>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xml:space="preserve">                         </w:t>
      </w:r>
    </w:p>
    <w:p w:rsidR="00AA4B76" w:rsidRDefault="00847F9F">
      <w:pPr>
        <w:pStyle w:val="a6"/>
        <w:widowControl/>
        <w:shd w:val="clear" w:color="auto" w:fill="FFFFFF"/>
        <w:spacing w:before="75" w:beforeAutospacing="0" w:after="75" w:afterAutospacing="0" w:line="30" w:lineRule="atLeast"/>
        <w:ind w:firstLine="560"/>
        <w:jc w:val="center"/>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xml:space="preserve">             奉节县康乐镇人民政府</w:t>
      </w:r>
    </w:p>
    <w:p w:rsidR="00AA4B76" w:rsidRDefault="00847F9F">
      <w:pPr>
        <w:pStyle w:val="a6"/>
        <w:widowControl/>
        <w:shd w:val="clear" w:color="auto" w:fill="FFFFFF"/>
        <w:spacing w:before="75" w:beforeAutospacing="0" w:after="75" w:afterAutospacing="0" w:line="30" w:lineRule="atLeast"/>
        <w:ind w:firstLine="560"/>
        <w:jc w:val="center"/>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xml:space="preserve">                  2022年5月31日</w:t>
      </w:r>
      <w:bookmarkStart w:id="1" w:name="_GoBack"/>
      <w:bookmarkEnd w:id="1"/>
    </w:p>
    <w:sectPr w:rsidR="00AA4B76" w:rsidSect="00AA4B76">
      <w:pgSz w:w="11906" w:h="16838"/>
      <w:pgMar w:top="1100" w:right="1800" w:bottom="1100" w:left="180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B6B" w:rsidRDefault="00333B6B" w:rsidP="00234DCD">
      <w:r>
        <w:separator/>
      </w:r>
    </w:p>
  </w:endnote>
  <w:endnote w:type="continuationSeparator" w:id="0">
    <w:p w:rsidR="00333B6B" w:rsidRDefault="00333B6B" w:rsidP="00234D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华文仿宋">
    <w:altName w:val="仿宋"/>
    <w:charset w:val="86"/>
    <w:family w:val="auto"/>
    <w:pitch w:val="default"/>
    <w:sig w:usb0="00000287" w:usb1="080F0000" w:usb2="00000000" w:usb3="00000000" w:csb0="0004009F" w:csb1="DFD7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B6B" w:rsidRDefault="00333B6B" w:rsidP="00234DCD">
      <w:r>
        <w:separator/>
      </w:r>
    </w:p>
  </w:footnote>
  <w:footnote w:type="continuationSeparator" w:id="0">
    <w:p w:rsidR="00333B6B" w:rsidRDefault="00333B6B" w:rsidP="00234D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A074E6"/>
    <w:multiLevelType w:val="singleLevel"/>
    <w:tmpl w:val="80A074E6"/>
    <w:lvl w:ilvl="0">
      <w:start w:val="2"/>
      <w:numFmt w:val="decimal"/>
      <w:suff w:val="nothing"/>
      <w:lvlText w:val="（%1）"/>
      <w:lvlJc w:val="left"/>
    </w:lvl>
  </w:abstractNum>
  <w:abstractNum w:abstractNumId="1">
    <w:nsid w:val="857925E7"/>
    <w:multiLevelType w:val="singleLevel"/>
    <w:tmpl w:val="857925E7"/>
    <w:lvl w:ilvl="0">
      <w:start w:val="2"/>
      <w:numFmt w:val="decimal"/>
      <w:suff w:val="nothing"/>
      <w:lvlText w:val="（%1）"/>
      <w:lvlJc w:val="left"/>
    </w:lvl>
  </w:abstractNum>
  <w:abstractNum w:abstractNumId="2">
    <w:nsid w:val="8F396AFD"/>
    <w:multiLevelType w:val="singleLevel"/>
    <w:tmpl w:val="8F396AFD"/>
    <w:lvl w:ilvl="0">
      <w:start w:val="2"/>
      <w:numFmt w:val="decimal"/>
      <w:suff w:val="space"/>
      <w:lvlText w:val="%1."/>
      <w:lvlJc w:val="left"/>
    </w:lvl>
  </w:abstractNum>
  <w:abstractNum w:abstractNumId="3">
    <w:nsid w:val="9D076C59"/>
    <w:multiLevelType w:val="singleLevel"/>
    <w:tmpl w:val="9D076C59"/>
    <w:lvl w:ilvl="0">
      <w:start w:val="2"/>
      <w:numFmt w:val="decimal"/>
      <w:suff w:val="nothing"/>
      <w:lvlText w:val="（%1）"/>
      <w:lvlJc w:val="left"/>
    </w:lvl>
  </w:abstractNum>
  <w:abstractNum w:abstractNumId="4">
    <w:nsid w:val="A2E62093"/>
    <w:multiLevelType w:val="singleLevel"/>
    <w:tmpl w:val="A2E62093"/>
    <w:lvl w:ilvl="0">
      <w:start w:val="3"/>
      <w:numFmt w:val="chineseCounting"/>
      <w:suff w:val="nothing"/>
      <w:lvlText w:val="（%1）"/>
      <w:lvlJc w:val="left"/>
      <w:rPr>
        <w:rFonts w:hint="eastAsia"/>
      </w:rPr>
    </w:lvl>
  </w:abstractNum>
  <w:abstractNum w:abstractNumId="5">
    <w:nsid w:val="A55C5AAC"/>
    <w:multiLevelType w:val="singleLevel"/>
    <w:tmpl w:val="A55C5AAC"/>
    <w:lvl w:ilvl="0">
      <w:start w:val="2"/>
      <w:numFmt w:val="chineseCounting"/>
      <w:suff w:val="nothing"/>
      <w:lvlText w:val="（%1）"/>
      <w:lvlJc w:val="left"/>
      <w:rPr>
        <w:rFonts w:hint="eastAsia"/>
      </w:rPr>
    </w:lvl>
  </w:abstractNum>
  <w:abstractNum w:abstractNumId="6">
    <w:nsid w:val="AB8731CE"/>
    <w:multiLevelType w:val="singleLevel"/>
    <w:tmpl w:val="AB8731CE"/>
    <w:lvl w:ilvl="0">
      <w:start w:val="2"/>
      <w:numFmt w:val="chineseCounting"/>
      <w:suff w:val="nothing"/>
      <w:lvlText w:val="（%1）"/>
      <w:lvlJc w:val="left"/>
      <w:rPr>
        <w:rFonts w:hint="eastAsia"/>
      </w:rPr>
    </w:lvl>
  </w:abstractNum>
  <w:abstractNum w:abstractNumId="7">
    <w:nsid w:val="ACB9F15B"/>
    <w:multiLevelType w:val="singleLevel"/>
    <w:tmpl w:val="ACB9F15B"/>
    <w:lvl w:ilvl="0">
      <w:start w:val="3"/>
      <w:numFmt w:val="decimal"/>
      <w:lvlText w:val="%1."/>
      <w:lvlJc w:val="left"/>
      <w:pPr>
        <w:tabs>
          <w:tab w:val="left" w:pos="312"/>
        </w:tabs>
      </w:pPr>
    </w:lvl>
  </w:abstractNum>
  <w:abstractNum w:abstractNumId="8">
    <w:nsid w:val="B5BB6C6D"/>
    <w:multiLevelType w:val="singleLevel"/>
    <w:tmpl w:val="B5BB6C6D"/>
    <w:lvl w:ilvl="0">
      <w:start w:val="1"/>
      <w:numFmt w:val="decimal"/>
      <w:lvlText w:val="%1."/>
      <w:lvlJc w:val="left"/>
      <w:pPr>
        <w:tabs>
          <w:tab w:val="left" w:pos="312"/>
        </w:tabs>
      </w:pPr>
    </w:lvl>
  </w:abstractNum>
  <w:abstractNum w:abstractNumId="9">
    <w:nsid w:val="B8935437"/>
    <w:multiLevelType w:val="singleLevel"/>
    <w:tmpl w:val="B8935437"/>
    <w:lvl w:ilvl="0">
      <w:start w:val="2"/>
      <w:numFmt w:val="decimal"/>
      <w:suff w:val="nothing"/>
      <w:lvlText w:val="（%1）"/>
      <w:lvlJc w:val="left"/>
    </w:lvl>
  </w:abstractNum>
  <w:abstractNum w:abstractNumId="10">
    <w:nsid w:val="C18BD27D"/>
    <w:multiLevelType w:val="singleLevel"/>
    <w:tmpl w:val="C18BD27D"/>
    <w:lvl w:ilvl="0">
      <w:start w:val="1"/>
      <w:numFmt w:val="chineseCounting"/>
      <w:suff w:val="nothing"/>
      <w:lvlText w:val="%1、"/>
      <w:lvlJc w:val="left"/>
      <w:pPr>
        <w:ind w:left="328"/>
      </w:pPr>
      <w:rPr>
        <w:rFonts w:hint="eastAsia"/>
      </w:rPr>
    </w:lvl>
  </w:abstractNum>
  <w:abstractNum w:abstractNumId="11">
    <w:nsid w:val="C795872D"/>
    <w:multiLevelType w:val="singleLevel"/>
    <w:tmpl w:val="C795872D"/>
    <w:lvl w:ilvl="0">
      <w:start w:val="2"/>
      <w:numFmt w:val="decimal"/>
      <w:suff w:val="nothing"/>
      <w:lvlText w:val="（%1）"/>
      <w:lvlJc w:val="left"/>
    </w:lvl>
  </w:abstractNum>
  <w:abstractNum w:abstractNumId="12">
    <w:nsid w:val="CCD8457B"/>
    <w:multiLevelType w:val="singleLevel"/>
    <w:tmpl w:val="CCD8457B"/>
    <w:lvl w:ilvl="0">
      <w:start w:val="2"/>
      <w:numFmt w:val="decimal"/>
      <w:suff w:val="nothing"/>
      <w:lvlText w:val="（%1）"/>
      <w:lvlJc w:val="left"/>
    </w:lvl>
  </w:abstractNum>
  <w:abstractNum w:abstractNumId="13">
    <w:nsid w:val="CD02265B"/>
    <w:multiLevelType w:val="singleLevel"/>
    <w:tmpl w:val="CD02265B"/>
    <w:lvl w:ilvl="0">
      <w:start w:val="2"/>
      <w:numFmt w:val="chineseCounting"/>
      <w:suff w:val="nothing"/>
      <w:lvlText w:val="（%1）"/>
      <w:lvlJc w:val="left"/>
      <w:rPr>
        <w:rFonts w:hint="eastAsia"/>
      </w:rPr>
    </w:lvl>
  </w:abstractNum>
  <w:abstractNum w:abstractNumId="14">
    <w:nsid w:val="D2B70020"/>
    <w:multiLevelType w:val="singleLevel"/>
    <w:tmpl w:val="D2B70020"/>
    <w:lvl w:ilvl="0">
      <w:start w:val="2"/>
      <w:numFmt w:val="decimal"/>
      <w:suff w:val="nothing"/>
      <w:lvlText w:val="（%1）"/>
      <w:lvlJc w:val="left"/>
    </w:lvl>
  </w:abstractNum>
  <w:abstractNum w:abstractNumId="15">
    <w:nsid w:val="D438977C"/>
    <w:multiLevelType w:val="singleLevel"/>
    <w:tmpl w:val="D438977C"/>
    <w:lvl w:ilvl="0">
      <w:start w:val="2"/>
      <w:numFmt w:val="chineseCounting"/>
      <w:suff w:val="nothing"/>
      <w:lvlText w:val="（%1）"/>
      <w:lvlJc w:val="left"/>
      <w:rPr>
        <w:rFonts w:hint="eastAsia"/>
      </w:rPr>
    </w:lvl>
  </w:abstractNum>
  <w:abstractNum w:abstractNumId="16">
    <w:nsid w:val="D92076E4"/>
    <w:multiLevelType w:val="singleLevel"/>
    <w:tmpl w:val="D92076E4"/>
    <w:lvl w:ilvl="0">
      <w:start w:val="2"/>
      <w:numFmt w:val="decimal"/>
      <w:suff w:val="nothing"/>
      <w:lvlText w:val="（%1）"/>
      <w:lvlJc w:val="left"/>
    </w:lvl>
  </w:abstractNum>
  <w:abstractNum w:abstractNumId="17">
    <w:nsid w:val="E3EA7BBD"/>
    <w:multiLevelType w:val="singleLevel"/>
    <w:tmpl w:val="E3EA7BBD"/>
    <w:lvl w:ilvl="0">
      <w:start w:val="2"/>
      <w:numFmt w:val="chineseCounting"/>
      <w:suff w:val="nothing"/>
      <w:lvlText w:val="（%1）"/>
      <w:lvlJc w:val="left"/>
      <w:rPr>
        <w:rFonts w:hint="eastAsia"/>
      </w:rPr>
    </w:lvl>
  </w:abstractNum>
  <w:abstractNum w:abstractNumId="18">
    <w:nsid w:val="E6E4ABC8"/>
    <w:multiLevelType w:val="singleLevel"/>
    <w:tmpl w:val="E6E4ABC8"/>
    <w:lvl w:ilvl="0">
      <w:start w:val="1"/>
      <w:numFmt w:val="decimal"/>
      <w:suff w:val="nothing"/>
      <w:lvlText w:val="%1、"/>
      <w:lvlJc w:val="left"/>
    </w:lvl>
  </w:abstractNum>
  <w:abstractNum w:abstractNumId="19">
    <w:nsid w:val="E8EEAC29"/>
    <w:multiLevelType w:val="singleLevel"/>
    <w:tmpl w:val="E8EEAC29"/>
    <w:lvl w:ilvl="0">
      <w:start w:val="2"/>
      <w:numFmt w:val="decimal"/>
      <w:suff w:val="nothing"/>
      <w:lvlText w:val="（%1）"/>
      <w:lvlJc w:val="left"/>
    </w:lvl>
  </w:abstractNum>
  <w:abstractNum w:abstractNumId="20">
    <w:nsid w:val="EA09DA9C"/>
    <w:multiLevelType w:val="singleLevel"/>
    <w:tmpl w:val="EA09DA9C"/>
    <w:lvl w:ilvl="0">
      <w:start w:val="2"/>
      <w:numFmt w:val="decimal"/>
      <w:suff w:val="nothing"/>
      <w:lvlText w:val="（%1）"/>
      <w:lvlJc w:val="left"/>
    </w:lvl>
  </w:abstractNum>
  <w:abstractNum w:abstractNumId="21">
    <w:nsid w:val="EEE6B63B"/>
    <w:multiLevelType w:val="singleLevel"/>
    <w:tmpl w:val="EEE6B63B"/>
    <w:lvl w:ilvl="0">
      <w:start w:val="3"/>
      <w:numFmt w:val="chineseCounting"/>
      <w:suff w:val="nothing"/>
      <w:lvlText w:val="（%1）"/>
      <w:lvlJc w:val="left"/>
      <w:rPr>
        <w:rFonts w:hint="eastAsia"/>
      </w:rPr>
    </w:lvl>
  </w:abstractNum>
  <w:abstractNum w:abstractNumId="22">
    <w:nsid w:val="F98957BD"/>
    <w:multiLevelType w:val="singleLevel"/>
    <w:tmpl w:val="F98957BD"/>
    <w:lvl w:ilvl="0">
      <w:start w:val="2"/>
      <w:numFmt w:val="chineseCounting"/>
      <w:suff w:val="nothing"/>
      <w:lvlText w:val="（%1）"/>
      <w:lvlJc w:val="left"/>
      <w:rPr>
        <w:rFonts w:hint="eastAsia"/>
      </w:rPr>
    </w:lvl>
  </w:abstractNum>
  <w:abstractNum w:abstractNumId="23">
    <w:nsid w:val="F9CBC0C2"/>
    <w:multiLevelType w:val="singleLevel"/>
    <w:tmpl w:val="F9CBC0C2"/>
    <w:lvl w:ilvl="0">
      <w:start w:val="2"/>
      <w:numFmt w:val="decimal"/>
      <w:suff w:val="nothing"/>
      <w:lvlText w:val="（%1）"/>
      <w:lvlJc w:val="left"/>
    </w:lvl>
  </w:abstractNum>
  <w:abstractNum w:abstractNumId="24">
    <w:nsid w:val="FF87DEE1"/>
    <w:multiLevelType w:val="singleLevel"/>
    <w:tmpl w:val="FF87DEE1"/>
    <w:lvl w:ilvl="0">
      <w:start w:val="2"/>
      <w:numFmt w:val="decimal"/>
      <w:lvlText w:val="%1."/>
      <w:lvlJc w:val="left"/>
      <w:pPr>
        <w:tabs>
          <w:tab w:val="left" w:pos="312"/>
        </w:tabs>
      </w:pPr>
    </w:lvl>
  </w:abstractNum>
  <w:abstractNum w:abstractNumId="25">
    <w:nsid w:val="00D914A8"/>
    <w:multiLevelType w:val="singleLevel"/>
    <w:tmpl w:val="00D914A8"/>
    <w:lvl w:ilvl="0">
      <w:start w:val="2"/>
      <w:numFmt w:val="chineseCounting"/>
      <w:suff w:val="nothing"/>
      <w:lvlText w:val="（%1）"/>
      <w:lvlJc w:val="left"/>
      <w:rPr>
        <w:rFonts w:hint="eastAsia"/>
      </w:rPr>
    </w:lvl>
  </w:abstractNum>
  <w:abstractNum w:abstractNumId="26">
    <w:nsid w:val="01296621"/>
    <w:multiLevelType w:val="singleLevel"/>
    <w:tmpl w:val="01296621"/>
    <w:lvl w:ilvl="0">
      <w:start w:val="3"/>
      <w:numFmt w:val="decimal"/>
      <w:lvlText w:val="%1."/>
      <w:lvlJc w:val="left"/>
      <w:pPr>
        <w:tabs>
          <w:tab w:val="left" w:pos="312"/>
        </w:tabs>
      </w:pPr>
    </w:lvl>
  </w:abstractNum>
  <w:abstractNum w:abstractNumId="27">
    <w:nsid w:val="0BD8FA7F"/>
    <w:multiLevelType w:val="singleLevel"/>
    <w:tmpl w:val="0BD8FA7F"/>
    <w:lvl w:ilvl="0">
      <w:start w:val="3"/>
      <w:numFmt w:val="decimal"/>
      <w:lvlText w:val="%1."/>
      <w:lvlJc w:val="left"/>
      <w:pPr>
        <w:tabs>
          <w:tab w:val="left" w:pos="312"/>
        </w:tabs>
      </w:pPr>
    </w:lvl>
  </w:abstractNum>
  <w:abstractNum w:abstractNumId="28">
    <w:nsid w:val="12467131"/>
    <w:multiLevelType w:val="singleLevel"/>
    <w:tmpl w:val="12467131"/>
    <w:lvl w:ilvl="0">
      <w:start w:val="2"/>
      <w:numFmt w:val="decimal"/>
      <w:suff w:val="nothing"/>
      <w:lvlText w:val="（%1）"/>
      <w:lvlJc w:val="left"/>
    </w:lvl>
  </w:abstractNum>
  <w:abstractNum w:abstractNumId="29">
    <w:nsid w:val="17A57893"/>
    <w:multiLevelType w:val="singleLevel"/>
    <w:tmpl w:val="17A57893"/>
    <w:lvl w:ilvl="0">
      <w:start w:val="2"/>
      <w:numFmt w:val="decimal"/>
      <w:suff w:val="nothing"/>
      <w:lvlText w:val="（%1）"/>
      <w:lvlJc w:val="left"/>
    </w:lvl>
  </w:abstractNum>
  <w:abstractNum w:abstractNumId="30">
    <w:nsid w:val="1D69F644"/>
    <w:multiLevelType w:val="multilevel"/>
    <w:tmpl w:val="1D69F644"/>
    <w:lvl w:ilvl="0">
      <w:start w:val="1"/>
      <w:numFmt w:val="chineseCounting"/>
      <w:suff w:val="nothing"/>
      <w:lvlText w:val="（%1）"/>
      <w:lvlJc w:val="left"/>
      <w:rPr>
        <w:rFonts w:hint="eastAsia"/>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1">
    <w:nsid w:val="29136AA0"/>
    <w:multiLevelType w:val="singleLevel"/>
    <w:tmpl w:val="29136AA0"/>
    <w:lvl w:ilvl="0">
      <w:start w:val="2"/>
      <w:numFmt w:val="chineseCounting"/>
      <w:suff w:val="nothing"/>
      <w:lvlText w:val="（%1）"/>
      <w:lvlJc w:val="left"/>
      <w:rPr>
        <w:rFonts w:hint="eastAsia"/>
      </w:rPr>
    </w:lvl>
  </w:abstractNum>
  <w:abstractNum w:abstractNumId="32">
    <w:nsid w:val="3038A39F"/>
    <w:multiLevelType w:val="singleLevel"/>
    <w:tmpl w:val="3038A39F"/>
    <w:lvl w:ilvl="0">
      <w:start w:val="3"/>
      <w:numFmt w:val="decimal"/>
      <w:suff w:val="nothing"/>
      <w:lvlText w:val="（%1）"/>
      <w:lvlJc w:val="left"/>
    </w:lvl>
  </w:abstractNum>
  <w:abstractNum w:abstractNumId="33">
    <w:nsid w:val="3889F61E"/>
    <w:multiLevelType w:val="singleLevel"/>
    <w:tmpl w:val="3889F61E"/>
    <w:lvl w:ilvl="0">
      <w:start w:val="2"/>
      <w:numFmt w:val="decimal"/>
      <w:suff w:val="nothing"/>
      <w:lvlText w:val="（%1）"/>
      <w:lvlJc w:val="left"/>
    </w:lvl>
  </w:abstractNum>
  <w:abstractNum w:abstractNumId="34">
    <w:nsid w:val="3A37164A"/>
    <w:multiLevelType w:val="singleLevel"/>
    <w:tmpl w:val="3A37164A"/>
    <w:lvl w:ilvl="0">
      <w:start w:val="2"/>
      <w:numFmt w:val="chineseCounting"/>
      <w:suff w:val="nothing"/>
      <w:lvlText w:val="（%1）"/>
      <w:lvlJc w:val="left"/>
      <w:rPr>
        <w:rFonts w:hint="eastAsia"/>
      </w:rPr>
    </w:lvl>
  </w:abstractNum>
  <w:abstractNum w:abstractNumId="35">
    <w:nsid w:val="3CEEA624"/>
    <w:multiLevelType w:val="singleLevel"/>
    <w:tmpl w:val="3CEEA624"/>
    <w:lvl w:ilvl="0">
      <w:start w:val="2"/>
      <w:numFmt w:val="decimal"/>
      <w:suff w:val="nothing"/>
      <w:lvlText w:val="（%1）"/>
      <w:lvlJc w:val="left"/>
    </w:lvl>
  </w:abstractNum>
  <w:abstractNum w:abstractNumId="36">
    <w:nsid w:val="4323B986"/>
    <w:multiLevelType w:val="singleLevel"/>
    <w:tmpl w:val="4323B986"/>
    <w:lvl w:ilvl="0">
      <w:start w:val="3"/>
      <w:numFmt w:val="decimal"/>
      <w:lvlText w:val="%1."/>
      <w:lvlJc w:val="left"/>
      <w:pPr>
        <w:tabs>
          <w:tab w:val="left" w:pos="312"/>
        </w:tabs>
      </w:pPr>
    </w:lvl>
  </w:abstractNum>
  <w:abstractNum w:abstractNumId="37">
    <w:nsid w:val="5D8B94EE"/>
    <w:multiLevelType w:val="singleLevel"/>
    <w:tmpl w:val="5D8B94EE"/>
    <w:lvl w:ilvl="0">
      <w:start w:val="2"/>
      <w:numFmt w:val="decimal"/>
      <w:suff w:val="nothing"/>
      <w:lvlText w:val="（%1）"/>
      <w:lvlJc w:val="left"/>
    </w:lvl>
  </w:abstractNum>
  <w:abstractNum w:abstractNumId="38">
    <w:nsid w:val="5E333135"/>
    <w:multiLevelType w:val="singleLevel"/>
    <w:tmpl w:val="5E333135"/>
    <w:lvl w:ilvl="0">
      <w:start w:val="2"/>
      <w:numFmt w:val="decimal"/>
      <w:suff w:val="nothing"/>
      <w:lvlText w:val="（%1）"/>
      <w:lvlJc w:val="left"/>
    </w:lvl>
  </w:abstractNum>
  <w:abstractNum w:abstractNumId="39">
    <w:nsid w:val="729DFA8B"/>
    <w:multiLevelType w:val="singleLevel"/>
    <w:tmpl w:val="729DFA8B"/>
    <w:lvl w:ilvl="0">
      <w:start w:val="15"/>
      <w:numFmt w:val="chineseCounting"/>
      <w:suff w:val="nothing"/>
      <w:lvlText w:val="（%1）"/>
      <w:lvlJc w:val="left"/>
      <w:rPr>
        <w:rFonts w:hint="eastAsia"/>
      </w:rPr>
    </w:lvl>
  </w:abstractNum>
  <w:abstractNum w:abstractNumId="40">
    <w:nsid w:val="78543865"/>
    <w:multiLevelType w:val="singleLevel"/>
    <w:tmpl w:val="78543865"/>
    <w:lvl w:ilvl="0">
      <w:start w:val="2"/>
      <w:numFmt w:val="decimal"/>
      <w:suff w:val="nothing"/>
      <w:lvlText w:val="（%1）"/>
      <w:lvlJc w:val="left"/>
    </w:lvl>
  </w:abstractNum>
  <w:num w:numId="1">
    <w:abstractNumId w:val="34"/>
  </w:num>
  <w:num w:numId="2">
    <w:abstractNumId w:val="31"/>
  </w:num>
  <w:num w:numId="3">
    <w:abstractNumId w:val="14"/>
  </w:num>
  <w:num w:numId="4">
    <w:abstractNumId w:val="30"/>
  </w:num>
  <w:num w:numId="5">
    <w:abstractNumId w:val="4"/>
  </w:num>
  <w:num w:numId="6">
    <w:abstractNumId w:val="13"/>
  </w:num>
  <w:num w:numId="7">
    <w:abstractNumId w:val="10"/>
  </w:num>
  <w:num w:numId="8">
    <w:abstractNumId w:val="17"/>
  </w:num>
  <w:num w:numId="9">
    <w:abstractNumId w:val="8"/>
  </w:num>
  <w:num w:numId="10">
    <w:abstractNumId w:val="15"/>
  </w:num>
  <w:num w:numId="11">
    <w:abstractNumId w:val="12"/>
  </w:num>
  <w:num w:numId="12">
    <w:abstractNumId w:val="20"/>
  </w:num>
  <w:num w:numId="13">
    <w:abstractNumId w:val="27"/>
  </w:num>
  <w:num w:numId="14">
    <w:abstractNumId w:val="29"/>
  </w:num>
  <w:num w:numId="15">
    <w:abstractNumId w:val="9"/>
  </w:num>
  <w:num w:numId="16">
    <w:abstractNumId w:val="26"/>
  </w:num>
  <w:num w:numId="17">
    <w:abstractNumId w:val="0"/>
  </w:num>
  <w:num w:numId="18">
    <w:abstractNumId w:val="36"/>
  </w:num>
  <w:num w:numId="19">
    <w:abstractNumId w:val="35"/>
  </w:num>
  <w:num w:numId="20">
    <w:abstractNumId w:val="32"/>
  </w:num>
  <w:num w:numId="21">
    <w:abstractNumId w:val="39"/>
  </w:num>
  <w:num w:numId="22">
    <w:abstractNumId w:val="5"/>
  </w:num>
  <w:num w:numId="23">
    <w:abstractNumId w:val="38"/>
  </w:num>
  <w:num w:numId="24">
    <w:abstractNumId w:val="25"/>
  </w:num>
  <w:num w:numId="25">
    <w:abstractNumId w:val="19"/>
  </w:num>
  <w:num w:numId="26">
    <w:abstractNumId w:val="1"/>
  </w:num>
  <w:num w:numId="27">
    <w:abstractNumId w:val="40"/>
  </w:num>
  <w:num w:numId="28">
    <w:abstractNumId w:val="7"/>
  </w:num>
  <w:num w:numId="29">
    <w:abstractNumId w:val="33"/>
  </w:num>
  <w:num w:numId="30">
    <w:abstractNumId w:val="24"/>
  </w:num>
  <w:num w:numId="31">
    <w:abstractNumId w:val="21"/>
  </w:num>
  <w:num w:numId="32">
    <w:abstractNumId w:val="23"/>
  </w:num>
  <w:num w:numId="33">
    <w:abstractNumId w:val="16"/>
  </w:num>
  <w:num w:numId="34">
    <w:abstractNumId w:val="11"/>
  </w:num>
  <w:num w:numId="35">
    <w:abstractNumId w:val="37"/>
  </w:num>
  <w:num w:numId="36">
    <w:abstractNumId w:val="28"/>
  </w:num>
  <w:num w:numId="37">
    <w:abstractNumId w:val="3"/>
  </w:num>
  <w:num w:numId="38">
    <w:abstractNumId w:val="2"/>
  </w:num>
  <w:num w:numId="39">
    <w:abstractNumId w:val="6"/>
  </w:num>
  <w:num w:numId="40">
    <w:abstractNumId w:val="18"/>
  </w:num>
  <w:num w:numId="4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FlZWZlMWRmMzE5YTJhZGU3ODA5YTcyZWY1ZDI1ZjMifQ=="/>
  </w:docVars>
  <w:rsids>
    <w:rsidRoot w:val="00172A27"/>
    <w:rsid w:val="000D11C0"/>
    <w:rsid w:val="00172A27"/>
    <w:rsid w:val="001A2C8D"/>
    <w:rsid w:val="00234DCD"/>
    <w:rsid w:val="00333B6B"/>
    <w:rsid w:val="00505C24"/>
    <w:rsid w:val="005E4B47"/>
    <w:rsid w:val="00847F9F"/>
    <w:rsid w:val="00AA4B76"/>
    <w:rsid w:val="00BB6E47"/>
    <w:rsid w:val="00C53ACC"/>
    <w:rsid w:val="00FE7C12"/>
    <w:rsid w:val="0170255B"/>
    <w:rsid w:val="0231019B"/>
    <w:rsid w:val="02DD6A5A"/>
    <w:rsid w:val="04BD2B3A"/>
    <w:rsid w:val="04D31E3D"/>
    <w:rsid w:val="04D862D0"/>
    <w:rsid w:val="08534C69"/>
    <w:rsid w:val="0913264A"/>
    <w:rsid w:val="09673EFB"/>
    <w:rsid w:val="09B31706"/>
    <w:rsid w:val="09B37397"/>
    <w:rsid w:val="0A3B6520"/>
    <w:rsid w:val="0A8E01DA"/>
    <w:rsid w:val="0A922A35"/>
    <w:rsid w:val="0A9941E8"/>
    <w:rsid w:val="0D063B0C"/>
    <w:rsid w:val="0D237E20"/>
    <w:rsid w:val="0DFC18FF"/>
    <w:rsid w:val="0FAE2FE9"/>
    <w:rsid w:val="0FD97B2B"/>
    <w:rsid w:val="10150369"/>
    <w:rsid w:val="104A1F1F"/>
    <w:rsid w:val="10DD1727"/>
    <w:rsid w:val="10FE314C"/>
    <w:rsid w:val="114965A9"/>
    <w:rsid w:val="124F59A6"/>
    <w:rsid w:val="126D6483"/>
    <w:rsid w:val="150F5452"/>
    <w:rsid w:val="171A38B2"/>
    <w:rsid w:val="180C01B6"/>
    <w:rsid w:val="185124AF"/>
    <w:rsid w:val="19143FA0"/>
    <w:rsid w:val="19831126"/>
    <w:rsid w:val="19BB5FFB"/>
    <w:rsid w:val="19DF1E5A"/>
    <w:rsid w:val="1A117DEB"/>
    <w:rsid w:val="1ACF2A80"/>
    <w:rsid w:val="1B740AAE"/>
    <w:rsid w:val="1BF9324B"/>
    <w:rsid w:val="1CA34A4E"/>
    <w:rsid w:val="1D0E62B4"/>
    <w:rsid w:val="1DB12267"/>
    <w:rsid w:val="20427645"/>
    <w:rsid w:val="20B62655"/>
    <w:rsid w:val="21BB2FF7"/>
    <w:rsid w:val="21E22731"/>
    <w:rsid w:val="224A0A33"/>
    <w:rsid w:val="23F46EA8"/>
    <w:rsid w:val="248F48B3"/>
    <w:rsid w:val="254F7367"/>
    <w:rsid w:val="25B650C7"/>
    <w:rsid w:val="25B97395"/>
    <w:rsid w:val="25F64E2C"/>
    <w:rsid w:val="277528B0"/>
    <w:rsid w:val="28A920E9"/>
    <w:rsid w:val="28AB2A79"/>
    <w:rsid w:val="2A3E3AFB"/>
    <w:rsid w:val="2B92451E"/>
    <w:rsid w:val="2C46226B"/>
    <w:rsid w:val="2C8D12C9"/>
    <w:rsid w:val="2FC31E25"/>
    <w:rsid w:val="304C7E6E"/>
    <w:rsid w:val="32A0146C"/>
    <w:rsid w:val="32B76FB3"/>
    <w:rsid w:val="33B57287"/>
    <w:rsid w:val="346342C3"/>
    <w:rsid w:val="35BE7316"/>
    <w:rsid w:val="36533F02"/>
    <w:rsid w:val="36BC46F8"/>
    <w:rsid w:val="36CF029F"/>
    <w:rsid w:val="36E6103A"/>
    <w:rsid w:val="372635B5"/>
    <w:rsid w:val="38237904"/>
    <w:rsid w:val="393F076E"/>
    <w:rsid w:val="39BD1693"/>
    <w:rsid w:val="3B0B3791"/>
    <w:rsid w:val="3B220A43"/>
    <w:rsid w:val="3C005451"/>
    <w:rsid w:val="3C2B684B"/>
    <w:rsid w:val="3C9A0706"/>
    <w:rsid w:val="3DB27FF7"/>
    <w:rsid w:val="3DB378A7"/>
    <w:rsid w:val="3E3D75AF"/>
    <w:rsid w:val="40605DA8"/>
    <w:rsid w:val="418E10AB"/>
    <w:rsid w:val="41913B31"/>
    <w:rsid w:val="425D5EC8"/>
    <w:rsid w:val="42E4361C"/>
    <w:rsid w:val="42EE02CC"/>
    <w:rsid w:val="433E2F7B"/>
    <w:rsid w:val="43880B61"/>
    <w:rsid w:val="442C4EAC"/>
    <w:rsid w:val="44BC7116"/>
    <w:rsid w:val="460C5E7C"/>
    <w:rsid w:val="463E0F0F"/>
    <w:rsid w:val="46A61E2C"/>
    <w:rsid w:val="46B64B1C"/>
    <w:rsid w:val="4730188A"/>
    <w:rsid w:val="47FD7D16"/>
    <w:rsid w:val="493F7335"/>
    <w:rsid w:val="4A696B34"/>
    <w:rsid w:val="4AF95B6D"/>
    <w:rsid w:val="4B343D27"/>
    <w:rsid w:val="4CC035D2"/>
    <w:rsid w:val="4D512440"/>
    <w:rsid w:val="4DA913A0"/>
    <w:rsid w:val="4DAD025C"/>
    <w:rsid w:val="4DB96DA5"/>
    <w:rsid w:val="4DFC67D6"/>
    <w:rsid w:val="4F05730A"/>
    <w:rsid w:val="4F6458BC"/>
    <w:rsid w:val="51D70738"/>
    <w:rsid w:val="51D90A65"/>
    <w:rsid w:val="51FF0643"/>
    <w:rsid w:val="548876BE"/>
    <w:rsid w:val="563B2212"/>
    <w:rsid w:val="57282677"/>
    <w:rsid w:val="59754DC3"/>
    <w:rsid w:val="5A4E20EE"/>
    <w:rsid w:val="5BD82630"/>
    <w:rsid w:val="5BF71A8F"/>
    <w:rsid w:val="5C4E47F0"/>
    <w:rsid w:val="5C680C9B"/>
    <w:rsid w:val="5CA17196"/>
    <w:rsid w:val="5DFE20F6"/>
    <w:rsid w:val="5E3B2AB7"/>
    <w:rsid w:val="5EE36262"/>
    <w:rsid w:val="5EFA28BD"/>
    <w:rsid w:val="5FEA1CFE"/>
    <w:rsid w:val="61DC274E"/>
    <w:rsid w:val="62796C93"/>
    <w:rsid w:val="62CF6182"/>
    <w:rsid w:val="65AF179E"/>
    <w:rsid w:val="66151EB3"/>
    <w:rsid w:val="66EB7BC4"/>
    <w:rsid w:val="68485EE7"/>
    <w:rsid w:val="693B448B"/>
    <w:rsid w:val="699851AD"/>
    <w:rsid w:val="69B55065"/>
    <w:rsid w:val="6AC7398A"/>
    <w:rsid w:val="6AFB245D"/>
    <w:rsid w:val="6B9615A7"/>
    <w:rsid w:val="6CD35243"/>
    <w:rsid w:val="6D01745E"/>
    <w:rsid w:val="6F6D38A4"/>
    <w:rsid w:val="70645DE9"/>
    <w:rsid w:val="70723CA2"/>
    <w:rsid w:val="70C8281B"/>
    <w:rsid w:val="70D045CD"/>
    <w:rsid w:val="71575ACB"/>
    <w:rsid w:val="71D40DB8"/>
    <w:rsid w:val="727F5809"/>
    <w:rsid w:val="732E6B82"/>
    <w:rsid w:val="734168B5"/>
    <w:rsid w:val="75A54DED"/>
    <w:rsid w:val="75D82B18"/>
    <w:rsid w:val="76783D95"/>
    <w:rsid w:val="76970271"/>
    <w:rsid w:val="771D0C6D"/>
    <w:rsid w:val="778B0881"/>
    <w:rsid w:val="77F84EAE"/>
    <w:rsid w:val="783B7F5D"/>
    <w:rsid w:val="78824F02"/>
    <w:rsid w:val="79F275DB"/>
    <w:rsid w:val="7B2040A3"/>
    <w:rsid w:val="7BD8408F"/>
    <w:rsid w:val="7D6E64F9"/>
    <w:rsid w:val="7ED418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99" w:unhideWhenUsed="1"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rsid w:val="00AA4B76"/>
    <w:pPr>
      <w:widowControl w:val="0"/>
      <w:jc w:val="both"/>
    </w:pPr>
    <w:rPr>
      <w:rFonts w:eastAsia="方正仿宋_GBK"/>
      <w:kern w:val="2"/>
      <w:sz w:val="32"/>
    </w:rPr>
  </w:style>
  <w:style w:type="paragraph" w:styleId="2">
    <w:name w:val="heading 2"/>
    <w:basedOn w:val="a"/>
    <w:next w:val="a"/>
    <w:qFormat/>
    <w:rsid w:val="00AA4B76"/>
    <w:pPr>
      <w:keepNext/>
      <w:keepLines/>
      <w:spacing w:beforeLines="20"/>
      <w:ind w:firstLineChars="200" w:firstLine="872"/>
      <w:outlineLvl w:val="1"/>
    </w:pPr>
    <w:rPr>
      <w:rFonts w:ascii="Arial" w:eastAsia="黑体" w:hAnsi="Arial"/>
    </w:rPr>
  </w:style>
  <w:style w:type="paragraph" w:styleId="3">
    <w:name w:val="heading 3"/>
    <w:basedOn w:val="a"/>
    <w:next w:val="a"/>
    <w:qFormat/>
    <w:rsid w:val="00AA4B76"/>
    <w:pPr>
      <w:keepNext/>
      <w:keepLines/>
      <w:outlineLvl w:val="2"/>
    </w:pPr>
    <w:rPr>
      <w:rFonts w:eastAsia="楷体"/>
      <w:b/>
    </w:rPr>
  </w:style>
  <w:style w:type="paragraph" w:styleId="4">
    <w:name w:val="heading 4"/>
    <w:basedOn w:val="a"/>
    <w:next w:val="a"/>
    <w:unhideWhenUsed/>
    <w:qFormat/>
    <w:rsid w:val="00AA4B76"/>
    <w:pPr>
      <w:spacing w:before="100" w:beforeAutospacing="1" w:after="100" w:afterAutospacing="1"/>
      <w:jc w:val="left"/>
      <w:outlineLvl w:val="3"/>
    </w:pPr>
    <w:rPr>
      <w:rFonts w:ascii="宋体" w:eastAsia="宋体" w:hAnsi="宋体" w:hint="eastAsia"/>
      <w:b/>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next w:val="a"/>
    <w:qFormat/>
    <w:rsid w:val="00AA4B76"/>
    <w:pPr>
      <w:widowControl w:val="0"/>
      <w:autoSpaceDE w:val="0"/>
      <w:autoSpaceDN w:val="0"/>
      <w:adjustRightInd w:val="0"/>
    </w:pPr>
    <w:rPr>
      <w:rFonts w:ascii="方正小标宋_GBK" w:eastAsia="方正小标宋_GBK" w:cs="方正小标宋_GBK"/>
      <w:color w:val="000000"/>
      <w:sz w:val="24"/>
      <w:szCs w:val="24"/>
    </w:rPr>
  </w:style>
  <w:style w:type="paragraph" w:styleId="a3">
    <w:name w:val="Body Text"/>
    <w:basedOn w:val="a"/>
    <w:uiPriority w:val="99"/>
    <w:unhideWhenUsed/>
    <w:qFormat/>
    <w:rsid w:val="00AA4B76"/>
    <w:pPr>
      <w:spacing w:after="120"/>
    </w:pPr>
    <w:rPr>
      <w:rFonts w:eastAsia="宋体"/>
      <w:szCs w:val="22"/>
    </w:rPr>
  </w:style>
  <w:style w:type="paragraph" w:styleId="a4">
    <w:name w:val="footer"/>
    <w:basedOn w:val="a"/>
    <w:qFormat/>
    <w:rsid w:val="00AA4B76"/>
    <w:pPr>
      <w:tabs>
        <w:tab w:val="center" w:pos="4153"/>
        <w:tab w:val="right" w:pos="8306"/>
      </w:tabs>
      <w:snapToGrid w:val="0"/>
      <w:jc w:val="left"/>
    </w:pPr>
    <w:rPr>
      <w:sz w:val="18"/>
      <w:szCs w:val="18"/>
    </w:rPr>
  </w:style>
  <w:style w:type="paragraph" w:styleId="a5">
    <w:name w:val="header"/>
    <w:basedOn w:val="a"/>
    <w:qFormat/>
    <w:rsid w:val="00AA4B76"/>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AA4B76"/>
    <w:pPr>
      <w:spacing w:beforeAutospacing="1" w:afterAutospacing="1"/>
      <w:jc w:val="left"/>
    </w:pPr>
    <w:rPr>
      <w:kern w:val="0"/>
      <w:sz w:val="24"/>
    </w:rPr>
  </w:style>
  <w:style w:type="paragraph" w:styleId="a7">
    <w:name w:val="Body Text First Indent"/>
    <w:basedOn w:val="a3"/>
    <w:next w:val="a"/>
    <w:qFormat/>
    <w:rsid w:val="00AA4B76"/>
    <w:pPr>
      <w:ind w:firstLineChars="1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117</Pages>
  <Words>5864</Words>
  <Characters>33430</Characters>
  <Application>Microsoft Office Word</Application>
  <DocSecurity>0</DocSecurity>
  <Lines>278</Lines>
  <Paragraphs>78</Paragraphs>
  <ScaleCrop>false</ScaleCrop>
  <Company/>
  <LinksUpToDate>false</LinksUpToDate>
  <CharactersWithSpaces>39216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Administrator.USER-20200227MU</dc:creator>
  <cp:lastModifiedBy>Administrator</cp:lastModifiedBy>
  <cp:revision>5</cp:revision>
  <cp:lastPrinted>2020-12-03T14:39:00Z</cp:lastPrinted>
  <dcterms:created xsi:type="dcterms:W3CDTF">2020-12-03T14:03:00Z</dcterms:created>
  <dcterms:modified xsi:type="dcterms:W3CDTF">2024-04-12T04:36:00Z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722C2AED29514544A4F22A4A471DFA9F</vt:lpwstr>
  </property>
  <property fmtid="{D5CDD505-2E9C-101B-9397-08002B2CF9AE}" pid="4" name="commondata">
    <vt:lpwstr>eyJoZGlkIjoiZjk1ODgxZjE0ODkzZWEwMTEwNTNkOTliMzE2MDRlMDEifQ==</vt:lpwstr>
  </property>
</Properties>
</file>