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宋体" w:eastAsia="方正仿宋_GBK" w:cs="宋体"/>
          <w:b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鹤峰乡人民政府关于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2022年中央自然灾害救灾资金</w:t>
      </w:r>
      <w:bookmarkStart w:id="0" w:name="_GoBack"/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（第三批抗旱救灾补助）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的自评报告</w:t>
      </w:r>
      <w:bookmarkEnd w:id="0"/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《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重庆市财政局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关于下达2022年中央自然灾害救灾资金（第三批抗旱救灾补助）的通知》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奉节财建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〔20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101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号）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的文件精神，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下达我乡项目补助资金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项目资金到位情况分析，实际到位资金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项目资金执行情况分析，实际支付资金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项目资金管理情况分析，此项目款用于解决村社居民用水困难、购买、租赁应急储水、净水、供水设备，组织人员保障饮水困难群众生活用水等支出。为专款专用，不存在挪作他用。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（二）总体绩效目标完成情况分析，共发放救灾资金2万元，用于解决村社居民用水困难、购买、租赁应急储水、净水、供水设备，组织人员保障饮水困难群众生活用水等支出。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,共发放救灾资金2万元,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应急救助人数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465人。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）数量指标，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应急救助人数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465人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）质量指标，验收合格率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ascii="方正仿宋_GBK" w:hAnsi="方正仿宋_GBK" w:eastAsia="方正仿宋_GBK" w:cs="方正仿宋_GBK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）时效指标，</w:t>
      </w:r>
      <w:r>
        <w:rPr>
          <w:rFonts w:ascii="方正仿宋_GBK" w:hAnsi="方正仿宋_GBK" w:eastAsia="方正仿宋_GBK" w:cs="方正仿宋_GBK"/>
          <w:sz w:val="32"/>
          <w:szCs w:val="32"/>
        </w:rPr>
        <w:t xml:space="preserve"> 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年完成率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）社会效益指标。救助对象生活水平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明显提升。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满意度指标完成情况分析，满意度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无。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无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无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 xml:space="preserve"> 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奉节县鹤峰乡人民政府</w:t>
      </w:r>
    </w:p>
    <w:p>
      <w:pPr>
        <w:spacing w:line="600" w:lineRule="exact"/>
        <w:ind w:firstLine="6080" w:firstLineChars="19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/>
    <w:p/>
    <w:sectPr>
      <w:headerReference r:id="rId3" w:type="default"/>
      <w:footerReference r:id="rId4" w:type="default"/>
      <w:footerReference r:id="rId5" w:type="even"/>
      <w:pgSz w:w="11906" w:h="16838"/>
      <w:pgMar w:top="2098" w:right="1531" w:bottom="1701" w:left="1531" w:header="851" w:footer="1134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7"/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8.15pt;width:3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vOISfRAAAAAwEAAA8AAAAAAAAAAQAgAAAAIgAAAGRycy9k&#10;b3ducmV2LnhtbFBLAQIUABQAAAAIAIdO4kA5tEZI0AEAAJoDAAAOAAAAAAAAAAEAIAAAACA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7"/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  <w:lang w:val="en-US" w:eastAsia="zh-CN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ZDcyYTJkZTZhOGI1Mjc1ZTBmNTBmNjg4ZGU1MjcifQ=="/>
  </w:docVars>
  <w:rsids>
    <w:rsidRoot w:val="3BDB719F"/>
    <w:rsid w:val="3BDB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565</Words>
  <Characters>602</Characters>
  <Lines>0</Lines>
  <Paragraphs>0</Paragraphs>
  <TotalTime>4</TotalTime>
  <ScaleCrop>false</ScaleCrop>
  <LinksUpToDate>false</LinksUpToDate>
  <CharactersWithSpaces>634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2023-03-14T07:43:00Z</dcterms:created>
  <dc:creator>海绵宝宝吐泡泡</dc:creator>
  <cp:lastModifiedBy>海绵宝宝吐泡泡</cp:lastModifiedBy>
  <dcterms:modified xsi:type="dcterms:W3CDTF">2023-03-14T07:47:19Z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35F3C9C13608449A9FAD09353884C4D2</vt:lpwstr>
  </property>
</Properties>
</file>