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baseline"/>
        <w:rPr>
          <w:rFonts w:hint="eastAsia" w:ascii="方正小标宋_GBK" w:eastAsia="方正小标宋_GBK" w:cs="宋体" w:hAnsiTheme="minorEastAsia"/>
          <w:w w:val="9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eastAsia="方正小标宋_GBK" w:cs="宋体" w:hAnsiTheme="minorEastAsia"/>
          <w:w w:val="90"/>
          <w:kern w:val="0"/>
          <w:sz w:val="44"/>
          <w:szCs w:val="44"/>
          <w:lang w:val="en-US" w:eastAsia="zh-CN" w:bidi="ar-SA"/>
        </w:rPr>
        <w:t>奉节县五马镇普通公路养护资金绩效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baseline"/>
        <w:rPr>
          <w:rFonts w:ascii="微软雅黑" w:hAnsi="微软雅黑" w:eastAsia="微软雅黑"/>
          <w:color w:val="000000"/>
          <w:sz w:val="21"/>
          <w:szCs w:val="21"/>
        </w:rPr>
      </w:pPr>
      <w:r>
        <w:rPr>
          <w:rFonts w:hint="eastAsia" w:ascii="方正小标宋_GBK" w:eastAsia="方正小标宋_GBK" w:cs="宋体" w:hAnsiTheme="minorEastAsia"/>
          <w:w w:val="90"/>
          <w:kern w:val="0"/>
          <w:sz w:val="44"/>
          <w:szCs w:val="44"/>
          <w:lang w:val="en-US" w:eastAsia="zh-CN" w:bidi="ar-SA"/>
        </w:rPr>
        <w:t>自评总结报告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baseline"/>
        <w:rPr>
          <w:rFonts w:hint="eastAsia" w:ascii="微软雅黑" w:hAnsi="微软雅黑" w:eastAsia="微软雅黑"/>
          <w:color w:val="000000"/>
          <w:sz w:val="21"/>
          <w:szCs w:val="21"/>
        </w:rPr>
      </w:pPr>
      <w:r>
        <w:rPr>
          <w:rStyle w:val="9"/>
          <w:rFonts w:hint="eastAsia"/>
          <w:color w:val="000000"/>
          <w:sz w:val="44"/>
          <w:szCs w:val="44"/>
        </w:rPr>
        <w:t> 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一、绩效目标分解下达情况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315"/>
        <w:jc w:val="both"/>
        <w:textAlignment w:val="baseline"/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  <w:t>（一）财政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  <w:t>衔接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  <w:t>资金下达预算及项目情况。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315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bookmarkStart w:id="0" w:name="_Toc363486259"/>
      <w:bookmarkStart w:id="1" w:name="_Toc21695654"/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项目基本情况</w:t>
      </w:r>
      <w:bookmarkEnd w:id="0"/>
      <w:bookmarkEnd w:id="1"/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315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1.1项目名称：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奉节县五马镇普通公路养护资金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315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1.2建设性质：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公路养护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315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1.3项目业主：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奉节县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五马镇人民政府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315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1.4建设地址：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全镇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16个村（社）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315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1.5建设规模与内容：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315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bookmarkStart w:id="2" w:name="OLE_LINK3"/>
      <w:r>
        <w:rPr>
          <w:rFonts w:hint="eastAsia" w:ascii="仿宋" w:hAnsi="仿宋" w:eastAsia="仿宋" w:cs="仿宋"/>
          <w:color w:val="000000"/>
          <w:sz w:val="32"/>
          <w:szCs w:val="32"/>
        </w:rPr>
        <w:t>1、建设规模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315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对全镇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16个村（社）全年开展常态化道路养护工作。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315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2、建设内容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315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项目主要建设内容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硬化道路养护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等。</w:t>
      </w:r>
    </w:p>
    <w:bookmarkEnd w:id="2"/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315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1.6项目投资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315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养护资金12万元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。资金来源为上级专项补助。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320" w:firstLineChars="100"/>
        <w:jc w:val="both"/>
        <w:textAlignment w:val="baseline"/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  <w:t>（二）财政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  <w:t>衔接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  <w:t>资金项目绩效目标设定情况。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638" w:leftChars="304" w:firstLine="339" w:firstLineChars="106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对全镇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16个村（社）全年开展常态化道路养护工作。</w:t>
      </w: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二、绩效自评工作开展情况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default" w:ascii="方正仿宋_GBK" w:hAnsi="方正仿宋_GBK" w:eastAsia="方正仿宋_GBK" w:cs="方正仿宋_GBK"/>
          <w:color w:val="000000"/>
          <w:sz w:val="21"/>
          <w:szCs w:val="21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.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开展范围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：涉及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16个村（社）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21"/>
          <w:szCs w:val="21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.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对象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对全镇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16个村（社）群众。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.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时间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2021年1月-12月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4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.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方式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走访、座谈等方式。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三、绩效目标自评完成情况分析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baseline"/>
        <w:rPr>
          <w:rFonts w:hint="eastAsia" w:ascii="微软雅黑" w:hAnsi="微软雅黑" w:eastAsia="微软雅黑"/>
          <w:color w:val="000000"/>
          <w:sz w:val="21"/>
          <w:szCs w:val="21"/>
        </w:rPr>
      </w:pPr>
      <w:r>
        <w:rPr>
          <w:rStyle w:val="9"/>
          <w:rFonts w:hint="eastAsia"/>
          <w:color w:val="000000"/>
          <w:sz w:val="32"/>
          <w:szCs w:val="32"/>
        </w:rPr>
        <w:t xml:space="preserve">  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  <w:t>（一）资金投入情况分析。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项目资金到位情况分析。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资金已经到位。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2.项目资金执行情况分析。已全额支付。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3.项目资金管理情况分析。项目资金管理安全。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baseline"/>
        <w:rPr>
          <w:rFonts w:hint="eastAsia" w:ascii="微软雅黑" w:hAnsi="微软雅黑" w:eastAsia="微软雅黑"/>
          <w:color w:val="000000"/>
          <w:sz w:val="21"/>
          <w:szCs w:val="21"/>
        </w:rPr>
      </w:pPr>
      <w:r>
        <w:rPr>
          <w:rStyle w:val="9"/>
          <w:rFonts w:hint="eastAsia"/>
          <w:color w:val="000000"/>
          <w:sz w:val="32"/>
          <w:szCs w:val="32"/>
        </w:rPr>
        <w:t xml:space="preserve">  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  <w:t>（二）绩效项目完成情况分析。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6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1.产出效益情况</w:t>
      </w: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6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该项目涉及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全镇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16个村（社）全年开展常态化道路养护工作。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2.效果情况</w:t>
      </w: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6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奉节县五马镇镇域内山高坡陡，乡村公路较多，开展道路养护工作，有效提高社会效益和经济效益。提升群众的幸福感、满意度。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3.满意度情况</w:t>
      </w: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6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该项目的实施对提升群众满意起到了很大的作用。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  </w:t>
      </w:r>
      <w:bookmarkStart w:id="3" w:name="_GoBack"/>
      <w:bookmarkEnd w:id="3"/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6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附件：县交通局普通公路养护资金项目支出预算绩效目标自评表</w:t>
      </w: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6"/>
        <w:jc w:val="both"/>
        <w:textAlignment w:val="baseline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 xml:space="preserve">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奉节县五马镇人民政府</w:t>
      </w:r>
    </w:p>
    <w:p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6"/>
        <w:jc w:val="both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                       2022年3月21日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single" w:color="auto" w:sz="4" w:space="1"/>
      </w:pBdr>
      <w:rPr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single" w:color="auto" w:sz="4" w:space="1"/>
      </w:pBdr>
      <w:rPr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ZhOTRlYzJhZTcyZWM2NjdhNmYzYTgyNDYzYmNkZmIifQ=="/>
  </w:docVars>
  <w:rsids>
    <w:rsidRoot w:val="0086732C"/>
    <w:rsid w:val="0086732C"/>
    <w:rsid w:val="0090526A"/>
    <w:rsid w:val="00D91F70"/>
    <w:rsid w:val="00FE3FE2"/>
    <w:rsid w:val="1A310B82"/>
    <w:rsid w:val="1A6C2B5F"/>
    <w:rsid w:val="1AA869DD"/>
    <w:rsid w:val="25EB2001"/>
    <w:rsid w:val="364E6E84"/>
    <w:rsid w:val="51C0518C"/>
    <w:rsid w:val="52195BA8"/>
    <w:rsid w:val="5EDA221B"/>
    <w:rsid w:val="62ED7026"/>
    <w:rsid w:val="67F265B5"/>
    <w:rsid w:val="6BD17E25"/>
    <w:rsid w:val="6DC2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tabs>
        <w:tab w:val="left" w:pos="561"/>
      </w:tabs>
      <w:spacing w:line="360" w:lineRule="auto"/>
      <w:outlineLvl w:val="1"/>
    </w:pPr>
    <w:rPr>
      <w:rFonts w:ascii="Times New Roman" w:hAnsi="Times New Roman" w:eastAsia="仿宋_GB2312"/>
      <w:b/>
      <w:bCs/>
      <w:kern w:val="0"/>
      <w:sz w:val="32"/>
      <w:szCs w:val="28"/>
    </w:rPr>
  </w:style>
  <w:style w:type="paragraph" w:styleId="3">
    <w:name w:val="heading 3"/>
    <w:basedOn w:val="1"/>
    <w:next w:val="1"/>
    <w:qFormat/>
    <w:uiPriority w:val="0"/>
    <w:pPr>
      <w:keepNext/>
      <w:keepLines/>
      <w:spacing w:line="360" w:lineRule="auto"/>
      <w:ind w:firstLine="562" w:firstLineChars="200"/>
      <w:outlineLvl w:val="2"/>
    </w:pPr>
    <w:rPr>
      <w:rFonts w:eastAsia="仿宋_GB2312"/>
      <w:b/>
      <w:bCs/>
      <w:kern w:val="0"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552</Words>
  <Characters>590</Characters>
  <Lines>2</Lines>
  <Paragraphs>1</Paragraphs>
  <TotalTime>0</TotalTime>
  <ScaleCrop>false</ScaleCrop>
  <LinksUpToDate>false</LinksUpToDate>
  <CharactersWithSpaces>651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2021-11-15T03:04:00Z</dcterms:created>
  <dc:creator>tian lina</dc:creator>
  <cp:lastModifiedBy>Administrator</cp:lastModifiedBy>
  <dcterms:modified xsi:type="dcterms:W3CDTF">2022-05-28T02:24:36Z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A8AFF8B9B00C45D3A7C281EA2D09DA0B</vt:lpwstr>
  </property>
</Properties>
</file>