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宋体" w:eastAsia="方正仿宋_GBK" w:cs="宋体"/>
          <w:b/>
          <w:sz w:val="44"/>
          <w:szCs w:val="44"/>
        </w:rPr>
      </w:pPr>
      <w:r>
        <w:rPr>
          <w:rFonts w:hint="eastAsia" w:ascii="方正仿宋_GBK" w:hAnsi="宋体" w:eastAsia="方正仿宋_GBK" w:cs="宋体"/>
          <w:b/>
          <w:sz w:val="44"/>
          <w:szCs w:val="44"/>
          <w:lang w:val="en-US" w:eastAsia="zh-CN"/>
        </w:rPr>
        <w:t>2021年城乡居民基本医疗保险参保缴费工作经费项目支出</w:t>
      </w:r>
      <w:r>
        <w:rPr>
          <w:rFonts w:hint="eastAsia" w:ascii="方正仿宋_GBK" w:hAnsi="宋体" w:eastAsia="方正仿宋_GBK" w:cs="宋体"/>
          <w:b/>
          <w:sz w:val="44"/>
          <w:szCs w:val="44"/>
        </w:rPr>
        <w:t>自评报告</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eastAsia="方正仿宋_GBK"/>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一、绩效目标分解下达情况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（一）县财政下达</w:t>
      </w:r>
      <w:r>
        <w:rPr>
          <w:rFonts w:hint="eastAsia" w:ascii="方正仿宋_GBK" w:hAnsi="方正仿宋_GBK" w:eastAsia="方正仿宋_GBK" w:cs="方正仿宋_GBK"/>
          <w:sz w:val="32"/>
          <w:szCs w:val="32"/>
          <w:lang w:eastAsia="zh-CN"/>
        </w:rPr>
        <w:t>项目</w:t>
      </w:r>
      <w:r>
        <w:rPr>
          <w:rFonts w:hint="eastAsia" w:ascii="方正仿宋_GBK" w:hAnsi="方正仿宋_GBK" w:eastAsia="方正仿宋_GBK" w:cs="方正仿宋_GBK"/>
          <w:sz w:val="32"/>
          <w:szCs w:val="32"/>
        </w:rPr>
        <w:t>绩效目标情况。</w:t>
      </w:r>
      <w:r>
        <w:rPr>
          <w:rFonts w:hint="eastAsia" w:ascii="方正仿宋_GBK" w:hAnsi="方正仿宋_GBK" w:eastAsia="方正仿宋_GBK" w:cs="方正仿宋_GBK"/>
          <w:sz w:val="32"/>
          <w:szCs w:val="32"/>
          <w:lang w:eastAsia="zh-CN"/>
        </w:rPr>
        <w:t>奉节县财政局《关</w:t>
      </w:r>
      <w:r>
        <w:rPr>
          <w:rFonts w:hint="eastAsia" w:ascii="方正仿宋_GBK" w:hAnsi="方正仿宋_GBK" w:cs="方正仿宋_GBK"/>
          <w:sz w:val="32"/>
          <w:szCs w:val="32"/>
          <w:lang w:val="en-US" w:eastAsia="zh-CN"/>
        </w:rPr>
        <w:t>于</w:t>
      </w:r>
      <w:r>
        <w:rPr>
          <w:rFonts w:hint="eastAsia" w:ascii="方正仿宋_GBK" w:hAnsi="方正仿宋_GBK" w:eastAsia="方正仿宋_GBK" w:cs="方正仿宋_GBK"/>
          <w:sz w:val="32"/>
          <w:szCs w:val="32"/>
          <w:lang w:eastAsia="zh-CN"/>
        </w:rPr>
        <w:t>下达</w:t>
      </w:r>
      <w:r>
        <w:rPr>
          <w:rFonts w:hint="eastAsia" w:ascii="方正仿宋_GBK" w:hAnsi="方正仿宋_GBK" w:eastAsia="方正仿宋_GBK" w:cs="方正仿宋_GBK"/>
          <w:sz w:val="32"/>
          <w:szCs w:val="32"/>
          <w:lang w:val="en-US" w:eastAsia="zh-CN"/>
        </w:rPr>
        <w:t>2021年城乡居民基本医疗保险参保缴费工作经费的通知</w:t>
      </w:r>
      <w:r>
        <w:rPr>
          <w:rFonts w:hint="eastAsia" w:ascii="方正仿宋_GBK" w:hAnsi="方正仿宋_GBK" w:eastAsia="方正仿宋_GBK" w:cs="方正仿宋_GBK"/>
          <w:sz w:val="32"/>
          <w:szCs w:val="32"/>
          <w:lang w:eastAsia="zh-CN"/>
        </w:rPr>
        <w:t>》（奉节财</w:t>
      </w:r>
      <w:r>
        <w:rPr>
          <w:rFonts w:hint="eastAsia" w:ascii="方正仿宋_GBK" w:hAnsi="方正仿宋_GBK" w:cs="方正仿宋_GBK"/>
          <w:sz w:val="32"/>
          <w:szCs w:val="32"/>
          <w:lang w:val="en-US" w:eastAsia="zh-CN"/>
        </w:rPr>
        <w:t>社</w:t>
      </w:r>
      <w:r>
        <w:rPr>
          <w:rFonts w:hint="eastAsia" w:ascii="仿宋_GB2312" w:hAnsi="仿宋_GB2312" w:eastAsia="仿宋_GB2312" w:cs="仿宋_GB2312"/>
          <w:sz w:val="32"/>
          <w:szCs w:val="32"/>
          <w:lang w:val="en-US" w:eastAsia="zh-CN"/>
        </w:rPr>
        <w:t>〔2021〕168号</w:t>
      </w:r>
      <w:r>
        <w:rPr>
          <w:rFonts w:hint="eastAsia" w:ascii="方正仿宋_GBK" w:hAnsi="方正仿宋_GBK" w:eastAsia="方正仿宋_GBK" w:cs="方正仿宋_GBK"/>
          <w:sz w:val="32"/>
          <w:szCs w:val="32"/>
          <w:lang w:eastAsia="zh-CN"/>
        </w:rPr>
        <w:t>），在下达资金预算时同步下达了绩效目标</w:t>
      </w:r>
      <w:r>
        <w:rPr>
          <w:rFonts w:hint="eastAsia" w:ascii="方正仿宋_GBK" w:hAnsi="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（一）资金投入情况分析。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2021年度收到2021年城乡居民基本医疗保险参保缴费工作经费资金2.36万元，2021年支付项目资金2.36万元， 项目资金做到专款专用，无挪用占用资金。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（三）绩效目标完成情况分析。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（1）数量指标。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完成参保人数29692人。</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质量指标。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享受医疗保障参保全覆盖。</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时效指标。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2020年12月完成参保。</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成本指标。</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（1）经济效益。</w:t>
      </w:r>
    </w:p>
    <w:p>
      <w:pPr>
        <w:pStyle w:val="2"/>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eastAsia" w:eastAsia="方正仿宋_GBK"/>
          <w:lang w:eastAsia="zh-CN"/>
        </w:rPr>
      </w:pPr>
      <w:r>
        <w:rPr>
          <w:rFonts w:hint="eastAsia" w:ascii="方正仿宋_GBK" w:hAnsi="方正仿宋_GBK" w:eastAsia="方正仿宋_GBK" w:cs="方正仿宋_GBK"/>
          <w:sz w:val="32"/>
          <w:szCs w:val="32"/>
          <w:lang w:eastAsia="zh-CN"/>
        </w:rPr>
        <w:t>无</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社会效益。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保障参保人医疗保障全覆盖。</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生态效益。</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无</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可持续影响。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医保保障医疗救助全覆盖。</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满意度指标完成情况分析。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受益群众满意度98%。</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三、绩效自评结果情况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rPr>
      </w:pPr>
      <w:r>
        <w:rPr>
          <w:rFonts w:hint="eastAsia" w:ascii="仿宋_GB2312" w:hAnsi="仿宋_GB2312" w:eastAsia="仿宋_GB2312" w:cs="仿宋_GB2312"/>
          <w:i w:val="0"/>
          <w:iCs w:val="0"/>
          <w:caps w:val="0"/>
          <w:color w:val="000000"/>
          <w:spacing w:val="0"/>
          <w:sz w:val="32"/>
          <w:szCs w:val="32"/>
          <w:lang w:val="en-US" w:eastAsia="zh-CN"/>
        </w:rPr>
        <w:t>通过认真开展单位项目支出绩效目标自评，综合评分99分，评价结果为优。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lang w:eastAsia="zh-CN"/>
        </w:rPr>
        <w:t>四、</w:t>
      </w:r>
      <w:r>
        <w:rPr>
          <w:rFonts w:hint="eastAsia" w:ascii="方正黑体_GBK" w:hAnsi="方正黑体_GBK" w:eastAsia="方正黑体_GBK" w:cs="方正黑体_GBK"/>
          <w:bCs/>
          <w:sz w:val="32"/>
          <w:szCs w:val="32"/>
        </w:rPr>
        <w:t>偏离绩效目标的原因和下一步改进措施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cs="方正仿宋_GBK"/>
          <w:sz w:val="32"/>
          <w:szCs w:val="32"/>
          <w:lang w:eastAsia="zh-CN"/>
        </w:rPr>
      </w:pPr>
      <w:r>
        <w:rPr>
          <w:rFonts w:hint="eastAsia" w:ascii="方正仿宋_GBK" w:hAnsi="方正仿宋_GBK" w:cs="方正仿宋_GBK"/>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cs="方正仿宋_GBK"/>
          <w:sz w:val="32"/>
          <w:szCs w:val="32"/>
          <w:lang w:eastAsia="zh-CN"/>
        </w:rPr>
      </w:pPr>
      <w:r>
        <w:rPr>
          <w:rFonts w:hint="eastAsia" w:ascii="方正仿宋_GBK" w:hAnsi="方正仿宋_GBK" w:cs="方正仿宋_GBK"/>
          <w:sz w:val="32"/>
          <w:szCs w:val="32"/>
          <w:lang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i w:val="0"/>
          <w:iCs w:val="0"/>
          <w:caps w:val="0"/>
          <w:color w:val="000000"/>
          <w:spacing w:val="0"/>
          <w:sz w:val="32"/>
          <w:szCs w:val="32"/>
          <w:lang w:val="en-US" w:eastAsia="zh-CN"/>
        </w:rPr>
      </w:pPr>
      <w:r>
        <w:rPr>
          <w:rFonts w:hint="eastAsia" w:ascii="仿宋_GB2312" w:hAnsi="仿宋_GB2312" w:eastAsia="仿宋_GB2312" w:cs="仿宋_GB2312"/>
          <w:i w:val="0"/>
          <w:iCs w:val="0"/>
          <w:caps w:val="0"/>
          <w:color w:val="000000"/>
          <w:spacing w:val="0"/>
          <w:sz w:val="32"/>
          <w:szCs w:val="32"/>
          <w:lang w:val="en-US" w:eastAsia="zh-CN"/>
        </w:rPr>
        <w:t>附件：2021年城乡居民基本医疗保险参保缴费工作经费项目支出预算绩效目标自评表</w:t>
      </w:r>
    </w:p>
    <w:p>
      <w:pPr>
        <w:pStyle w:val="2"/>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i w:val="0"/>
          <w:iCs w:val="0"/>
          <w:caps w:val="0"/>
          <w:color w:val="000000"/>
          <w:spacing w:val="0"/>
          <w:sz w:val="32"/>
          <w:szCs w:val="32"/>
          <w:lang w:val="en-US" w:eastAsia="zh-CN"/>
        </w:rPr>
      </w:pPr>
      <w:r>
        <w:rPr>
          <w:rFonts w:hint="eastAsia" w:ascii="方正仿宋_GBK" w:hAnsi="方正仿宋_GBK" w:cs="方正仿宋_GBK"/>
          <w:sz w:val="32"/>
          <w:szCs w:val="32"/>
          <w:lang w:val="en-US" w:eastAsia="zh-CN"/>
        </w:rPr>
        <w:t xml:space="preserve">                               </w:t>
      </w:r>
      <w:bookmarkStart w:id="0" w:name="_GoBack"/>
      <w:bookmarkEnd w:id="0"/>
      <w:r>
        <w:rPr>
          <w:rFonts w:hint="eastAsia" w:ascii="仿宋_GB2312" w:hAnsi="仿宋_GB2312" w:eastAsia="仿宋_GB2312" w:cs="仿宋_GB2312"/>
          <w:i w:val="0"/>
          <w:iCs w:val="0"/>
          <w:caps w:val="0"/>
          <w:color w:val="000000"/>
          <w:spacing w:val="0"/>
          <w:sz w:val="32"/>
          <w:szCs w:val="32"/>
          <w:lang w:val="en-US" w:eastAsia="zh-CN"/>
        </w:rPr>
        <w:t>奉节县五马镇人民政府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i w:val="0"/>
          <w:iCs w:val="0"/>
          <w:caps w:val="0"/>
          <w:color w:val="000000"/>
          <w:spacing w:val="0"/>
          <w:sz w:val="32"/>
          <w:szCs w:val="32"/>
          <w:lang w:val="en-US" w:eastAsia="zh-CN"/>
        </w:rPr>
      </w:pPr>
      <w:r>
        <w:rPr>
          <w:rFonts w:hint="eastAsia" w:ascii="仿宋_GB2312" w:hAnsi="仿宋_GB2312" w:eastAsia="仿宋_GB2312" w:cs="仿宋_GB2312"/>
          <w:i w:val="0"/>
          <w:iCs w:val="0"/>
          <w:caps w:val="0"/>
          <w:color w:val="000000"/>
          <w:spacing w:val="0"/>
          <w:sz w:val="32"/>
          <w:szCs w:val="32"/>
          <w:lang w:val="en-US" w:eastAsia="zh-CN"/>
        </w:rPr>
        <w:t xml:space="preserve">                            2022年4月15日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altName w:val="Arial Unicode MS"/>
    <w:panose1 w:val="02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BFD102"/>
    <w:multiLevelType w:val="singleLevel"/>
    <w:tmpl w:val="0DBFD102"/>
    <w:lvl w:ilvl="0" w:tentative="0">
      <w:start w:val="3"/>
      <w:numFmt w:val="decimal"/>
      <w:lvlText w:val="%1."/>
      <w:lvlJc w:val="left"/>
      <w:pPr>
        <w:tabs>
          <w:tab w:val="left" w:pos="312"/>
        </w:tabs>
      </w:pPr>
    </w:lvl>
  </w:abstractNum>
  <w:abstractNum w:abstractNumId="1">
    <w:nsid w:val="63F70CDB"/>
    <w:multiLevelType w:val="singleLevel"/>
    <w:tmpl w:val="63F70CDB"/>
    <w:lvl w:ilvl="0" w:tentative="0">
      <w:start w:val="2"/>
      <w:numFmt w:val="decimal"/>
      <w:suff w:val="nothing"/>
      <w:lvlText w:val="（%1）"/>
      <w:lvlJc w:val="left"/>
    </w:lvl>
  </w:abstractNum>
  <w:abstractNum w:abstractNumId="2">
    <w:nsid w:val="6DD9BCA7"/>
    <w:multiLevelType w:val="singleLevel"/>
    <w:tmpl w:val="6DD9BCA7"/>
    <w:lvl w:ilvl="0" w:tentative="0">
      <w:start w:val="2"/>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hOTRlYzJhZTcyZWM2NjdhNmYzYTgyNDYzYmNkZmIifQ=="/>
  </w:docVars>
  <w:rsids>
    <w:rsidRoot w:val="00000000"/>
    <w:rsid w:val="025F0B06"/>
    <w:rsid w:val="04553F6E"/>
    <w:rsid w:val="048E56D2"/>
    <w:rsid w:val="0571302A"/>
    <w:rsid w:val="06AE6041"/>
    <w:rsid w:val="087B41C0"/>
    <w:rsid w:val="08C6368D"/>
    <w:rsid w:val="097D1872"/>
    <w:rsid w:val="0D782A7C"/>
    <w:rsid w:val="0E3966AF"/>
    <w:rsid w:val="1461426A"/>
    <w:rsid w:val="15FF045C"/>
    <w:rsid w:val="16A11295"/>
    <w:rsid w:val="16F72C63"/>
    <w:rsid w:val="17712A16"/>
    <w:rsid w:val="1902358B"/>
    <w:rsid w:val="1DF24184"/>
    <w:rsid w:val="1F0028D1"/>
    <w:rsid w:val="203171E6"/>
    <w:rsid w:val="21E8421C"/>
    <w:rsid w:val="222C235B"/>
    <w:rsid w:val="24111D99"/>
    <w:rsid w:val="26455660"/>
    <w:rsid w:val="29CE3CF8"/>
    <w:rsid w:val="29EF3C6E"/>
    <w:rsid w:val="2AC450FA"/>
    <w:rsid w:val="2CCB2770"/>
    <w:rsid w:val="2E8250B1"/>
    <w:rsid w:val="2EB72FAC"/>
    <w:rsid w:val="2EFF6701"/>
    <w:rsid w:val="30D20571"/>
    <w:rsid w:val="33AD497E"/>
    <w:rsid w:val="37AF33BA"/>
    <w:rsid w:val="380D1E8F"/>
    <w:rsid w:val="38961E84"/>
    <w:rsid w:val="390A63CE"/>
    <w:rsid w:val="3B1B0D67"/>
    <w:rsid w:val="3BD01B51"/>
    <w:rsid w:val="3D006466"/>
    <w:rsid w:val="3D954E00"/>
    <w:rsid w:val="3F395C5F"/>
    <w:rsid w:val="3F7F7B16"/>
    <w:rsid w:val="401F09B1"/>
    <w:rsid w:val="40DB5220"/>
    <w:rsid w:val="413C4A27"/>
    <w:rsid w:val="42B23D5F"/>
    <w:rsid w:val="4A8C758B"/>
    <w:rsid w:val="4C481290"/>
    <w:rsid w:val="4E197388"/>
    <w:rsid w:val="4F0021EE"/>
    <w:rsid w:val="50146059"/>
    <w:rsid w:val="50265D8C"/>
    <w:rsid w:val="551E7032"/>
    <w:rsid w:val="59396B30"/>
    <w:rsid w:val="5A533C21"/>
    <w:rsid w:val="5DB26EB1"/>
    <w:rsid w:val="5E9510D4"/>
    <w:rsid w:val="600E6E22"/>
    <w:rsid w:val="62A36DC8"/>
    <w:rsid w:val="62E775FD"/>
    <w:rsid w:val="650A5824"/>
    <w:rsid w:val="652F2B95"/>
    <w:rsid w:val="68FE2FAA"/>
    <w:rsid w:val="6C9205D9"/>
    <w:rsid w:val="6CD71A25"/>
    <w:rsid w:val="6D147240"/>
    <w:rsid w:val="6D995997"/>
    <w:rsid w:val="717C1858"/>
    <w:rsid w:val="71B354E5"/>
    <w:rsid w:val="723E08BB"/>
    <w:rsid w:val="757A1C0A"/>
    <w:rsid w:val="75FC2F67"/>
    <w:rsid w:val="76946CFC"/>
    <w:rsid w:val="76AA29C3"/>
    <w:rsid w:val="77E93077"/>
    <w:rsid w:val="7A287E87"/>
    <w:rsid w:val="7C887617"/>
    <w:rsid w:val="7DB12889"/>
    <w:rsid w:val="7EB73ECF"/>
    <w:rsid w:val="7F5E259D"/>
    <w:rsid w:val="7F930498"/>
    <w:rsid w:val="7FE5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rPr>
      <w:rFonts w:ascii="Times New Roman" w:hAnsi="Times New Roman"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498</Words>
  <Characters>544</Characters>
  <Lines>0</Lines>
  <Paragraphs>0</Paragraphs>
  <TotalTime>10</TotalTime>
  <ScaleCrop>false</ScaleCrop>
  <LinksUpToDate>false</LinksUpToDate>
  <CharactersWithSpaces>630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Administrator.USER-20171217ZQ</dc:creator>
  <cp:lastModifiedBy>Administrator</cp:lastModifiedBy>
  <dcterms:modified xsi:type="dcterms:W3CDTF">2022-05-31T08:00:00Z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B7B4F8F9D49F4A4A9A383FFD2D71C624</vt:lpwstr>
  </property>
</Properties>
</file>