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b w:val="0"/>
          <w:bCs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b w:val="0"/>
          <w:bCs/>
          <w:sz w:val="44"/>
          <w:szCs w:val="44"/>
          <w:lang w:eastAsia="zh-CN"/>
        </w:rPr>
        <w:t>五马镇</w:t>
      </w:r>
      <w:r>
        <w:rPr>
          <w:rFonts w:hint="eastAsia" w:ascii="方正小标宋_GBK" w:hAnsi="方正小标宋_GBK" w:eastAsia="方正小标宋_GBK" w:cs="方正小标宋_GBK"/>
          <w:b w:val="0"/>
          <w:bCs/>
          <w:sz w:val="44"/>
          <w:szCs w:val="44"/>
          <w:lang w:val="en-US" w:eastAsia="zh-CN"/>
        </w:rPr>
        <w:t>2020年度党村（社区）干部绩效补贴经费支出</w:t>
      </w:r>
      <w:bookmarkStart w:id="0" w:name="_GoBack"/>
      <w:bookmarkEnd w:id="0"/>
      <w:r>
        <w:rPr>
          <w:rFonts w:hint="eastAsia" w:ascii="方正小标宋_GBK" w:hAnsi="方正小标宋_GBK" w:eastAsia="方正小标宋_GBK" w:cs="方正小标宋_GBK"/>
          <w:b w:val="0"/>
          <w:bCs/>
          <w:sz w:val="44"/>
          <w:szCs w:val="44"/>
        </w:rPr>
        <w:t>自评报告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仿宋_GBK" w:hAnsi="方正仿宋_GBK" w:eastAsia="方正仿宋_GBK" w:cs="方正仿宋_GBK"/>
          <w:bCs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Cs/>
          <w:sz w:val="32"/>
          <w:szCs w:val="32"/>
        </w:rPr>
        <w:t>一、绩效目标分解下达情况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0"/>
        <w:rPr>
          <w:rFonts w:hint="eastAsia" w:ascii="方正仿宋_GBK" w:hAnsi="方正仿宋_GBK" w:eastAsia="方正仿宋_GBK" w:cs="方正仿宋_GBK"/>
          <w:sz w:val="32"/>
          <w:szCs w:val="32"/>
          <w:lang w:val="en-US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（一）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五马镇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2020年度村（社区）干部绩效经费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由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县财政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局（奉节财农〔202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1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〕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59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号）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下达转移支付预算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20.43万元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，用于对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2020年度村（社区）干部绩效考核结果运用。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0"/>
        <w:rPr>
          <w:rFonts w:hint="eastAsia" w:ascii="方正仿宋_GBK" w:hAnsi="方正仿宋_GBK" w:eastAsia="方正仿宋_GBK" w:cs="方正仿宋_GBK"/>
          <w:sz w:val="32"/>
          <w:szCs w:val="32"/>
          <w:lang w:val="en-US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（二）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五马镇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2020年度村（社区）干部绩效考核经费由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五马镇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安排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资金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20.4268万元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，用于对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2020年度村（社区）干部绩效考核结果运用。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仿宋_GBK" w:hAnsi="方正仿宋_GBK" w:eastAsia="方正仿宋_GBK" w:cs="方正仿宋_GBK"/>
          <w:bCs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Cs/>
          <w:sz w:val="32"/>
          <w:szCs w:val="32"/>
        </w:rPr>
        <w:t>二、绩效目标完成情况分析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0"/>
        <w:rPr>
          <w:rFonts w:hint="eastAsia" w:ascii="方正仿宋_GBK" w:hAnsi="方正仿宋_GBK" w:eastAsia="方正仿宋_GBK" w:cs="方正仿宋_GBK"/>
          <w:bCs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Cs/>
          <w:sz w:val="32"/>
          <w:szCs w:val="32"/>
        </w:rPr>
        <w:t>（一）资金投入情况分析。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0"/>
        <w:rPr>
          <w:rFonts w:hint="eastAsia" w:ascii="方正仿宋_GBK" w:hAnsi="方正仿宋_GBK" w:eastAsia="方正仿宋_GBK" w:cs="方正仿宋_GBK"/>
          <w:sz w:val="32"/>
          <w:szCs w:val="32"/>
          <w:lang w:val="en-US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1.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县级资金下达准时，用于对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2020年度村（社区）干部绩效考核结果运用。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2.项目资金执行情况分析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0"/>
        <w:rPr>
          <w:rFonts w:hint="eastAsia" w:ascii="方正仿宋_GBK" w:hAnsi="方正仿宋_GBK" w:eastAsia="方正仿宋_GBK" w:cs="方正仿宋_GBK"/>
          <w:sz w:val="32"/>
          <w:szCs w:val="32"/>
          <w:lang w:val="en-US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项目资金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全部用于对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2020年度村（社区）干部绩效考核结果运用。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3.项目资金管理情况分析。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0"/>
        <w:rPr>
          <w:rFonts w:hint="eastAsia" w:ascii="方正仿宋_GBK" w:hAnsi="方正仿宋_GBK" w:eastAsia="方正仿宋_GBK" w:cs="方正仿宋_GBK"/>
          <w:sz w:val="32"/>
          <w:szCs w:val="32"/>
          <w:lang w:val="en-US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 xml:space="preserve">  项目资金使用过程中，严格按照资金使用要求，做到了专款专用，全部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用于对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2020年度村（社区）干部绩效考核结果运用。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0"/>
        <w:rPr>
          <w:rFonts w:hint="eastAsia" w:ascii="方正仿宋_GBK" w:hAnsi="方正仿宋_GBK" w:eastAsia="方正仿宋_GBK" w:cs="方正仿宋_GBK"/>
          <w:bCs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Cs/>
          <w:sz w:val="32"/>
          <w:szCs w:val="32"/>
        </w:rPr>
        <w:t>（二）总体绩效目标完成情况分析。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0"/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bCs/>
          <w:sz w:val="32"/>
          <w:szCs w:val="32"/>
          <w:lang w:val="en-US" w:eastAsia="zh-CN"/>
        </w:rPr>
        <w:t xml:space="preserve">  截止2021年12月，项目资金已全部使用完毕，资金全部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用于对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2020年度村（社区）干部绩效考核结果运用。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Cs/>
          <w:sz w:val="32"/>
          <w:szCs w:val="32"/>
        </w:rPr>
        <w:t>（三）绩效目标完成情况分析。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1.产出指标完成情况分析。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（1）数量指标。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完成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77名2020年度村（社区）干部绩效补贴。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（2）质量指标。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完成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2020年度村（社区）干部绩效补贴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使用合格率为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100%。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（3）时效指标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。工作经费使用期限为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2021年1月-2021年12月，截止2021年12月已全部使用完毕。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（4）成本指标。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完成该项目使用财政资金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20.4268万元。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2.效益指标完成情况分析。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社会效益。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2020年度村（社区）干部绩效补贴人数为77人。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3.满意度指标完成情况分析。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该项目的实施，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为村（社区）干部提供生活补贴，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受益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村（社区）干部认可该项目的实施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，群众满意度达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100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仿宋_GBK" w:hAnsi="方正仿宋_GBK" w:eastAsia="方正仿宋_GBK" w:cs="方正仿宋_GBK"/>
          <w:bCs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Cs/>
          <w:sz w:val="32"/>
          <w:szCs w:val="32"/>
          <w:lang w:eastAsia="zh-CN"/>
        </w:rPr>
        <w:t>三</w:t>
      </w:r>
      <w:r>
        <w:rPr>
          <w:rFonts w:hint="eastAsia" w:ascii="方正仿宋_GBK" w:hAnsi="方正仿宋_GBK" w:eastAsia="方正仿宋_GBK" w:cs="方正仿宋_GBK"/>
          <w:bCs/>
          <w:sz w:val="32"/>
          <w:szCs w:val="32"/>
        </w:rPr>
        <w:t>、绩效自评结果拟应用和公开情况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该项目按照公示公开六个一的要求及时公开，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村（社区）干部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知晓率高，监督作用进一步增强。</w:t>
      </w:r>
    </w:p>
    <w:p>
      <w:pPr>
        <w:pStyle w:val="2"/>
        <w:rPr>
          <w:rFonts w:hint="eastAsia" w:ascii="方正仿宋_GBK" w:hAnsi="方正仿宋_GBK" w:cs="方正仿宋_GBK"/>
          <w:sz w:val="32"/>
          <w:szCs w:val="32"/>
          <w:lang w:eastAsia="zh-CN"/>
        </w:rPr>
      </w:pPr>
    </w:p>
    <w:p>
      <w:pPr>
        <w:pStyle w:val="2"/>
        <w:rPr>
          <w:rFonts w:hint="eastAsia" w:eastAsia="方正仿宋_GBK"/>
          <w:lang w:eastAsia="zh-CN"/>
        </w:rPr>
      </w:pPr>
      <w:r>
        <w:rPr>
          <w:rFonts w:hint="eastAsia" w:ascii="方正仿宋_GBK" w:hAnsi="方正仿宋_GBK" w:cs="方正仿宋_GBK"/>
          <w:sz w:val="32"/>
          <w:szCs w:val="32"/>
          <w:lang w:eastAsia="zh-CN"/>
        </w:rPr>
        <w:t>附件：2020年度村（社区）干部绩效补贴经费支出预算绩效目标自评表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right"/>
        <w:textAlignment w:val="auto"/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right"/>
        <w:textAlignment w:val="auto"/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奉节县五马镇人民政府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right"/>
        <w:textAlignment w:val="auto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2022年3月31日</w:t>
      </w:r>
    </w:p>
    <w:sectPr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ZhOTRlYzJhZTcyZWM2NjdhNmYzYTgyNDYzYmNkZmIifQ=="/>
  </w:docVars>
  <w:rsids>
    <w:rsidRoot w:val="777E45FC"/>
    <w:rsid w:val="0252124E"/>
    <w:rsid w:val="086D08DC"/>
    <w:rsid w:val="0D555146"/>
    <w:rsid w:val="0DF519B2"/>
    <w:rsid w:val="0E941BDB"/>
    <w:rsid w:val="0F9D6BB3"/>
    <w:rsid w:val="100131FC"/>
    <w:rsid w:val="17A7594E"/>
    <w:rsid w:val="17B30F8C"/>
    <w:rsid w:val="1A67159F"/>
    <w:rsid w:val="20333775"/>
    <w:rsid w:val="21C518C2"/>
    <w:rsid w:val="22811886"/>
    <w:rsid w:val="23616034"/>
    <w:rsid w:val="251A7BAE"/>
    <w:rsid w:val="25212034"/>
    <w:rsid w:val="25CE17A2"/>
    <w:rsid w:val="25D8164C"/>
    <w:rsid w:val="26B75CD0"/>
    <w:rsid w:val="27227C91"/>
    <w:rsid w:val="28B31220"/>
    <w:rsid w:val="29BE54E3"/>
    <w:rsid w:val="29DF04F6"/>
    <w:rsid w:val="2A2A1EFF"/>
    <w:rsid w:val="2A713B01"/>
    <w:rsid w:val="2AE76E9B"/>
    <w:rsid w:val="2C086E31"/>
    <w:rsid w:val="2C803D3E"/>
    <w:rsid w:val="2E184C78"/>
    <w:rsid w:val="31BE06BD"/>
    <w:rsid w:val="31BE56F8"/>
    <w:rsid w:val="323859C5"/>
    <w:rsid w:val="328A1ABA"/>
    <w:rsid w:val="3343576B"/>
    <w:rsid w:val="338E62F5"/>
    <w:rsid w:val="34266D95"/>
    <w:rsid w:val="38933536"/>
    <w:rsid w:val="39342F66"/>
    <w:rsid w:val="3AF90117"/>
    <w:rsid w:val="3C144FEA"/>
    <w:rsid w:val="3C710428"/>
    <w:rsid w:val="3C924985"/>
    <w:rsid w:val="3E8733D2"/>
    <w:rsid w:val="3ECC7F60"/>
    <w:rsid w:val="426E1D49"/>
    <w:rsid w:val="47D309C0"/>
    <w:rsid w:val="48141018"/>
    <w:rsid w:val="4BC25A26"/>
    <w:rsid w:val="4CBD7ED0"/>
    <w:rsid w:val="4F942096"/>
    <w:rsid w:val="50A63039"/>
    <w:rsid w:val="513B5338"/>
    <w:rsid w:val="52C75532"/>
    <w:rsid w:val="5557056F"/>
    <w:rsid w:val="57755298"/>
    <w:rsid w:val="59D9067F"/>
    <w:rsid w:val="5A617BC8"/>
    <w:rsid w:val="5E0715AD"/>
    <w:rsid w:val="5E7641EB"/>
    <w:rsid w:val="609331DA"/>
    <w:rsid w:val="610619ED"/>
    <w:rsid w:val="61EA1634"/>
    <w:rsid w:val="63E638D8"/>
    <w:rsid w:val="65F81245"/>
    <w:rsid w:val="661F4FEB"/>
    <w:rsid w:val="68A45B3D"/>
    <w:rsid w:val="68D8452F"/>
    <w:rsid w:val="6AEF1B23"/>
    <w:rsid w:val="6D9B4C2C"/>
    <w:rsid w:val="6F6A0931"/>
    <w:rsid w:val="6FDC4262"/>
    <w:rsid w:val="70B622EB"/>
    <w:rsid w:val="72A34501"/>
    <w:rsid w:val="7412363E"/>
    <w:rsid w:val="74A24237"/>
    <w:rsid w:val="75D246D8"/>
    <w:rsid w:val="765B1CE4"/>
    <w:rsid w:val="768A36B7"/>
    <w:rsid w:val="76B74DDC"/>
    <w:rsid w:val="777E45FC"/>
    <w:rsid w:val="78731373"/>
    <w:rsid w:val="7887446C"/>
    <w:rsid w:val="795E1A9D"/>
    <w:rsid w:val="797D616D"/>
    <w:rsid w:val="7A3D1596"/>
    <w:rsid w:val="7A587F65"/>
    <w:rsid w:val="7A856C0C"/>
    <w:rsid w:val="7B3D6E8E"/>
    <w:rsid w:val="7BCD294D"/>
    <w:rsid w:val="7C003703"/>
    <w:rsid w:val="7C8A5DD9"/>
    <w:rsid w:val="7F245EC4"/>
    <w:rsid w:val="7FD246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方正仿宋_GBK" w:cs="Times New Roman"/>
      <w:kern w:val="2"/>
      <w:sz w:val="3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next w:val="1"/>
    <w:qFormat/>
    <w:uiPriority w:val="0"/>
    <w:pPr>
      <w:ind w:firstLine="420" w:firstLineChars="100"/>
    </w:pPr>
  </w:style>
  <w:style w:type="paragraph" w:styleId="3">
    <w:name w:val="Body Text"/>
    <w:basedOn w:val="1"/>
    <w:next w:val="1"/>
    <w:qFormat/>
    <w:uiPriority w:val="0"/>
    <w:pPr>
      <w:spacing w:after="120"/>
    </w:pPr>
    <w:rPr>
      <w:rFonts w:ascii="Times New Roman" w:hAnsi="Times New Roma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736</Words>
  <Characters>829</Characters>
  <Lines>0</Lines>
  <Paragraphs>0</Paragraphs>
  <TotalTime>7</TotalTime>
  <ScaleCrop>false</ScaleCrop>
  <LinksUpToDate>false</LinksUpToDate>
  <CharactersWithSpaces>833</CharactersWithSpaces>
  <Application>WPS Office_11.1.0.11744_F1E327BC-269C-435d-A152-05C5408002CA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2021-03-08T02:36:00Z</dcterms:created>
  <dc:creator>     不离◆</dc:creator>
  <cp:lastModifiedBy>Administrator</cp:lastModifiedBy>
  <cp:lastPrinted>2021-05-25T02:58:00Z</cp:lastPrinted>
  <dcterms:modified xsi:type="dcterms:W3CDTF">2022-06-07T02:21:13Z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KSOSaveFontToCloudKey">
    <vt:lpwstr>304995977_btnclosed</vt:lpwstr>
  </property>
  <property fmtid="{D5CDD505-2E9C-101B-9397-08002B2CF9AE}" pid="4" name="ICV">
    <vt:lpwstr>435F5D83A308476CB1B272153D428A6B</vt:lpwstr>
  </property>
</Properties>
</file>