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1C" w:rsidRDefault="007A3765"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平安乡人民政府</w:t>
      </w:r>
    </w:p>
    <w:p w:rsidR="003F581C" w:rsidRDefault="007A3765"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蜀香源肉制品深加工车间项目</w:t>
      </w:r>
    </w:p>
    <w:p w:rsidR="003F581C" w:rsidRDefault="007A3765"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支出自评报告</w:t>
      </w:r>
    </w:p>
    <w:p w:rsidR="003F581C" w:rsidRDefault="003F581C">
      <w:pPr>
        <w:spacing w:line="600" w:lineRule="exact"/>
        <w:ind w:firstLineChars="200" w:firstLine="560"/>
        <w:rPr>
          <w:sz w:val="28"/>
          <w:szCs w:val="28"/>
        </w:rPr>
      </w:pPr>
    </w:p>
    <w:p w:rsidR="003F581C" w:rsidRDefault="007A3765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3F581C" w:rsidRDefault="007A3765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县财政下达项目绩效目标情况。奉节县财政局《</w:t>
      </w:r>
      <w:r>
        <w:rPr>
          <w:rFonts w:hint="eastAsia"/>
        </w:rPr>
        <w:t>奉节县乡村振兴局关于下达</w:t>
      </w:r>
      <w:r>
        <w:rPr>
          <w:rFonts w:hint="eastAsia"/>
        </w:rPr>
        <w:t xml:space="preserve"> 2021 </w:t>
      </w:r>
      <w:r>
        <w:rPr>
          <w:rFonts w:hint="eastAsia"/>
        </w:rPr>
        <w:t>年山东协作重庆第一批市县级援助资金项目投资计划的通知</w:t>
      </w:r>
      <w:r>
        <w:rPr>
          <w:szCs w:val="32"/>
        </w:rPr>
        <w:t>》（奉节财</w:t>
      </w:r>
      <w:r>
        <w:rPr>
          <w:rFonts w:hint="eastAsia"/>
          <w:szCs w:val="32"/>
        </w:rPr>
        <w:t>农</w:t>
      </w:r>
      <w:r>
        <w:rPr>
          <w:rFonts w:eastAsia="仿宋_GB2312"/>
          <w:szCs w:val="32"/>
        </w:rPr>
        <w:t>〔</w:t>
      </w:r>
      <w:r>
        <w:rPr>
          <w:rFonts w:eastAsia="仿宋_GB2312"/>
          <w:szCs w:val="32"/>
        </w:rPr>
        <w:t>202</w:t>
      </w:r>
      <w:r>
        <w:rPr>
          <w:rFonts w:eastAsia="仿宋_GB2312" w:hint="eastAsia"/>
          <w:szCs w:val="32"/>
        </w:rPr>
        <w:t>1</w:t>
      </w:r>
      <w:r>
        <w:rPr>
          <w:rFonts w:eastAsia="仿宋_GB2312"/>
          <w:szCs w:val="32"/>
        </w:rPr>
        <w:t>〕</w:t>
      </w:r>
      <w:r>
        <w:rPr>
          <w:rFonts w:eastAsia="仿宋_GB2312" w:hint="eastAsia"/>
          <w:szCs w:val="32"/>
        </w:rPr>
        <w:t>220</w:t>
      </w:r>
      <w:r>
        <w:rPr>
          <w:rFonts w:eastAsia="仿宋_GB2312"/>
          <w:szCs w:val="32"/>
        </w:rPr>
        <w:t>号</w:t>
      </w:r>
      <w:r>
        <w:rPr>
          <w:szCs w:val="32"/>
        </w:rPr>
        <w:t>），在下达资金预算时同步下达了绩效目</w:t>
      </w:r>
      <w:r>
        <w:rPr>
          <w:rFonts w:hint="eastAsia"/>
          <w:szCs w:val="32"/>
        </w:rPr>
        <w:t>标</w:t>
      </w:r>
    </w:p>
    <w:p w:rsidR="003F581C" w:rsidRDefault="007A3765">
      <w:pPr>
        <w:spacing w:line="600" w:lineRule="exact"/>
        <w:ind w:firstLineChars="200" w:firstLine="640"/>
        <w:outlineLvl w:val="0"/>
        <w:rPr>
          <w:rFonts w:eastAsia="方正黑体_GBK"/>
          <w:bCs/>
          <w:szCs w:val="32"/>
        </w:rPr>
      </w:pPr>
      <w:r>
        <w:rPr>
          <w:szCs w:val="32"/>
        </w:rPr>
        <w:tab/>
      </w:r>
      <w:r>
        <w:rPr>
          <w:rFonts w:eastAsia="方正黑体_GBK"/>
          <w:bCs/>
          <w:szCs w:val="32"/>
        </w:rPr>
        <w:t>二、绩效目标完成情况分析</w:t>
      </w:r>
    </w:p>
    <w:p w:rsidR="003F581C" w:rsidRDefault="007A3765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:rsidR="003F581C" w:rsidRDefault="007A3765">
      <w:pPr>
        <w:pStyle w:val="a6"/>
        <w:spacing w:after="0" w:line="580" w:lineRule="exact"/>
        <w:ind w:firstLineChars="200" w:firstLine="640"/>
        <w:rPr>
          <w:szCs w:val="32"/>
        </w:rPr>
      </w:pPr>
      <w:r>
        <w:rPr>
          <w:rFonts w:ascii="方正仿宋_GBK" w:hAnsi="方正仿宋_GBK" w:cs="方正仿宋_GBK" w:hint="eastAsia"/>
        </w:rPr>
        <w:t>本单位</w:t>
      </w:r>
      <w:r>
        <w:rPr>
          <w:rFonts w:ascii="方正仿宋_GBK" w:hAnsi="方正仿宋_GBK" w:cs="方正仿宋_GBK" w:hint="eastAsia"/>
        </w:rPr>
        <w:t>已收到</w:t>
      </w:r>
      <w:r>
        <w:rPr>
          <w:szCs w:val="32"/>
        </w:rPr>
        <w:t>平安乡</w:t>
      </w:r>
      <w:r>
        <w:rPr>
          <w:rFonts w:hint="eastAsia"/>
          <w:szCs w:val="32"/>
        </w:rPr>
        <w:t>蜀香源肉制品深加工车间</w:t>
      </w:r>
      <w:r>
        <w:rPr>
          <w:szCs w:val="32"/>
        </w:rPr>
        <w:t>项目</w:t>
      </w:r>
      <w:r>
        <w:rPr>
          <w:rFonts w:ascii="方正仿宋_GBK" w:hAnsi="方正仿宋_GBK" w:cs="方正仿宋_GBK" w:hint="eastAsia"/>
        </w:rPr>
        <w:t>专项资金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万元，并完成末端支付1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3F581C" w:rsidRDefault="007A3765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 w:rsidR="003F581C" w:rsidRDefault="007A3765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ascii="方正仿宋_GBK" w:hAnsi="方正仿宋_GBK" w:cs="方正仿宋_GBK" w:hint="eastAsia"/>
          <w:szCs w:val="32"/>
        </w:rPr>
        <w:t>本单位</w:t>
      </w:r>
      <w:r>
        <w:rPr>
          <w:rFonts w:ascii="方正仿宋_GBK" w:hAnsi="方正仿宋_GBK" w:cs="方正仿宋_GBK" w:hint="eastAsia"/>
          <w:szCs w:val="32"/>
        </w:rPr>
        <w:t>按照上级要求，依规定程序，已将全部款项</w:t>
      </w:r>
      <w:r>
        <w:rPr>
          <w:rFonts w:ascii="方正仿宋_GBK" w:hAnsi="方正仿宋_GBK" w:cs="方正仿宋_GBK" w:hint="eastAsia"/>
          <w:szCs w:val="32"/>
        </w:rPr>
        <w:t>用于</w:t>
      </w:r>
      <w:r>
        <w:rPr>
          <w:rFonts w:hint="eastAsia"/>
          <w:szCs w:val="32"/>
        </w:rPr>
        <w:t>蜀香源肉制品深加工车间建设</w:t>
      </w:r>
      <w:r>
        <w:rPr>
          <w:rFonts w:ascii="方正仿宋_GBK" w:hAnsi="方正仿宋_GBK" w:cs="方正仿宋_GBK" w:hint="eastAsia"/>
          <w:szCs w:val="32"/>
        </w:rPr>
        <w:t>，提升射淌村产业发展水平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F581C" w:rsidRDefault="007A3765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3F581C" w:rsidRDefault="007A3765">
      <w:pPr>
        <w:pStyle w:val="a6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  <w:r>
        <w:rPr>
          <w:rFonts w:ascii="方正仿宋_GBK" w:hAnsi="方正仿宋_GBK" w:cs="方正仿宋_GBK" w:hint="eastAsia"/>
          <w:szCs w:val="32"/>
        </w:rPr>
        <w:t>产出指标设定分值为</w:t>
      </w:r>
      <w:r>
        <w:rPr>
          <w:rFonts w:ascii="方正仿宋_GBK" w:hAnsi="方正仿宋_GBK" w:cs="方正仿宋_GBK" w:hint="eastAsia"/>
          <w:szCs w:val="32"/>
        </w:rPr>
        <w:t>50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50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3F581C" w:rsidRDefault="007A3765">
      <w:pPr>
        <w:pStyle w:val="a6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目标设定完成蜀香源肉制品深加工车间</w:t>
      </w:r>
      <w:r>
        <w:rPr>
          <w:rFonts w:hint="eastAsia"/>
          <w:szCs w:val="32"/>
        </w:rPr>
        <w:t>1400</w:t>
      </w:r>
      <w:r>
        <w:rPr>
          <w:rFonts w:hint="eastAsia"/>
          <w:szCs w:val="32"/>
        </w:rPr>
        <w:t>平米，分值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分；实际完成</w:t>
      </w:r>
      <w:r>
        <w:rPr>
          <w:rFonts w:hint="eastAsia"/>
          <w:szCs w:val="32"/>
        </w:rPr>
        <w:t>蜀香源肉制品深加工车</w:t>
      </w:r>
      <w:r>
        <w:rPr>
          <w:rFonts w:hint="eastAsia"/>
          <w:szCs w:val="32"/>
        </w:rPr>
        <w:lastRenderedPageBreak/>
        <w:t>间</w:t>
      </w:r>
      <w:r>
        <w:rPr>
          <w:rFonts w:hint="eastAsia"/>
          <w:szCs w:val="32"/>
        </w:rPr>
        <w:t>1400</w:t>
      </w:r>
      <w:r>
        <w:rPr>
          <w:rFonts w:hint="eastAsia"/>
          <w:szCs w:val="32"/>
        </w:rPr>
        <w:t>平米，本项自评得分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分。</w:t>
      </w:r>
    </w:p>
    <w:p w:rsidR="003F581C" w:rsidRDefault="007A3765">
      <w:pPr>
        <w:pStyle w:val="a6"/>
        <w:spacing w:after="0" w:line="5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</w:rPr>
        <w:t>项目建设质量达标率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15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</w:rPr>
        <w:t>。质量达标率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</w:t>
      </w:r>
      <w:r>
        <w:rPr>
          <w:rFonts w:ascii="方正仿宋_GBK" w:hAnsi="方正仿宋_GBK" w:cs="方正仿宋_GBK" w:hint="eastAsia"/>
          <w:szCs w:val="32"/>
        </w:rPr>
        <w:t>自评得分</w:t>
      </w:r>
      <w:r>
        <w:rPr>
          <w:rFonts w:ascii="方正仿宋_GBK" w:hAnsi="方正仿宋_GBK" w:cs="方正仿宋_GBK" w:hint="eastAsia"/>
          <w:szCs w:val="32"/>
        </w:rPr>
        <w:t>15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F581C" w:rsidRDefault="007A3765">
      <w:pPr>
        <w:pStyle w:val="a6"/>
        <w:spacing w:after="0" w:line="5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</w:rPr>
        <w:t>按时完成率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15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</w:rPr>
        <w:t>。本单位</w:t>
      </w:r>
      <w:r>
        <w:rPr>
          <w:rFonts w:ascii="方正仿宋_GBK" w:hAnsi="方正仿宋_GBK" w:cs="方正仿宋_GBK" w:hint="eastAsia"/>
        </w:rPr>
        <w:t>在收到资金后的第一时间里，完善相关的规定程序，按时完成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</w:t>
      </w:r>
      <w:r>
        <w:rPr>
          <w:rFonts w:ascii="方正仿宋_GBK" w:hAnsi="方正仿宋_GBK" w:cs="方正仿宋_GBK" w:hint="eastAsia"/>
          <w:szCs w:val="32"/>
        </w:rPr>
        <w:t>自评得分</w:t>
      </w:r>
      <w:r>
        <w:rPr>
          <w:rFonts w:ascii="方正仿宋_GBK" w:hAnsi="方正仿宋_GBK" w:cs="方正仿宋_GBK" w:hint="eastAsia"/>
          <w:szCs w:val="32"/>
        </w:rPr>
        <w:t>15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F581C" w:rsidRDefault="007A3765">
      <w:pPr>
        <w:spacing w:line="58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  <w:r>
        <w:rPr>
          <w:rFonts w:ascii="方正仿宋_GBK" w:hAnsi="方正仿宋_GBK" w:cs="方正仿宋_GBK" w:hint="eastAsia"/>
          <w:szCs w:val="32"/>
        </w:rPr>
        <w:t>效益</w:t>
      </w:r>
      <w:r>
        <w:rPr>
          <w:rFonts w:ascii="方正仿宋_GBK" w:hAnsi="方正仿宋_GBK" w:cs="方正仿宋_GBK" w:hint="eastAsia"/>
          <w:szCs w:val="32"/>
        </w:rPr>
        <w:t>指标设定分值为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30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3F581C" w:rsidRDefault="007A3765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  <w:szCs w:val="32"/>
        </w:rPr>
        <w:t>提升受益人群增收</w:t>
      </w:r>
      <w:r>
        <w:rPr>
          <w:rFonts w:ascii="方正仿宋_GBK" w:hAnsi="方正仿宋_GBK" w:cs="方正仿宋_GBK" w:hint="eastAsia"/>
          <w:szCs w:val="32"/>
        </w:rPr>
        <w:t>≥</w:t>
      </w:r>
      <w:r>
        <w:rPr>
          <w:rFonts w:ascii="方正仿宋_GBK" w:hAnsi="方正仿宋_GBK" w:cs="方正仿宋_GBK" w:hint="eastAsia"/>
          <w:szCs w:val="32"/>
        </w:rPr>
        <w:t>3000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，分值为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分。通过走访调查得知，实际提升受益人群增收</w:t>
      </w:r>
      <w:r>
        <w:rPr>
          <w:rFonts w:ascii="方正仿宋_GBK" w:hAnsi="方正仿宋_GBK" w:cs="方正仿宋_GBK" w:hint="eastAsia"/>
          <w:szCs w:val="32"/>
        </w:rPr>
        <w:t>≥</w:t>
      </w:r>
      <w:r>
        <w:rPr>
          <w:rFonts w:ascii="方正仿宋_GBK" w:hAnsi="方正仿宋_GBK" w:cs="方正仿宋_GBK" w:hint="eastAsia"/>
          <w:szCs w:val="32"/>
        </w:rPr>
        <w:t>3000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，得分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分。</w:t>
      </w:r>
    </w:p>
    <w:p w:rsidR="003F581C" w:rsidRDefault="007A3765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设定受益脱贫人口（含监测帮扶对象）≥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人</w:t>
      </w:r>
      <w:r>
        <w:rPr>
          <w:rFonts w:ascii="方正仿宋_GBK" w:hAnsi="方正仿宋_GBK" w:cs="方正仿宋_GBK" w:hint="eastAsia"/>
          <w:szCs w:val="32"/>
        </w:rPr>
        <w:t>，分值为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分。实际受益脱贫人口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人，得分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</w:t>
      </w:r>
    </w:p>
    <w:p w:rsidR="003F581C" w:rsidRDefault="007A3765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3</w:t>
      </w:r>
      <w:r>
        <w:rPr>
          <w:szCs w:val="32"/>
        </w:rPr>
        <w:t>）可持续影响。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hint="eastAsia"/>
          <w:szCs w:val="32"/>
        </w:rPr>
        <w:t>持续使用年限≥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，分值为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分。</w:t>
      </w:r>
      <w:r>
        <w:rPr>
          <w:rFonts w:ascii="方正仿宋_GBK" w:hAnsi="方正仿宋_GBK" w:cs="方正仿宋_GBK" w:hint="eastAsia"/>
          <w:szCs w:val="32"/>
        </w:rPr>
        <w:t>经核实</w:t>
      </w:r>
      <w:r>
        <w:rPr>
          <w:rFonts w:ascii="方正仿宋_GBK" w:hAnsi="方正仿宋_GBK" w:cs="方正仿宋_GBK" w:hint="eastAsia"/>
        </w:rPr>
        <w:t>该项</w:t>
      </w:r>
      <w:r>
        <w:rPr>
          <w:rFonts w:ascii="方正仿宋_GBK" w:hAnsi="方正仿宋_GBK" w:cs="方正仿宋_GBK" w:hint="eastAsia"/>
        </w:rPr>
        <w:t>全部符合标准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</w:t>
      </w:r>
      <w:r>
        <w:rPr>
          <w:rFonts w:ascii="方正仿宋_GBK" w:hAnsi="方正仿宋_GBK" w:cs="方正仿宋_GBK" w:hint="eastAsia"/>
          <w:szCs w:val="32"/>
        </w:rPr>
        <w:t>自评得分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F581C" w:rsidRDefault="007A3765">
      <w:pPr>
        <w:pStyle w:val="a6"/>
        <w:spacing w:after="0"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满意度指标</w:t>
      </w:r>
      <w:r>
        <w:rPr>
          <w:rFonts w:ascii="方正仿宋_GBK" w:hAnsi="方正仿宋_GBK" w:cs="方正仿宋_GBK" w:hint="eastAsia"/>
          <w:szCs w:val="32"/>
        </w:rPr>
        <w:t>设定分值为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3F581C" w:rsidRDefault="007A3765">
      <w:pPr>
        <w:spacing w:line="600" w:lineRule="exact"/>
        <w:ind w:firstLineChars="200" w:firstLine="640"/>
        <w:rPr>
          <w:szCs w:val="32"/>
        </w:rPr>
      </w:pP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  <w:szCs w:val="32"/>
        </w:rPr>
        <w:t>受益贫困人口满意度</w:t>
      </w:r>
      <w:r>
        <w:rPr>
          <w:rFonts w:ascii="方正仿宋_GBK" w:hAnsi="方正仿宋_GBK" w:cs="方正仿宋_GBK" w:hint="eastAsia"/>
          <w:szCs w:val="32"/>
        </w:rPr>
        <w:t>95%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。通过工作人员发放问卷和走访调查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</w:rPr>
        <w:t>受</w:t>
      </w:r>
      <w:r>
        <w:rPr>
          <w:rFonts w:ascii="方正仿宋_GBK" w:hAnsi="方正仿宋_GBK" w:cs="方正仿宋_GBK" w:hint="eastAsia"/>
        </w:rPr>
        <w:t>益</w:t>
      </w:r>
      <w:r>
        <w:rPr>
          <w:rFonts w:ascii="方正仿宋_GBK" w:hAnsi="方正仿宋_GBK" w:cs="方正仿宋_GBK" w:hint="eastAsia"/>
        </w:rPr>
        <w:t>人员</w:t>
      </w:r>
      <w:r>
        <w:rPr>
          <w:rFonts w:ascii="方正仿宋_GBK" w:hAnsi="方正仿宋_GBK" w:cs="方正仿宋_GBK" w:hint="eastAsia"/>
          <w:szCs w:val="32"/>
        </w:rPr>
        <w:t>满意率≥</w:t>
      </w:r>
      <w:r>
        <w:rPr>
          <w:rFonts w:ascii="方正仿宋_GBK" w:hAnsi="方正仿宋_GBK" w:cs="方正仿宋_GBK" w:hint="eastAsia"/>
          <w:szCs w:val="32"/>
        </w:rPr>
        <w:t>95%</w:t>
      </w:r>
      <w:r>
        <w:rPr>
          <w:rFonts w:ascii="方正仿宋_GBK" w:hAnsi="方正仿宋_GBK" w:cs="方正仿宋_GBK" w:hint="eastAsia"/>
        </w:rPr>
        <w:t>。</w:t>
      </w:r>
    </w:p>
    <w:p w:rsidR="003F581C" w:rsidRDefault="007A3765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3F581C" w:rsidRDefault="007A3765">
      <w:pPr>
        <w:ind w:firstLineChars="200" w:firstLine="64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lastRenderedPageBreak/>
        <w:t>100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eastAsia="仿宋_GB2312"/>
          <w:szCs w:val="32"/>
        </w:rPr>
        <w:t>优</w:t>
      </w:r>
      <w:r>
        <w:rPr>
          <w:rFonts w:eastAsia="仿宋_GB2312"/>
          <w:color w:val="000000"/>
          <w:szCs w:val="32"/>
        </w:rPr>
        <w:t>。</w:t>
      </w:r>
      <w:bookmarkStart w:id="0" w:name="_GoBack"/>
      <w:bookmarkEnd w:id="0"/>
    </w:p>
    <w:p w:rsidR="003F581C" w:rsidRDefault="007A3765">
      <w:pPr>
        <w:spacing w:line="600" w:lineRule="exact"/>
        <w:rPr>
          <w:szCs w:val="32"/>
        </w:rPr>
      </w:pPr>
      <w:r>
        <w:rPr>
          <w:szCs w:val="32"/>
        </w:rPr>
        <w:t>附件：项目支出预算绩效目标自评表</w:t>
      </w:r>
    </w:p>
    <w:p w:rsidR="003F581C" w:rsidRDefault="003F581C"/>
    <w:sectPr w:rsidR="003F581C" w:rsidSect="003F5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671D8"/>
    <w:multiLevelType w:val="singleLevel"/>
    <w:tmpl w:val="688671D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compat>
    <w:useFELayout/>
  </w:compat>
  <w:docVars>
    <w:docVar w:name="commondata" w:val="eyJoZGlkIjoiMDI1MzM0Zjk1OGFmZDlhOGI4YzEwZjMxMzM5YjFmMzkifQ=="/>
  </w:docVars>
  <w:rsids>
    <w:rsidRoot w:val="003B7656"/>
    <w:rsid w:val="00003E6F"/>
    <w:rsid w:val="000110A2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C2775"/>
    <w:rsid w:val="002C7423"/>
    <w:rsid w:val="002D028F"/>
    <w:rsid w:val="002D1578"/>
    <w:rsid w:val="002E723C"/>
    <w:rsid w:val="002F607F"/>
    <w:rsid w:val="003273B7"/>
    <w:rsid w:val="003471CE"/>
    <w:rsid w:val="0036396A"/>
    <w:rsid w:val="00384A8F"/>
    <w:rsid w:val="00385FBA"/>
    <w:rsid w:val="00397448"/>
    <w:rsid w:val="003B0DA0"/>
    <w:rsid w:val="003B7656"/>
    <w:rsid w:val="003C2FD6"/>
    <w:rsid w:val="003C6A7D"/>
    <w:rsid w:val="003E1F7F"/>
    <w:rsid w:val="003F4515"/>
    <w:rsid w:val="003F581C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A3765"/>
    <w:rsid w:val="007D1862"/>
    <w:rsid w:val="007E2849"/>
    <w:rsid w:val="007F4913"/>
    <w:rsid w:val="00814789"/>
    <w:rsid w:val="0083596F"/>
    <w:rsid w:val="00853E0D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F08"/>
    <w:rsid w:val="00BB40D0"/>
    <w:rsid w:val="00BC08F2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1C31"/>
    <w:rsid w:val="00D26CDC"/>
    <w:rsid w:val="00D30032"/>
    <w:rsid w:val="00D34400"/>
    <w:rsid w:val="00D42854"/>
    <w:rsid w:val="00D52581"/>
    <w:rsid w:val="00D96398"/>
    <w:rsid w:val="00DA7EB1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04393AC3"/>
    <w:rsid w:val="0998329B"/>
    <w:rsid w:val="0B386C1F"/>
    <w:rsid w:val="2AC31C4D"/>
    <w:rsid w:val="365437D6"/>
    <w:rsid w:val="3E680921"/>
    <w:rsid w:val="445F4621"/>
    <w:rsid w:val="4DB659EC"/>
    <w:rsid w:val="55A82D9F"/>
    <w:rsid w:val="6F8A37EA"/>
    <w:rsid w:val="7211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autoRedefine/>
    <w:qFormat/>
    <w:rsid w:val="003F581C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3F581C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Body Text"/>
    <w:basedOn w:val="a"/>
    <w:next w:val="a"/>
    <w:qFormat/>
    <w:rsid w:val="003F581C"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rsid w:val="003F5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3F5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 First Indent"/>
    <w:basedOn w:val="a3"/>
    <w:next w:val="a"/>
    <w:qFormat/>
    <w:rsid w:val="003F581C"/>
    <w:pPr>
      <w:ind w:firstLineChars="100" w:firstLine="420"/>
    </w:pPr>
  </w:style>
  <w:style w:type="character" w:customStyle="1" w:styleId="Char0">
    <w:name w:val="页眉 Char"/>
    <w:basedOn w:val="a0"/>
    <w:link w:val="a5"/>
    <w:uiPriority w:val="99"/>
    <w:qFormat/>
    <w:rsid w:val="003F581C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3F58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 朋</dc:creator>
  <cp:lastModifiedBy>Administrator</cp:lastModifiedBy>
  <cp:revision>3</cp:revision>
  <dcterms:created xsi:type="dcterms:W3CDTF">2023-03-20T09:18:00Z</dcterms:created>
  <dcterms:modified xsi:type="dcterms:W3CDTF">2024-04-10T10:43:00Z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E1AE347608D64CF68A2EBCCF1107CF97</vt:lpwstr>
  </property>
</Properties>
</file>