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仿宋_GBK" w:hAnsi="宋体" w:eastAsia="方正仿宋_GBK" w:cs="宋体"/>
          <w:sz w:val="28"/>
          <w:szCs w:val="28"/>
        </w:rPr>
      </w:pPr>
    </w:p>
    <w:p>
      <w:pPr>
        <w:spacing w:line="600" w:lineRule="exact"/>
        <w:jc w:val="center"/>
        <w:rPr>
          <w:rFonts w:hint="eastAsia" w:ascii="方正仿宋_GBK" w:hAnsi="宋体" w:cs="宋体"/>
          <w:b/>
          <w:sz w:val="44"/>
          <w:szCs w:val="44"/>
          <w:lang w:eastAsia="zh-CN"/>
        </w:rPr>
      </w:pPr>
      <w:r>
        <w:rPr>
          <w:rFonts w:hint="eastAsia" w:ascii="方正仿宋_GBK" w:hAnsi="宋体" w:cs="宋体"/>
          <w:b/>
          <w:sz w:val="44"/>
          <w:szCs w:val="44"/>
          <w:lang w:eastAsia="zh-CN"/>
        </w:rPr>
        <w:t>公平镇特色蔬菜小镇亿柘蔬菜建设项目</w:t>
      </w:r>
    </w:p>
    <w:p>
      <w:pPr>
        <w:spacing w:line="600" w:lineRule="exact"/>
        <w:jc w:val="center"/>
        <w:rPr>
          <w:rFonts w:hint="eastAsia" w:ascii="方正仿宋_GBK" w:hAnsi="宋体" w:cs="宋体"/>
          <w:b/>
          <w:sz w:val="44"/>
          <w:szCs w:val="44"/>
          <w:lang w:eastAsia="zh-CN"/>
        </w:rPr>
      </w:pPr>
      <w:r>
        <w:rPr>
          <w:rFonts w:hint="eastAsia" w:ascii="方正仿宋_GBK" w:hAnsi="宋体" w:cs="宋体"/>
          <w:b/>
          <w:sz w:val="44"/>
          <w:szCs w:val="44"/>
          <w:lang w:eastAsia="zh-CN"/>
        </w:rPr>
        <w:t>自评报告</w:t>
      </w:r>
    </w:p>
    <w:p>
      <w:pPr>
        <w:spacing w:line="60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一、绩效目标分解下达情况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（一）县财政下达转移支付预算和绩效目标情况。</w:t>
      </w:r>
    </w:p>
    <w:p>
      <w:pPr>
        <w:keepNext w:val="0"/>
        <w:keepLines w:val="0"/>
        <w:pageBreakBefore w:val="0"/>
        <w:widowControl w:val="0"/>
        <w:tabs>
          <w:tab w:val="left" w:pos="6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方正仿宋_GBK" w:hAnsi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奉节财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〔20</w:t>
      </w:r>
      <w:r>
        <w:rPr>
          <w:rFonts w:hint="eastAsia" w:ascii="方正仿宋_GBK" w:hAnsi="方正仿宋_GBK" w:cs="方正仿宋_GBK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〕</w:t>
      </w:r>
      <w:r>
        <w:rPr>
          <w:rFonts w:hint="eastAsia" w:ascii="方正仿宋_GBK" w:hAnsi="方正仿宋_GBK" w:cs="方正仿宋_GBK"/>
          <w:color w:val="000000"/>
          <w:sz w:val="32"/>
          <w:szCs w:val="32"/>
          <w:lang w:val="en-US" w:eastAsia="zh-CN"/>
        </w:rPr>
        <w:t>301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号</w:t>
      </w:r>
      <w:r>
        <w:rPr>
          <w:rFonts w:hint="eastAsia" w:ascii="方正仿宋_GBK" w:hAnsi="方正仿宋_GBK" w:cs="方正仿宋_GBK"/>
          <w:color w:val="000000"/>
          <w:sz w:val="32"/>
          <w:szCs w:val="32"/>
          <w:lang w:eastAsia="zh-CN"/>
        </w:rPr>
        <w:t>文件给公平镇下达资金计划</w:t>
      </w:r>
      <w:r>
        <w:rPr>
          <w:rFonts w:hint="eastAsia" w:ascii="方正仿宋_GBK" w:hAnsi="方正仿宋_GBK" w:cs="方正仿宋_GBK"/>
          <w:color w:val="000000"/>
          <w:sz w:val="32"/>
          <w:szCs w:val="32"/>
          <w:lang w:val="en-US" w:eastAsia="zh-CN"/>
        </w:rPr>
        <w:t>18万元。绩效目标为：（1）创立品牌；（2）微耕机2台；（3）购买地膜；（4）购买有机肥80吨；（5）购买农用车一辆；（6）建分拣车间175平方米；（7）购买南瓜种275袋；（8）购买杀虫灯6盏；（10）安装32#水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部门资金安排、分解下达预算和绩效目标情况。</w:t>
      </w:r>
    </w:p>
    <w:p>
      <w:pPr>
        <w:keepNext w:val="0"/>
        <w:keepLines w:val="0"/>
        <w:pageBreakBefore w:val="0"/>
        <w:widowControl w:val="0"/>
        <w:tabs>
          <w:tab w:val="left" w:pos="6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2020年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cs="方正仿宋_GBK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奉节县财政局</w:t>
      </w:r>
      <w:r>
        <w:rPr>
          <w:rFonts w:hint="eastAsia"/>
          <w:lang w:val="en-US" w:eastAsia="zh-CN"/>
        </w:rPr>
        <w:t>《关于调整下达公平镇2020年第一批特色产业扶贫项目资金计划的通知》（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奉节财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〔20</w:t>
      </w:r>
      <w:r>
        <w:rPr>
          <w:rFonts w:hint="eastAsia" w:ascii="方正仿宋_GBK" w:hAnsi="方正仿宋_GBK" w:cs="方正仿宋_GBK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〕</w:t>
      </w:r>
      <w:r>
        <w:rPr>
          <w:rFonts w:hint="eastAsia" w:ascii="方正仿宋_GBK" w:hAnsi="方正仿宋_GBK" w:cs="方正仿宋_GBK"/>
          <w:color w:val="000000"/>
          <w:sz w:val="32"/>
          <w:szCs w:val="32"/>
          <w:lang w:val="en-US" w:eastAsia="zh-CN"/>
        </w:rPr>
        <w:t>301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号</w:t>
      </w:r>
      <w:r>
        <w:rPr>
          <w:rFonts w:hint="eastAsia"/>
          <w:lang w:val="en-US" w:eastAsia="zh-CN"/>
        </w:rPr>
        <w:t>）文件给公平镇下达资金计划18万元，</w:t>
      </w:r>
      <w:r>
        <w:rPr>
          <w:rFonts w:hint="eastAsia" w:ascii="方正仿宋_GBK" w:hAnsi="方正仿宋_GBK" w:cs="方正仿宋_GBK"/>
          <w:color w:val="000000"/>
          <w:sz w:val="32"/>
          <w:szCs w:val="32"/>
          <w:lang w:val="en-US" w:eastAsia="zh-CN"/>
        </w:rPr>
        <w:t>绩效目标为：（1）创立品牌；（2）微耕机2台；（3）购买地膜；（4）购买有机肥80吨；（5）购买农用车一辆；（6）建分拣车间175平方米；（7）购买南瓜种275袋；（8）购买杀虫灯6盏；（10）安装32#水管。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二、绩效目标完成情况分析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（一）资金投入情况分析。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1.项目资金到位情况分析。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项目资金计划18万元，当年全部到位。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2.项目资金执行情况分析。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lang w:val="en-US" w:eastAsia="zh-CN" w:bidi="ar-SA"/>
        </w:rPr>
        <w:t>该资金用于公平镇绿色蔬菜小镇</w:t>
      </w:r>
      <w:r>
        <w:rPr>
          <w:rFonts w:hint="eastAsia" w:cs="Times New Roman"/>
          <w:kern w:val="2"/>
          <w:sz w:val="32"/>
          <w:lang w:val="en-US" w:eastAsia="zh-CN" w:bidi="ar-SA"/>
        </w:rPr>
        <w:t>亿柘</w:t>
      </w:r>
      <w:r>
        <w:rPr>
          <w:rFonts w:hint="eastAsia" w:ascii="Times New Roman" w:hAnsi="Times New Roman" w:eastAsia="方正仿宋_GBK" w:cs="Times New Roman"/>
          <w:kern w:val="2"/>
          <w:sz w:val="32"/>
          <w:lang w:val="en-US" w:eastAsia="zh-CN" w:bidi="ar-SA"/>
        </w:rPr>
        <w:t>蔬菜建设项目总支出资金</w:t>
      </w:r>
      <w:r>
        <w:rPr>
          <w:rFonts w:hint="eastAsia" w:cs="Times New Roman"/>
          <w:kern w:val="2"/>
          <w:sz w:val="32"/>
          <w:lang w:val="en-US" w:eastAsia="zh-CN" w:bidi="ar-SA"/>
        </w:rPr>
        <w:t>36.14</w:t>
      </w:r>
      <w:r>
        <w:rPr>
          <w:rFonts w:hint="eastAsia" w:ascii="Times New Roman" w:hAnsi="Times New Roman" w:eastAsia="方正仿宋_GBK" w:cs="Times New Roman"/>
          <w:kern w:val="2"/>
          <w:sz w:val="32"/>
          <w:lang w:val="en-US" w:eastAsia="zh-CN" w:bidi="ar-SA"/>
        </w:rPr>
        <w:t>万元</w:t>
      </w:r>
      <w:r>
        <w:rPr>
          <w:rFonts w:hint="eastAsia" w:cs="Times New Roman"/>
          <w:kern w:val="2"/>
          <w:sz w:val="32"/>
          <w:lang w:val="en-US" w:eastAsia="zh-CN" w:bidi="ar-SA"/>
        </w:rPr>
        <w:t>（其中财政补助18万元，其他资金18.14万元）。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3.项目资金管理情况分析。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/>
        </w:rPr>
        <w:t>专项资金专款专用，无挪用、截留行为，资金拨付流程合规。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（二）总体绩效目标完成情况分析。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</w:rPr>
      </w:pPr>
      <w:r>
        <w:rPr>
          <w:rFonts w:hint="eastAsia" w:ascii="Times New Roman" w:hAnsi="Times New Roman" w:cs="Times New Roman"/>
          <w:lang w:val="en-US" w:eastAsia="zh-CN"/>
        </w:rPr>
        <w:t>资金已完成</w:t>
      </w:r>
      <w:r>
        <w:rPr>
          <w:rFonts w:hint="eastAsia" w:ascii="Times New Roman" w:hAnsi="Times New Roman" w:eastAsia="方正仿宋_GBK" w:cs="Times New Roman"/>
          <w:kern w:val="2"/>
          <w:sz w:val="32"/>
          <w:lang w:val="en-US" w:eastAsia="zh-CN" w:bidi="ar-SA"/>
        </w:rPr>
        <w:t>公平镇绿色蔬菜小镇</w:t>
      </w:r>
      <w:r>
        <w:rPr>
          <w:rFonts w:hint="eastAsia" w:cs="Times New Roman"/>
          <w:kern w:val="2"/>
          <w:sz w:val="32"/>
          <w:lang w:val="en-US" w:eastAsia="zh-CN" w:bidi="ar-SA"/>
        </w:rPr>
        <w:t>亿柘</w:t>
      </w:r>
      <w:r>
        <w:rPr>
          <w:rFonts w:hint="eastAsia" w:ascii="Times New Roman" w:hAnsi="Times New Roman" w:eastAsia="方正仿宋_GBK" w:cs="Times New Roman"/>
          <w:kern w:val="2"/>
          <w:sz w:val="32"/>
          <w:lang w:val="en-US" w:eastAsia="zh-CN" w:bidi="ar-SA"/>
        </w:rPr>
        <w:t>蔬菜建设项目</w:t>
      </w:r>
      <w:r>
        <w:rPr>
          <w:rFonts w:hint="eastAsia" w:cs="Times New Roman"/>
          <w:kern w:val="2"/>
          <w:sz w:val="32"/>
          <w:lang w:val="en-US" w:eastAsia="zh-CN" w:bidi="ar-SA"/>
        </w:rPr>
        <w:t>建设</w:t>
      </w:r>
      <w:r>
        <w:rPr>
          <w:rFonts w:hint="eastAsia" w:ascii="Times New Roman" w:hAnsi="Times New Roman" w:cs="Times New Roman"/>
          <w:lang w:val="en-US" w:eastAsia="zh-CN"/>
        </w:rPr>
        <w:t>等，促进公平镇</w:t>
      </w:r>
      <w:r>
        <w:rPr>
          <w:rFonts w:hint="eastAsia" w:ascii="Times New Roman" w:hAnsi="Times New Roman" w:eastAsia="方正仿宋_GBK" w:cs="Times New Roman"/>
          <w:kern w:val="2"/>
          <w:sz w:val="32"/>
          <w:lang w:val="en-US" w:eastAsia="zh-CN" w:bidi="ar-SA"/>
        </w:rPr>
        <w:t>绿色蔬菜</w:t>
      </w:r>
      <w:r>
        <w:rPr>
          <w:rFonts w:hint="eastAsia" w:cs="Times New Roman"/>
          <w:kern w:val="2"/>
          <w:sz w:val="32"/>
          <w:lang w:val="en-US" w:eastAsia="zh-CN" w:bidi="ar-SA"/>
        </w:rPr>
        <w:t>小镇项目</w:t>
      </w:r>
      <w:r>
        <w:rPr>
          <w:rFonts w:hint="eastAsia" w:ascii="Times New Roman" w:hAnsi="Times New Roman" w:cs="Times New Roman"/>
          <w:lang w:val="en-US" w:eastAsia="zh-CN"/>
        </w:rPr>
        <w:t>发展。</w:t>
      </w:r>
      <w:r>
        <w:rPr>
          <w:rFonts w:hint="eastAsia" w:ascii="Times New Roman" w:hAnsi="Times New Roman" w:cs="Times New Roman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6350</wp:posOffset>
                </wp:positionV>
                <wp:extent cx="0" cy="180975"/>
                <wp:effectExtent l="4445" t="0" r="14605" b="95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5.45pt;margin-top:0.5pt;height:14.25pt;width:0pt;z-index:251659264;mso-width-relative:page;mso-height-relative:page;" filled="f" stroked="t" coordsize="21600,21600" o:gfxdata="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OXPoHUAAAACAEAAA8AAAAAAAAAAQAgAAAAIgAAAGRycy9kb3ducmV2LnhtbFBL&#10;AQIUABQAAAAIAIdO4kCcvtuB+gEAAOs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cs="Times New Roman"/>
          <w:lang w:val="en-US" w:eastAsia="zh-CN"/>
        </w:rPr>
        <w:t>自评得分9</w:t>
      </w:r>
      <w:r>
        <w:rPr>
          <w:rFonts w:hint="eastAsia" w:cs="Times New Roman"/>
          <w:lang w:val="en-US" w:eastAsia="zh-CN"/>
        </w:rPr>
        <w:t>9.5</w:t>
      </w:r>
      <w:r>
        <w:rPr>
          <w:rFonts w:hint="eastAsia"/>
          <w:lang w:val="en-US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（三）绩效目标完成情况分析。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1.产出指标完成情况分析。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（1）数量指标。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6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方正仿宋_GBK" w:hAnsi="方正仿宋_GBK" w:cs="方正仿宋_GBK"/>
          <w:color w:val="000000"/>
          <w:sz w:val="32"/>
          <w:szCs w:val="32"/>
          <w:lang w:val="en-US" w:eastAsia="zh-CN"/>
        </w:rPr>
        <w:t>创立品牌；微耕机2台；购买地膜；购买有机肥80吨；购买农用车一辆；建分拣车间175平方米；购买南瓜种275袋；购买杀虫灯6盏；安装32#水管。</w:t>
      </w:r>
      <w:r>
        <w:rPr>
          <w:rFonts w:hint="eastAsia"/>
          <w:lang w:val="en-US" w:eastAsia="zh-CN"/>
        </w:rPr>
        <w:t>完成率100%。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质量指标。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eastAsia="zh-CN"/>
        </w:rPr>
        <w:t>基础设施项目合格率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100%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时效指标。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/>
          <w:lang w:val="en-US" w:eastAsia="zh-CN"/>
        </w:rPr>
        <w:t>计划2020年9月底完工，实际2020年9月底完工，完成率100%。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成本指标。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计划总投资36.14万元，实际总投资36.14万元，较好地控制了成本。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2.效益指标完成情况分析。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（1）经济效益。</w:t>
      </w:r>
    </w:p>
    <w:p>
      <w:pPr>
        <w:ind w:firstLine="640" w:firstLineChars="200"/>
        <w:rPr>
          <w:rFonts w:hint="default" w:eastAsia="方正仿宋_GBK"/>
          <w:lang w:val="en-US" w:eastAsia="zh-CN"/>
        </w:rPr>
      </w:pPr>
      <w:r>
        <w:rPr>
          <w:rFonts w:hint="eastAsia"/>
          <w:lang w:eastAsia="zh-CN"/>
        </w:rPr>
        <w:t>带动收益人数</w:t>
      </w:r>
      <w:r>
        <w:rPr>
          <w:rFonts w:hint="eastAsia"/>
          <w:lang w:val="en-US" w:eastAsia="zh-CN"/>
        </w:rPr>
        <w:t>80人。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社会效益。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eastAsia="方正仿宋_GBK"/>
          <w:lang w:eastAsia="zh-CN"/>
        </w:rPr>
      </w:pPr>
      <w:r>
        <w:rPr>
          <w:rFonts w:hint="eastAsia"/>
          <w:lang w:eastAsia="zh-CN"/>
        </w:rPr>
        <w:t>项目的实施，将促进我镇</w:t>
      </w:r>
      <w:r>
        <w:rPr>
          <w:rFonts w:hint="eastAsia" w:ascii="Times New Roman" w:hAnsi="Times New Roman" w:eastAsia="方正仿宋_GBK" w:cs="Times New Roman"/>
          <w:kern w:val="2"/>
          <w:sz w:val="32"/>
          <w:lang w:val="en-US" w:eastAsia="zh-CN" w:bidi="ar-SA"/>
        </w:rPr>
        <w:t>绿色蔬菜</w:t>
      </w:r>
      <w:r>
        <w:rPr>
          <w:rFonts w:hint="eastAsia" w:cs="Times New Roman"/>
          <w:kern w:val="2"/>
          <w:sz w:val="32"/>
          <w:lang w:val="en-US" w:eastAsia="zh-CN" w:bidi="ar-SA"/>
        </w:rPr>
        <w:t>产业</w:t>
      </w:r>
      <w:r>
        <w:rPr>
          <w:rFonts w:hint="eastAsia" w:ascii="Times New Roman" w:hAnsi="Times New Roman" w:cs="Times New Roman"/>
          <w:lang w:val="en-US" w:eastAsia="zh-CN"/>
        </w:rPr>
        <w:t>发展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生态效益。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/>
        <w:textAlignment w:val="auto"/>
        <w:rPr>
          <w:rFonts w:hint="eastAsia"/>
        </w:rPr>
      </w:pPr>
      <w:r>
        <w:rPr>
          <w:rFonts w:hint="eastAsia"/>
        </w:rPr>
        <w:t>本项目不涉及。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可持续影响。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带动受益人口持续致富增收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3.满意度指标完成情况分析。</w:t>
      </w:r>
    </w:p>
    <w:p>
      <w:pPr>
        <w:ind w:firstLine="632"/>
        <w:rPr>
          <w:rFonts w:hint="eastAsia"/>
        </w:rPr>
      </w:pPr>
      <w:r>
        <w:rPr>
          <w:rFonts w:hint="eastAsia"/>
          <w:lang w:eastAsia="zh-CN"/>
        </w:rPr>
        <w:t>参与群众</w:t>
      </w:r>
      <w:r>
        <w:rPr>
          <w:rFonts w:hint="eastAsia"/>
        </w:rPr>
        <w:t>满意度为9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三、偏离绩效目标的原因和下一步改进措施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/>
        <w:textAlignment w:val="auto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未偏离绩效目标。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本项目绩效评价效果好，本单位将按要求进行绩效评价信息公开。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/>
        <w:textAlignment w:val="auto"/>
      </w:pPr>
      <w:r>
        <w:rPr>
          <w:rFonts w:hint="eastAsia"/>
        </w:rPr>
        <w:t>本项目不涉及。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</w:pPr>
      <w:r>
        <w:rPr>
          <w:rFonts w:hint="eastAsia"/>
        </w:rPr>
        <w:t>奉节县公平镇人民政府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/>
        <w:textAlignment w:val="auto"/>
      </w:pPr>
      <w:r>
        <w:rPr>
          <w:rFonts w:hint="eastAsia"/>
        </w:rPr>
        <w:t xml:space="preserve">                                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5C245"/>
    <w:multiLevelType w:val="singleLevel"/>
    <w:tmpl w:val="2F05C245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383E5DFB"/>
    <w:multiLevelType w:val="singleLevel"/>
    <w:tmpl w:val="383E5DFB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4C102F1A"/>
    <w:multiLevelType w:val="singleLevel"/>
    <w:tmpl w:val="4C102F1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CB68390"/>
    <w:multiLevelType w:val="singleLevel"/>
    <w:tmpl w:val="7CB6839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D6A32"/>
    <w:rsid w:val="0032581C"/>
    <w:rsid w:val="012D6AE1"/>
    <w:rsid w:val="1BA022A4"/>
    <w:rsid w:val="1E34140F"/>
    <w:rsid w:val="222B1FDA"/>
    <w:rsid w:val="28DB2DC9"/>
    <w:rsid w:val="2B576B39"/>
    <w:rsid w:val="304D6A32"/>
    <w:rsid w:val="36D063E5"/>
    <w:rsid w:val="37D12C6F"/>
    <w:rsid w:val="3B8270B8"/>
    <w:rsid w:val="3D712BD8"/>
    <w:rsid w:val="3F6F1DA9"/>
    <w:rsid w:val="48150B4B"/>
    <w:rsid w:val="4B9E7A64"/>
    <w:rsid w:val="55D72678"/>
    <w:rsid w:val="643F42E9"/>
    <w:rsid w:val="6FBE5760"/>
    <w:rsid w:val="75FC5F73"/>
    <w:rsid w:val="795C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List Paragraph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2021-05-17T06:43:00Z</dcterms:created>
  <dc:creator>Cc</dc:creator>
  <cp:lastModifiedBy>Cc</cp:lastModifiedBy>
  <cp:lastPrinted>2021-05-17T08:28:00Z</cp:lastPrinted>
  <dcterms:modified xsi:type="dcterms:W3CDTF">2021-05-31T03:11:35Z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9B11DE4CA11040299CD7B54743F247D9</vt:lpwstr>
  </property>
  <property fmtid="{D5CDD505-2E9C-101B-9397-08002B2CF9AE}" pid="4" name="KSOSaveFontToCloudKey">
    <vt:lpwstr>288566892_btnclosed</vt:lpwstr>
  </property>
</Properties>
</file>