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eastAsia" w:hAnsi="宋体" w:cs="宋体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 w:cs="宋体"/>
          <w:sz w:val="44"/>
          <w:szCs w:val="44"/>
        </w:rPr>
        <w:t>奉节县2021年城镇D级危房搬迁整治</w:t>
      </w:r>
      <w:r>
        <w:rPr>
          <w:rFonts w:hint="eastAsia" w:hAnsi="宋体" w:cs="宋体"/>
          <w:sz w:val="44"/>
          <w:szCs w:val="44"/>
          <w:lang w:eastAsia="zh-CN"/>
        </w:rPr>
        <w:t>项目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sz w:val="44"/>
          <w:szCs w:val="44"/>
        </w:rPr>
      </w:pPr>
      <w:r>
        <w:rPr>
          <w:rFonts w:hint="eastAsia" w:ascii="方正小标宋_GBK" w:hAnsi="宋体" w:eastAsia="方正小标宋_GBK" w:cs="宋体"/>
          <w:sz w:val="44"/>
          <w:szCs w:val="44"/>
        </w:rPr>
        <w:t>绩效目标自评报告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jc w:val="center"/>
        <w:textAlignment w:val="auto"/>
        <w:rPr>
          <w:rFonts w:hint="eastAsia" w:ascii="方正小标宋_GBK" w:hAnsi="宋体" w:eastAsia="方正小标宋_GBK" w:cs="宋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080"/>
        </w:tabs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根据《奉节县财政局关于下达2021年城市棚户区改造补助资金预算的通知》（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奉节财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val="en-US" w:eastAsia="zh-CN"/>
        </w:rPr>
        <w:t>建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〔20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〕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  <w:lang w:val="en-US" w:eastAsia="zh-CN"/>
        </w:rPr>
        <w:t>116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号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），下达绩效目标资金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11万元。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1.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项目资金执行11万元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2.项目资金执行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率100%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3.项目资金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无挪用、占用等情况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完成草堂镇原奇峰乡政府城镇D级危房及相关构筑物拆除整治，实际拆除房屋面积807.34㎡</w:t>
      </w: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outlineLvl w:val="0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</w:rPr>
        <w:t>（三）绩效目标完成情况分析。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（1）数量指标。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Cs/>
          <w:sz w:val="32"/>
          <w:szCs w:val="32"/>
          <w:lang w:val="en-US" w:eastAsia="zh-CN"/>
        </w:rPr>
        <w:t>任务计划拆除危房数量1栋800㎡，实际完成拆除危房数量1栋807㎡，完成率100%。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质量指标。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工程合格率100%。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napToGrid/>
        <w:spacing w:line="600" w:lineRule="exact"/>
        <w:ind w:left="0" w:leftChars="0"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时效指标。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ind w:leftChars="200" w:firstLine="320" w:firstLineChars="1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按时完成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率为100%。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）社会效益。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有效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保障周边群众生命财产安全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3.满意度指标完成情况分析。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易地搬迁群众满意度高，达到90%。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Theme="minorEastAsia" w:hAnsiTheme="minorEastAsia" w:eastAsiaTheme="minorEastAsia" w:cstheme="minor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Theme="minorEastAsia" w:hAnsiTheme="minorEastAsia" w:eastAsiaTheme="minorEastAsia" w:cstheme="minor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奉节县住房和城乡建设委员会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00" w:lineRule="exact"/>
        <w:ind w:firstLine="64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          2022年4月19日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11BBFF5C-AD83-4B5F-92C8-07E9C651A5D4}"/>
  </w:font>
  <w:font w:name="方正黑体_GBK">
    <w:panose1 w:val="03000509000000000000"/>
    <w:charset w:val="86"/>
    <w:family w:val="auto"/>
    <w:pitch w:val="default"/>
    <w:sig w:usb0="00000000" w:usb1="00000000" w:usb2="00000000" w:usb3="00000000" w:csb0="00000000" w:csb1="00000000"/>
    <w:embedRegular r:id="rId2" w:fontKey="{447987F2-187B-48D5-925D-AB7D2030FBB1}"/>
  </w:font>
  <w:font w:name="方正仿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3" w:fontKey="{2BBA041E-EAE4-4F21-B136-C8951E0092D0}"/>
  </w:font>
  <w:font w:name="方正仿宋_GBK">
    <w:panose1 w:val="02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66B30"/>
    <w:multiLevelType w:val="singleLevel"/>
    <w:tmpl w:val="77C66B3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826CC"/>
    <w:rsid w:val="0C764D7D"/>
    <w:rsid w:val="0D405D00"/>
    <w:rsid w:val="0DFA6777"/>
    <w:rsid w:val="11256ADF"/>
    <w:rsid w:val="120323B1"/>
    <w:rsid w:val="15260625"/>
    <w:rsid w:val="18046E13"/>
    <w:rsid w:val="1A7C47AE"/>
    <w:rsid w:val="215124D5"/>
    <w:rsid w:val="24227933"/>
    <w:rsid w:val="29616EC4"/>
    <w:rsid w:val="2BB60D97"/>
    <w:rsid w:val="2D120CD9"/>
    <w:rsid w:val="2D12348B"/>
    <w:rsid w:val="2DCD797D"/>
    <w:rsid w:val="325072C9"/>
    <w:rsid w:val="32961C08"/>
    <w:rsid w:val="3A2A662A"/>
    <w:rsid w:val="3EF63D9F"/>
    <w:rsid w:val="41BF2B0E"/>
    <w:rsid w:val="43176807"/>
    <w:rsid w:val="483A2E3F"/>
    <w:rsid w:val="484159FD"/>
    <w:rsid w:val="48D140E4"/>
    <w:rsid w:val="4AB551E7"/>
    <w:rsid w:val="4B8B53D0"/>
    <w:rsid w:val="4FF17C07"/>
    <w:rsid w:val="51715D84"/>
    <w:rsid w:val="53023CAC"/>
    <w:rsid w:val="56177E5C"/>
    <w:rsid w:val="571C0DF5"/>
    <w:rsid w:val="57ED2276"/>
    <w:rsid w:val="58831690"/>
    <w:rsid w:val="59401623"/>
    <w:rsid w:val="59FB59B5"/>
    <w:rsid w:val="5B3931C6"/>
    <w:rsid w:val="5ED37C2B"/>
    <w:rsid w:val="60392D54"/>
    <w:rsid w:val="604351C1"/>
    <w:rsid w:val="64964E86"/>
    <w:rsid w:val="675A592E"/>
    <w:rsid w:val="68255598"/>
    <w:rsid w:val="731F54ED"/>
    <w:rsid w:val="7E6B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小标宋_GBK" w:hAnsi="Times New Roman" w:eastAsia="方正小标宋_GBK" w:cs="方正小标宋_GBK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440</Words>
  <Characters>494</Characters>
  <Lines>0</Lines>
  <Paragraphs>0</Paragraphs>
  <TotalTime>5</TotalTime>
  <ScaleCrop>false</ScaleCrop>
  <LinksUpToDate>false</LinksUpToDate>
  <CharactersWithSpaces>610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2020-07-01T08:17:00Z</dcterms:created>
  <dc:creator>Administrator</dc:creator>
  <cp:lastModifiedBy>Administrator</cp:lastModifiedBy>
  <cp:lastPrinted>2021-01-05T11:31:00Z</cp:lastPrinted>
  <dcterms:modified xsi:type="dcterms:W3CDTF">2022-05-30T08:52:17Z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KSOSaveFontToCloudKey">
    <vt:lpwstr>341166090_btnclosed</vt:lpwstr>
  </property>
  <property fmtid="{D5CDD505-2E9C-101B-9397-08002B2CF9AE}" pid="4" name="ICV">
    <vt:lpwstr>878ABB05A93D4CFCB6BCB3CEA880636C</vt:lpwstr>
  </property>
</Properties>
</file>