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left="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bCs/>
          <w:color w:val="auto"/>
          <w:sz w:val="32"/>
          <w:szCs w:val="32"/>
          <w:lang w:val="en-US" w:eastAsia="zh-CN"/>
        </w:rPr>
        <w:t>附件8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left="0"/>
        <w:jc w:val="center"/>
        <w:textAlignment w:val="auto"/>
        <w:rPr>
          <w:rFonts w:hint="eastAsia" w:ascii="Times New Roman" w:hAnsi="Times New Roman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  <w:t>遗属补助项目支出</w:t>
      </w:r>
      <w:r>
        <w:rPr>
          <w:rFonts w:hint="eastAsia" w:ascii="Times New Roman" w:hAnsi="Times New Roman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ind w:left="0"/>
        <w:textAlignment w:val="auto"/>
        <w:rPr>
          <w:rFonts w:hint="eastAsia" w:ascii="Times New Roman" w:hAnsi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方正楷体_GBK"/>
          <w:color w:val="auto"/>
          <w:sz w:val="32"/>
          <w:szCs w:val="32"/>
        </w:rPr>
        <w:t>（一）县财政下达</w:t>
      </w:r>
      <w:r>
        <w:rPr>
          <w:rFonts w:hint="eastAsia" w:ascii="Times New Roman" w:hAnsi="Times New Roman" w:eastAsia="方正楷体_GBK" w:cs="方正楷体_GBK"/>
          <w:color w:val="auto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方正楷体_GBK" w:cs="方正楷体_GBK"/>
          <w:color w:val="auto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奉节县财政局在下达资金预算时同步下达了绩效目标。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方正楷体_GBK"/>
          <w:color w:val="auto"/>
          <w:sz w:val="32"/>
          <w:szCs w:val="32"/>
        </w:rPr>
        <w:t>（二）部门资金安排、分解下达预算和绩效目标情况。</w:t>
      </w:r>
      <w:r>
        <w:rPr>
          <w:rFonts w:hint="eastAsia" w:ascii="Times New Roman" w:hAnsi="Times New Roman" w:cs="方正仿宋_GBK"/>
          <w:color w:val="auto"/>
          <w:szCs w:val="32"/>
        </w:rPr>
        <w:t>202</w:t>
      </w:r>
      <w:r>
        <w:rPr>
          <w:rFonts w:hint="eastAsia" w:ascii="Times New Roman" w:hAnsi="Times New Roman" w:cs="方正仿宋_GBK"/>
          <w:color w:val="auto"/>
          <w:szCs w:val="32"/>
          <w:lang w:val="en-US" w:eastAsia="zh-CN"/>
        </w:rPr>
        <w:t>2</w:t>
      </w:r>
      <w:r>
        <w:rPr>
          <w:rFonts w:hint="eastAsia" w:ascii="Times New Roman" w:hAnsi="Times New Roman" w:cs="方正仿宋_GBK"/>
          <w:color w:val="auto"/>
          <w:szCs w:val="32"/>
        </w:rPr>
        <w:t>年县财政下达遗属补助专项资金</w:t>
      </w:r>
      <w:r>
        <w:rPr>
          <w:rFonts w:hint="eastAsia" w:ascii="Times New Roman" w:hAnsi="Times New Roman" w:cs="方正仿宋_GBK"/>
          <w:color w:val="auto"/>
          <w:szCs w:val="32"/>
          <w:lang w:val="en-US" w:eastAsia="zh-CN"/>
        </w:rPr>
        <w:t>1.08</w:t>
      </w:r>
      <w:r>
        <w:rPr>
          <w:rFonts w:hint="eastAsia" w:ascii="Times New Roman" w:hAnsi="Times New Roman" w:cs="方正仿宋_GBK"/>
          <w:color w:val="auto"/>
          <w:szCs w:val="32"/>
        </w:rPr>
        <w:t>万元，主要用于</w:t>
      </w:r>
      <w:r>
        <w:rPr>
          <w:rFonts w:hint="eastAsia" w:ascii="Times New Roman" w:hAnsi="Times New Roman" w:cs="方正仿宋_GBK"/>
          <w:color w:val="auto"/>
          <w:szCs w:val="32"/>
          <w:lang w:eastAsia="zh-CN"/>
        </w:rPr>
        <w:t>遗属生活补助。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楷体_GBK" w:cs="方正楷体_GBK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方正楷体_GBK"/>
          <w:color w:val="auto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cs="方正仿宋_GBK"/>
          <w:color w:val="auto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项目资金到位情况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：</w:t>
      </w:r>
      <w:r>
        <w:rPr>
          <w:rFonts w:hint="eastAsia" w:ascii="Times New Roman" w:hAnsi="Times New Roman" w:cs="方正仿宋_GBK"/>
          <w:color w:val="auto"/>
          <w:szCs w:val="32"/>
          <w:lang w:val="en-US" w:eastAsia="zh-CN"/>
        </w:rPr>
        <w:t>2022年年初专项资金到达1.08万</w:t>
      </w:r>
      <w:r>
        <w:rPr>
          <w:rFonts w:hint="default" w:ascii="Times New Roman" w:hAnsi="Times New Roman" w:cs="方正仿宋_GBK"/>
          <w:color w:val="auto"/>
          <w:szCs w:val="32"/>
          <w:lang w:eastAsia="zh-CN"/>
        </w:rPr>
        <w:t>；</w:t>
      </w:r>
      <w:r>
        <w:rPr>
          <w:rFonts w:hint="default" w:ascii="Times New Roman" w:hAnsi="Times New Roman" w:cs="方正仿宋_GBK"/>
          <w:color w:val="auto"/>
          <w:szCs w:val="32"/>
        </w:rPr>
        <w:t>项目资金执行情况</w:t>
      </w:r>
      <w:r>
        <w:rPr>
          <w:rFonts w:hint="eastAsia" w:ascii="Times New Roman" w:hAnsi="Times New Roman" w:cs="方正仿宋_GBK"/>
          <w:color w:val="auto"/>
          <w:szCs w:val="32"/>
          <w:lang w:eastAsia="zh-CN"/>
        </w:rPr>
        <w:t>：</w:t>
      </w:r>
      <w:r>
        <w:rPr>
          <w:rFonts w:hint="eastAsia" w:ascii="Times New Roman" w:hAnsi="Times New Roman" w:cs="方正仿宋_GBK"/>
          <w:color w:val="auto"/>
          <w:szCs w:val="32"/>
          <w:lang w:val="en-US" w:eastAsia="zh-CN"/>
        </w:rPr>
        <w:t>2022年每月支付遗属生活补助，使用1.08万</w:t>
      </w:r>
      <w:r>
        <w:rPr>
          <w:rFonts w:hint="default" w:ascii="Times New Roman" w:hAnsi="Times New Roman" w:cs="方正仿宋_GBK"/>
          <w:color w:val="auto"/>
          <w:szCs w:val="32"/>
          <w:lang w:eastAsia="zh-CN"/>
        </w:rPr>
        <w:t>；</w:t>
      </w:r>
      <w:r>
        <w:rPr>
          <w:rFonts w:hint="default" w:ascii="Times New Roman" w:hAnsi="Times New Roman" w:cs="方正仿宋_GBK"/>
          <w:color w:val="auto"/>
          <w:szCs w:val="32"/>
        </w:rPr>
        <w:t>项目资金管理情况</w:t>
      </w:r>
      <w:r>
        <w:rPr>
          <w:rFonts w:hint="eastAsia" w:ascii="Times New Roman" w:hAnsi="Times New Roman" w:cs="方正仿宋_GBK"/>
          <w:color w:val="auto"/>
          <w:szCs w:val="32"/>
          <w:lang w:eastAsia="zh-CN"/>
        </w:rPr>
        <w:t>：</w:t>
      </w:r>
      <w:r>
        <w:rPr>
          <w:rFonts w:hint="eastAsia" w:ascii="Times New Roman" w:hAnsi="Times New Roman" w:cs="方正仿宋_GBK"/>
          <w:color w:val="auto"/>
          <w:szCs w:val="32"/>
        </w:rPr>
        <w:t>我办严格按照资金用途专款专用，加强资金管理，确保资金合理、高效的使用</w:t>
      </w:r>
      <w:r>
        <w:rPr>
          <w:rFonts w:hint="default" w:ascii="Times New Roman" w:hAnsi="Times New Roman" w:cs="方正仿宋_GBK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方正楷体_GBK"/>
          <w:color w:val="auto"/>
          <w:sz w:val="32"/>
          <w:szCs w:val="32"/>
        </w:rPr>
        <w:t>（二）总体绩效目标完成情况分析。</w:t>
      </w:r>
      <w:r>
        <w:rPr>
          <w:rFonts w:hint="eastAsia" w:ascii="Times New Roman" w:hAnsi="Times New Roman" w:cs="Times New Roman"/>
          <w:bCs/>
          <w:color w:val="auto"/>
          <w:sz w:val="32"/>
          <w:szCs w:val="32"/>
          <w:lang w:val="en-US" w:eastAsia="zh-CN"/>
        </w:rPr>
        <w:t xml:space="preserve">主要用于每月按时支付遗属生活补助。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楷体_GBK" w:cs="方正楷体_GBK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方正楷体_GBK"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（1）数量指标。发放人数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1人，根</w:t>
      </w:r>
      <w:bookmarkStart w:id="0" w:name="_GoBack"/>
      <w:bookmarkEnd w:id="0"/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据评价标准该项得分15分。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（2）质量指标。准确补助发放率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100%，根据评价标准该项得分15分。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（3）时效指标。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每月月初按时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发放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发放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及时率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100%，根据评价标准该项得分10分。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（4）成本指标。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每月按时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发放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900元/月，根据评价标准该项得分10分。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）生态效益。遗属基本生活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良好，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根据评价标准该项得分15分。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）可持续影响。持续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发放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1年，根据评价标准该项得分15分。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3.满意度指标完成情况分析。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遗属满意率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100%，根据评价标准该项得分10分。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lang w:eastAsia="zh-CN"/>
        </w:rPr>
      </w:pP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无。</w:t>
      </w:r>
    </w:p>
    <w:p>
      <w:pPr>
        <w:pStyle w:val="2"/>
        <w:rPr>
          <w:rFonts w:hint="default" w:ascii="Times New Roman" w:hAnsi="Times New Roman"/>
          <w:lang w:val="en-US" w:eastAsia="zh-CN"/>
        </w:rPr>
      </w:pPr>
    </w:p>
    <w:p>
      <w:pPr>
        <w:rPr>
          <w:rFonts w:hint="default" w:ascii="Times New Roman" w:hAnsi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94" w:lineRule="exact"/>
        <w:ind w:left="0"/>
        <w:jc w:val="right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 xml:space="preserve">奉节县信访办公室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94" w:lineRule="exact"/>
        <w:ind w:left="0"/>
        <w:jc w:val="right"/>
        <w:textAlignment w:val="auto"/>
        <w:rPr>
          <w:rFonts w:hint="eastAsia" w:ascii="Times New Roman" w:hAnsi="Times New Roman" w:eastAsia="方正仿宋_GBK"/>
          <w:color w:val="auto"/>
          <w:lang w:eastAsia="zh-CN"/>
        </w:rPr>
      </w:pP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日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eastAsia" w:ascii="Times New Roman" w:hAnsi="Times New Roman" w:eastAsia="方正仿宋_GBK"/>
          <w:color w:val="auto"/>
          <w:lang w:eastAsia="zh-CN"/>
        </w:rPr>
      </w:pPr>
    </w:p>
    <w:sectPr>
      <w:footerReference r:id="rId3" w:type="default"/>
      <w:pgSz w:w="11906" w:h="16838"/>
      <w:pgMar w:top="1984" w:right="1446" w:bottom="1644" w:left="1446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t xml:space="preserve"> 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wOGIyMjg4YTA4NGU0OWZiZjZhOTQ5YTM0ZGE1NjkifQ=="/>
  </w:docVars>
  <w:rsids>
    <w:rsidRoot w:val="00000000"/>
    <w:rsid w:val="045F7569"/>
    <w:rsid w:val="18962D37"/>
    <w:rsid w:val="19EC7536"/>
    <w:rsid w:val="23503E27"/>
    <w:rsid w:val="27146728"/>
    <w:rsid w:val="29B64C00"/>
    <w:rsid w:val="2EB931C8"/>
    <w:rsid w:val="3FC75019"/>
    <w:rsid w:val="4BF57F89"/>
    <w:rsid w:val="56894CEC"/>
    <w:rsid w:val="58DE5456"/>
    <w:rsid w:val="633B0FA7"/>
    <w:rsid w:val="63640C4D"/>
    <w:rsid w:val="78E07A19"/>
    <w:rsid w:val="7DE3396F"/>
    <w:rsid w:val="7E8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620</Words>
  <Characters>665</Characters>
  <Lines>0</Lines>
  <Paragraphs>0</Paragraphs>
  <TotalTime>1</TotalTime>
  <ScaleCrop>false</ScaleCrop>
  <LinksUpToDate>false</LinksUpToDate>
  <CharactersWithSpaces>679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2023-03-30T09:40:00Z</dcterms:created>
  <dc:creator>ASUS</dc:creator>
  <cp:lastModifiedBy>　　　　</cp:lastModifiedBy>
  <dcterms:modified xsi:type="dcterms:W3CDTF">2023-04-03T04:11:28Z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AF66A4158CA14195ADB7E32CF65841E6</vt:lpwstr>
  </property>
</Properties>
</file>