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4" w:lineRule="exact"/>
        <w:ind w:left="0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食品相关产品生产企业日常监督检查表</w:t>
      </w:r>
    </w:p>
    <w:p>
      <w:pPr>
        <w:tabs>
          <w:tab w:val="left" w:pos="10640"/>
        </w:tabs>
        <w:spacing w:line="265" w:lineRule="exact"/>
        <w:jc w:val="both"/>
        <w:rPr>
          <w:rFonts w:ascii="Arial Unicode MS" w:hAnsi="Arial Unicode MS" w:eastAsia="Arial Unicode MS" w:cs="Arial Unicode MS"/>
          <w:spacing w:val="-1"/>
          <w:sz w:val="13"/>
          <w:szCs w:val="13"/>
          <w:lang w:eastAsia="zh-CN"/>
        </w:rPr>
      </w:pPr>
    </w:p>
    <w:p>
      <w:pPr>
        <w:tabs>
          <w:tab w:val="left" w:pos="10640"/>
        </w:tabs>
        <w:spacing w:line="465" w:lineRule="exact"/>
        <w:jc w:val="both"/>
        <w:rPr>
          <w:rFonts w:ascii="Arial Unicode MS" w:hAnsi="Arial Unicode MS" w:eastAsia="Arial Unicode MS" w:cs="Arial Unicode MS"/>
          <w:spacing w:val="-1"/>
          <w:sz w:val="28"/>
          <w:szCs w:val="28"/>
          <w:lang w:eastAsia="zh-CN"/>
        </w:rPr>
      </w:pPr>
      <w:r>
        <w:rPr>
          <w:rFonts w:hint="eastAsia" w:ascii="Arial Unicode MS" w:hAnsi="Arial Unicode MS" w:eastAsia="Arial Unicode MS" w:cs="Arial Unicode MS"/>
          <w:spacing w:val="-1"/>
          <w:sz w:val="28"/>
          <w:szCs w:val="28"/>
          <w:highlight w:val="yellow"/>
          <w:lang w:eastAsia="zh-CN"/>
        </w:rPr>
        <w:t>检查组织单位(盖章):</w:t>
      </w:r>
      <w:r>
        <w:rPr>
          <w:rFonts w:hint="eastAsia" w:ascii="Arial Unicode MS" w:hAnsi="Arial Unicode MS" w:eastAsia="Arial Unicode MS" w:cs="Arial Unicode MS"/>
          <w:spacing w:val="-1"/>
          <w:sz w:val="28"/>
          <w:szCs w:val="28"/>
          <w:lang w:eastAsia="zh-CN"/>
        </w:rPr>
        <w:t xml:space="preserve">                                                                         编号：                        </w:t>
      </w:r>
    </w:p>
    <w:tbl>
      <w:tblPr>
        <w:tblStyle w:val="6"/>
        <w:tblW w:w="14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4885"/>
        <w:gridCol w:w="1743"/>
        <w:gridCol w:w="125"/>
        <w:gridCol w:w="1575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42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</w:rPr>
              <w:t>被检查企业名称：</w:t>
            </w:r>
          </w:p>
        </w:tc>
        <w:tc>
          <w:tcPr>
            <w:tcW w:w="4885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1743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  <w:r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</w:rPr>
              <w:t>生产地址：</w:t>
            </w:r>
          </w:p>
        </w:tc>
        <w:tc>
          <w:tcPr>
            <w:tcW w:w="5230" w:type="dxa"/>
            <w:gridSpan w:val="3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42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产品名称：</w:t>
            </w:r>
          </w:p>
        </w:tc>
        <w:tc>
          <w:tcPr>
            <w:tcW w:w="4885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</w:p>
        </w:tc>
        <w:tc>
          <w:tcPr>
            <w:tcW w:w="3443" w:type="dxa"/>
            <w:gridSpan w:val="3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3530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442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生产许可证编号：</w:t>
            </w:r>
          </w:p>
        </w:tc>
        <w:tc>
          <w:tcPr>
            <w:tcW w:w="4885" w:type="dxa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</w:p>
        </w:tc>
        <w:tc>
          <w:tcPr>
            <w:tcW w:w="1868" w:type="dxa"/>
            <w:gridSpan w:val="2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发证日期：</w:t>
            </w:r>
          </w:p>
        </w:tc>
        <w:tc>
          <w:tcPr>
            <w:tcW w:w="5105" w:type="dxa"/>
            <w:gridSpan w:val="2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300" w:type="dxa"/>
            <w:gridSpan w:val="6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获证产品单元（产品证书明细内容)：：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2442" w:type="dxa"/>
            <w:vAlign w:val="center"/>
          </w:tcPr>
          <w:p>
            <w:pPr>
              <w:tabs>
                <w:tab w:val="left" w:pos="10640"/>
              </w:tabs>
              <w:spacing w:line="465" w:lineRule="exact"/>
              <w:jc w:val="center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lang w:eastAsia="zh-CN"/>
              </w:rPr>
              <w:t>检 查 结 论：</w:t>
            </w:r>
          </w:p>
        </w:tc>
        <w:tc>
          <w:tcPr>
            <w:tcW w:w="11858" w:type="dxa"/>
            <w:gridSpan w:val="5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</w:p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</w:p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442" w:type="dxa"/>
            <w:vAlign w:val="center"/>
          </w:tcPr>
          <w:p>
            <w:pPr>
              <w:tabs>
                <w:tab w:val="left" w:pos="10640"/>
              </w:tabs>
              <w:spacing w:line="465" w:lineRule="exact"/>
              <w:jc w:val="center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  <w:t>检查人员签字：</w:t>
            </w:r>
          </w:p>
        </w:tc>
        <w:tc>
          <w:tcPr>
            <w:tcW w:w="11858" w:type="dxa"/>
            <w:gridSpan w:val="5"/>
          </w:tcPr>
          <w:p>
            <w:pPr>
              <w:tabs>
                <w:tab w:val="left" w:pos="10640"/>
              </w:tabs>
              <w:spacing w:line="465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  <w:t xml:space="preserve">       </w:t>
            </w:r>
          </w:p>
          <w:p>
            <w:pPr>
              <w:tabs>
                <w:tab w:val="left" w:pos="10640"/>
              </w:tabs>
              <w:spacing w:line="465" w:lineRule="exact"/>
              <w:ind w:firstLine="8778" w:firstLineChars="3300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</w:pPr>
          </w:p>
          <w:p>
            <w:pPr>
              <w:tabs>
                <w:tab w:val="left" w:pos="10640"/>
              </w:tabs>
              <w:spacing w:line="465" w:lineRule="exact"/>
              <w:ind w:firstLine="8778" w:firstLineChars="3300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442" w:type="dxa"/>
            <w:vAlign w:val="center"/>
          </w:tcPr>
          <w:p>
            <w:pPr>
              <w:tabs>
                <w:tab w:val="left" w:pos="10640"/>
              </w:tabs>
              <w:spacing w:line="465" w:lineRule="exact"/>
              <w:jc w:val="center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w w:val="95"/>
                <w:sz w:val="28"/>
                <w:szCs w:val="28"/>
                <w:highlight w:val="yellow"/>
                <w:lang w:eastAsia="zh-CN"/>
              </w:rPr>
              <w:t>被检查单位意见：</w:t>
            </w:r>
          </w:p>
        </w:tc>
        <w:tc>
          <w:tcPr>
            <w:tcW w:w="11858" w:type="dxa"/>
            <w:gridSpan w:val="5"/>
          </w:tcPr>
          <w:p>
            <w:pPr>
              <w:pStyle w:val="8"/>
              <w:spacing w:line="446" w:lineRule="exact"/>
              <w:ind w:firstLine="5004" w:firstLineChars="1800"/>
              <w:jc w:val="both"/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</w:rPr>
            </w:pPr>
          </w:p>
          <w:p>
            <w:pPr>
              <w:pStyle w:val="8"/>
              <w:spacing w:line="446" w:lineRule="exact"/>
              <w:jc w:val="both"/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</w:rPr>
            </w:pPr>
          </w:p>
          <w:p>
            <w:pPr>
              <w:pStyle w:val="8"/>
              <w:spacing w:line="446" w:lineRule="exact"/>
              <w:ind w:firstLine="6394" w:firstLineChars="2300"/>
              <w:jc w:val="both"/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</w:rPr>
            </w:pPr>
          </w:p>
          <w:p>
            <w:pPr>
              <w:pStyle w:val="8"/>
              <w:spacing w:line="446" w:lineRule="exact"/>
              <w:jc w:val="both"/>
              <w:rPr>
                <w:rFonts w:ascii="Arial Unicode MS" w:hAnsi="Arial Unicode MS" w:eastAsia="Arial Unicode MS" w:cs="Arial Unicode MS"/>
                <w:w w:val="95"/>
                <w:sz w:val="28"/>
                <w:szCs w:val="28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</w:rPr>
              <w:t>负责人或其授权人签字</w:t>
            </w:r>
            <w:r>
              <w:rPr>
                <w:rFonts w:hint="eastAsia"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  <w:lang w:eastAsia="zh-CN"/>
              </w:rPr>
              <w:t>(盖章）</w:t>
            </w:r>
            <w:r>
              <w:rPr>
                <w:rFonts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</w:rPr>
              <w:t>：</w:t>
            </w:r>
            <w:r>
              <w:rPr>
                <w:rFonts w:hint="eastAsia" w:ascii="Arial Unicode MS" w:hAnsi="Arial Unicode MS" w:eastAsia="Arial Unicode MS" w:cs="Arial Unicode MS"/>
                <w:spacing w:val="-1"/>
                <w:sz w:val="28"/>
                <w:szCs w:val="28"/>
                <w:highlight w:val="yellow"/>
                <w:lang w:eastAsia="zh-CN"/>
              </w:rPr>
              <w:t xml:space="preserve">                                  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yellow"/>
              </w:rPr>
              <w:t>年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highlight w:val="yellow"/>
                <w:lang w:eastAsia="zh-CN"/>
              </w:rPr>
              <w:t xml:space="preserve">   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yellow"/>
              </w:rPr>
              <w:t>月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yellow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highlight w:val="yellow"/>
                <w:lang w:eastAsia="zh-CN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yellow"/>
              </w:rPr>
              <w:t>日</w:t>
            </w:r>
          </w:p>
        </w:tc>
      </w:tr>
    </w:tbl>
    <w:tbl>
      <w:tblPr>
        <w:tblStyle w:val="9"/>
        <w:tblW w:w="1417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936"/>
        <w:gridCol w:w="6956"/>
        <w:gridCol w:w="1380"/>
        <w:gridCol w:w="40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79" w:right="179"/>
              <w:jc w:val="center"/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  <w:t>检查 项目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60"/>
              <w:jc w:val="center"/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5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67"/>
              <w:jc w:val="center"/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  <w:t>检查情况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 w:val="24"/>
                <w:szCs w:val="24"/>
              </w:rPr>
              <w:t>问题描述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资质</w:t>
            </w: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情况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营业执照与生产许可证相关内容是否一致，是否均在有效期内。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Wingdings" w:hAnsi="Wingdings" w:eastAsia="Wingdings" w:cs="Wingdings"/>
                <w:spacing w:val="-120"/>
                <w:sz w:val="24"/>
                <w:szCs w:val="24"/>
              </w:rPr>
              <w:t>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18"/>
              <w:rPr>
                <w:rFonts w:ascii="Arial Unicode MS" w:hAnsi="Arial Unicode MS" w:eastAsia="Arial Unicode MS" w:cs="Arial Unicode MS"/>
                <w:spacing w:val="-34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企业实际生产地址</w:t>
            </w:r>
            <w:r>
              <w:rPr>
                <w:rFonts w:ascii="Arial Unicode MS" w:hAnsi="Arial Unicode MS" w:eastAsia="Arial Unicode MS" w:cs="Arial Unicode MS"/>
                <w:spacing w:val="-34"/>
                <w:sz w:val="24"/>
                <w:szCs w:val="24"/>
              </w:rPr>
              <w:t>、</w:t>
            </w:r>
            <w:r>
              <w:rPr>
                <w:rFonts w:ascii="Arial Unicode MS" w:hAnsi="Arial Unicode MS" w:eastAsia="Arial Unicode MS" w:cs="Arial Unicode MS"/>
                <w:spacing w:val="2"/>
                <w:sz w:val="24"/>
                <w:szCs w:val="24"/>
              </w:rPr>
              <w:t>生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产产品与生产许可证记载是否一</w:t>
            </w:r>
            <w:r>
              <w:rPr>
                <w:rFonts w:ascii="Arial Unicode MS" w:hAnsi="Arial Unicode MS" w:eastAsia="Arial Unicode MS" w:cs="Arial Unicode MS"/>
                <w:spacing w:val="1"/>
                <w:sz w:val="24"/>
                <w:szCs w:val="24"/>
              </w:rPr>
              <w:t>致</w:t>
            </w:r>
            <w:r>
              <w:rPr>
                <w:rFonts w:ascii="Arial Unicode MS" w:hAnsi="Arial Unicode MS" w:eastAsia="Arial Unicode MS" w:cs="Arial Unicode MS"/>
                <w:spacing w:val="-34"/>
                <w:sz w:val="24"/>
                <w:szCs w:val="24"/>
              </w:rPr>
              <w:t>。</w:t>
            </w:r>
          </w:p>
          <w:p>
            <w:pPr>
              <w:pStyle w:val="8"/>
              <w:spacing w:line="400" w:lineRule="exact"/>
              <w:ind w:left="18" w:right="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减项视同与记载一致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生产</w:t>
            </w:r>
          </w:p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场所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生产区域厂房布局是否发生改变。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exac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1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厂区、车间及库房是否卫生整洁。车间人流通道、物流通道使用是否正常；人员洗手、更衣消毒设施是否完好，物流除尘设施是否完好；车间防鼠、防虫、防尘措施是否完好。清洁卫生记录是否保存完好。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  <w:p>
            <w:pPr>
              <w:pStyle w:val="8"/>
              <w:spacing w:line="400" w:lineRule="exact"/>
              <w:jc w:val="center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有特殊存放要求的物品，存放条件是否符合要求。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设备</w:t>
            </w: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设施</w:t>
            </w: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 w:right="139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生产设备是否发生重大改</w:t>
            </w:r>
            <w:r>
              <w:rPr>
                <w:rFonts w:ascii="Arial Unicode MS" w:hAnsi="Arial Unicode MS" w:eastAsia="Arial Unicode MS" w:cs="Arial Unicode MS"/>
                <w:spacing w:val="-106"/>
                <w:sz w:val="24"/>
                <w:szCs w:val="24"/>
                <w:highlight w:val="yellow"/>
              </w:rPr>
              <w:t>变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（包括主要生产设备及工艺发生改变 新增生产线等</w:t>
            </w:r>
            <w:r>
              <w:rPr>
                <w:rFonts w:ascii="Arial Unicode MS" w:hAnsi="Arial Unicode MS" w:eastAsia="Arial Unicode MS" w:cs="Arial Unicode MS"/>
                <w:spacing w:val="-36"/>
                <w:sz w:val="24"/>
                <w:szCs w:val="24"/>
                <w:highlight w:val="yellow"/>
              </w:rPr>
              <w:t>）；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-158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宋体" w:cs="Wingdings"/>
                <w:sz w:val="24"/>
                <w:szCs w:val="24"/>
                <w:highlight w:val="yellow"/>
                <w:lang w:eastAsia="zh-CN"/>
              </w:rPr>
              <w:t>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highlight w:val="yellow"/>
                <w:lang w:eastAsia="zh-CN"/>
              </w:rPr>
              <w:t>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</w:p>
        </w:tc>
        <w:tc>
          <w:tcPr>
            <w:tcW w:w="40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8" w:right="139"/>
            </w:pPr>
          </w:p>
        </w:tc>
        <w:tc>
          <w:tcPr>
            <w:tcW w:w="9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139"/>
            </w:pP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 w:right="139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设</w:t>
            </w:r>
            <w:r>
              <w:rPr>
                <w:rFonts w:ascii="Arial Unicode MS" w:hAnsi="Arial Unicode MS" w:eastAsia="Arial Unicode MS" w:cs="Arial Unicode MS"/>
                <w:spacing w:val="2"/>
                <w:sz w:val="24"/>
                <w:szCs w:val="24"/>
                <w:highlight w:val="yellow"/>
              </w:rPr>
              <w:t>备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设施是否完好</w:t>
            </w:r>
            <w:r>
              <w:rPr>
                <w:rFonts w:ascii="Arial Unicode MS" w:hAnsi="Arial Unicode MS" w:eastAsia="Arial Unicode MS" w:cs="Arial Unicode MS"/>
                <w:spacing w:val="-36"/>
                <w:sz w:val="24"/>
                <w:szCs w:val="24"/>
                <w:highlight w:val="yellow"/>
              </w:rPr>
              <w:t>，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维护保养是否正常并记录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highlight w:val="yellow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right="139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highlight w:val="yellow"/>
                <w:lang w:eastAsia="zh-CN"/>
              </w:rPr>
              <w:t>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</w:p>
        </w:tc>
        <w:tc>
          <w:tcPr>
            <w:tcW w:w="404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line="400" w:lineRule="exact"/>
              <w:ind w:left="18" w:right="13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2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检验设备设施是否完好，必备检验耗材是否满足检验要求；需要</w:t>
            </w:r>
            <w:r>
              <w:rPr>
                <w:rFonts w:ascii="Arial Unicode MS" w:hAnsi="Arial Unicode MS" w:eastAsia="Arial Unicode MS" w:cs="Arial Unicode MS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计量检定的设备是否在检定有效期内。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原辅材</w:t>
            </w:r>
          </w:p>
          <w:p>
            <w:pPr>
              <w:pStyle w:val="8"/>
              <w:spacing w:line="400" w:lineRule="exact"/>
              <w:ind w:left="59"/>
              <w:jc w:val="both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料控制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企业所使用原料及添加剂是否符合有关法律法规及标准要求。是否从经评价的合格供应商进行采购，保存供应商评价记录、采购合同。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企业是否对采购的原辅材料进行索证验证，并对索证验证记录保</w:t>
            </w:r>
          </w:p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存</w:t>
            </w:r>
            <w:r>
              <w:rPr>
                <w:rFonts w:ascii="Arial Unicode MS" w:hAnsi="Arial Unicode MS" w:eastAsia="Arial Unicode MS" w:cs="Arial Unicode M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年以上。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企业是否建立原辅材料使用台账。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8"/>
              <w:spacing w:line="400" w:lineRule="exact"/>
              <w:ind w:left="5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生产过</w:t>
            </w:r>
          </w:p>
          <w:p>
            <w:pPr>
              <w:pStyle w:val="8"/>
              <w:spacing w:line="400" w:lineRule="exact"/>
              <w:ind w:left="5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程控制</w:t>
            </w:r>
          </w:p>
        </w:tc>
        <w:tc>
          <w:tcPr>
            <w:tcW w:w="93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</w:t>
            </w:r>
          </w:p>
        </w:tc>
        <w:tc>
          <w:tcPr>
            <w:tcW w:w="695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企业是否建立产品投料记录；产品配方、设计图纸等与实际生产</w:t>
            </w:r>
            <w:r>
              <w:rPr>
                <w:rFonts w:ascii="Arial Unicode MS" w:hAnsi="Arial Unicode MS" w:eastAsia="Arial Unicode MS" w:cs="Arial Unicode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情况是否一致。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企业是否设立生产加工过程中关键控制点并有相应记录。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生产过程中是否对原料、半成品、成品交叉污染实施有效控制，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</w:p>
        </w:tc>
        <w:tc>
          <w:tcPr>
            <w:tcW w:w="404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8" w:right="23"/>
            </w:pPr>
          </w:p>
        </w:tc>
        <w:tc>
          <w:tcPr>
            <w:tcW w:w="9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</w:pP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是否存在人流、物流交叉污染情况。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</w:p>
        </w:tc>
        <w:tc>
          <w:tcPr>
            <w:tcW w:w="404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出厂</w:t>
            </w: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检验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企业是否按照相关要求开展批批出厂检验。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出厂检验项目是否齐全；检验记录及检验报告是否规范。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79" w:righ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产品 标识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产品标识标注内容是否符合</w:t>
            </w:r>
            <w:r>
              <w:rPr>
                <w:rFonts w:ascii="Arial Unicode MS" w:hAnsi="Arial Unicode MS" w:eastAsia="Arial Unicode MS" w:cs="Arial Unicode MS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GB4806.1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的相关要求。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79" w:righ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销售 情况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-3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企业是否建立产品销售台账。产品销售记录是否包括产品名称、</w:t>
            </w:r>
            <w:r>
              <w:rPr>
                <w:rFonts w:ascii="Arial Unicode MS" w:hAnsi="Arial Unicode MS" w:eastAsia="Arial Unicode MS" w:cs="Arial Unicode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数量</w:t>
            </w:r>
            <w:r>
              <w:rPr>
                <w:rFonts w:ascii="Arial Unicode MS" w:hAnsi="Arial Unicode MS" w:eastAsia="Arial Unicode MS" w:cs="Arial Unicode MS"/>
                <w:spacing w:val="-87"/>
                <w:sz w:val="24"/>
                <w:szCs w:val="24"/>
              </w:rPr>
              <w:t>、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生产日期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生产批号检验合格证号</w:t>
            </w:r>
            <w:r>
              <w:rPr>
                <w:rFonts w:ascii="Arial Unicode MS" w:hAnsi="Arial Unicode MS" w:eastAsia="Arial Unicode MS" w:cs="Arial Unicode MS"/>
                <w:spacing w:val="-87"/>
                <w:sz w:val="24"/>
                <w:szCs w:val="24"/>
              </w:rPr>
              <w:t>、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购货者名称及联系方式</w:t>
            </w:r>
            <w:r>
              <w:rPr>
                <w:rFonts w:ascii="Arial Unicode MS" w:hAnsi="Arial Unicode MS" w:eastAsia="Arial Unicode MS" w:cs="Arial Unicode MS"/>
                <w:spacing w:val="-62"/>
                <w:sz w:val="24"/>
                <w:szCs w:val="24"/>
              </w:rPr>
              <w:t xml:space="preserve">、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销售日期、出货日期、地点等信息。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79" w:righ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产品 追溯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企业是否建立原料使用、生产过程记录、产品标识、出厂检验、</w:t>
            </w:r>
            <w:r>
              <w:rPr>
                <w:rFonts w:ascii="Arial Unicode MS" w:hAnsi="Arial Unicode MS" w:eastAsia="Arial Unicode MS" w:cs="Arial Unicode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销售记录等可追溯性的信息标注。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人员</w:t>
            </w:r>
          </w:p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情况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 w:right="23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主要管理人员</w:t>
            </w:r>
            <w:r>
              <w:rPr>
                <w:rFonts w:hint="eastAsia" w:ascii="Arial Unicode MS" w:hAnsi="Arial Unicode MS" w:eastAsia="Arial Unicode MS" w:cs="Arial Unicode MS"/>
                <w:color w:val="FF0000"/>
                <w:sz w:val="24"/>
                <w:szCs w:val="24"/>
                <w:lang w:eastAsia="zh-CN"/>
              </w:rPr>
              <w:t>是否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了解《食品安全法》《工业产品生产许可证管理条</w:t>
            </w:r>
            <w:r>
              <w:rPr>
                <w:rFonts w:ascii="Arial Unicode MS" w:hAnsi="Arial Unicode MS" w:eastAsia="Arial Unicode MS" w:cs="Arial Unicode MS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例》及其实施办法，熟悉本企业设立质量管理制度。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860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检验人员是否具备出厂检验技能。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spacing w:line="400" w:lineRule="exact"/>
            </w:pPr>
          </w:p>
        </w:tc>
        <w:tc>
          <w:tcPr>
            <w:tcW w:w="9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21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  <w:t>特种设备操作人员是否取得</w:t>
            </w:r>
            <w:r>
              <w:rPr>
                <w:rFonts w:hint="eastAsia" w:cs="Arial Unicode MS" w:asciiTheme="minorEastAsia" w:hAnsiTheme="minorEastAsia"/>
                <w:sz w:val="24"/>
                <w:szCs w:val="24"/>
                <w:highlight w:val="yellow"/>
              </w:rPr>
              <w:t>相应</w:t>
            </w:r>
            <w:r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  <w:t>资质，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highlight w:val="yellow"/>
                <w:lang w:eastAsia="zh-CN"/>
              </w:rPr>
              <w:t xml:space="preserve">   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  <w:highlight w:val="yellow"/>
                <w:lang w:eastAsia="zh-CN"/>
              </w:rPr>
              <w:t>不适用</w:t>
            </w:r>
          </w:p>
        </w:tc>
        <w:tc>
          <w:tcPr>
            <w:tcW w:w="4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spacing w:line="400" w:lineRule="exact"/>
              <w:ind w:left="18"/>
            </w:pPr>
          </w:p>
        </w:tc>
        <w:tc>
          <w:tcPr>
            <w:tcW w:w="93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</w:pPr>
          </w:p>
        </w:tc>
        <w:tc>
          <w:tcPr>
            <w:tcW w:w="6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需要取得食品从业人员健康证明的人员，健康证是否在有效期内。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  <w:t>否</w:t>
            </w:r>
          </w:p>
        </w:tc>
        <w:tc>
          <w:tcPr>
            <w:tcW w:w="40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8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left="179"/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不合格品处理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22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企业是否对采购的不合格原辅材料按照要求进行处置并记录。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79"/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23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both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企业对生产的不合格产品是否按照要求进行处置并记录。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产品</w:t>
            </w:r>
          </w:p>
          <w:p>
            <w:pPr>
              <w:pStyle w:val="8"/>
              <w:spacing w:line="400" w:lineRule="exact"/>
              <w:ind w:left="179"/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召回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24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企业是否对销售的不安全产品进行召回，作好相应处理记录，并</w:t>
            </w:r>
          </w:p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向监管部门报告召回及召回产品处理情况。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8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79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</w:t>
            </w:r>
          </w:p>
          <w:p>
            <w:pPr>
              <w:pStyle w:val="8"/>
              <w:spacing w:line="400" w:lineRule="exact"/>
              <w:ind w:left="179"/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自查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6956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企业是否定期开展自查，并对自查情况进行详细记录，对自查的</w:t>
            </w:r>
          </w:p>
          <w:p>
            <w:pPr>
              <w:pStyle w:val="8"/>
              <w:spacing w:line="400" w:lineRule="exact"/>
              <w:ind w:left="18"/>
              <w:rPr>
                <w:rFonts w:ascii="Arial Unicode MS" w:hAnsi="Arial Unicode MS" w:eastAsia="Arial Unicode MS" w:cs="Arial Unicode MS"/>
                <w:sz w:val="24"/>
                <w:szCs w:val="24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问题进行持续改进。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400" w:lineRule="exact"/>
              <w:ind w:left="20"/>
              <w:jc w:val="center"/>
              <w:rPr>
                <w:rFonts w:ascii="Wingdings" w:hAnsi="Wingdings" w:eastAsia="Wingdings" w:cs="Wingdings"/>
                <w:sz w:val="24"/>
                <w:szCs w:val="24"/>
                <w:highlight w:val="yellow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</w:rPr>
              <w:t>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是；</w:t>
            </w:r>
            <w:r>
              <w:rPr>
                <w:rFonts w:ascii="Wingdings" w:hAnsi="Wingdings" w:eastAsia="Wingdings" w:cs="Wingdings"/>
                <w:sz w:val="24"/>
                <w:szCs w:val="24"/>
              </w:rPr>
              <w:t></w:t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</w:rPr>
              <w:t>否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400" w:lineRule="exact"/>
              <w:ind w:left="18"/>
              <w:rPr>
                <w:rFonts w:cs="Arial Unicode MS" w:asciiTheme="minorEastAsia" w:hAnsiTheme="minorEastAsia"/>
                <w:sz w:val="24"/>
                <w:szCs w:val="24"/>
                <w:highlight w:val="yellow"/>
              </w:rPr>
            </w:pPr>
          </w:p>
        </w:tc>
      </w:tr>
    </w:tbl>
    <w:p>
      <w:pPr>
        <w:spacing w:line="400" w:lineRule="exact"/>
      </w:pPr>
    </w:p>
    <w:sectPr>
      <w:footerReference r:id="rId3" w:type="default"/>
      <w:pgSz w:w="16838" w:h="11906" w:orient="landscape"/>
      <w:pgMar w:top="1463" w:right="1440" w:bottom="134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28.75pt;width:19.95pt;mso-position-horizontal:right;mso-position-horizontal-relative:margin;z-index:251658240;mso-width-relative:page;mso-height-relative:page;" filled="f" stroked="f" coordsize="21600,21600" o:gfxdata="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eQMg7TAAAAAwEAAA8AAAAA&#10;AAAAAQAgAAAAIgAAAGRycy9kb3ducmV2LnhtbFBLAQIUABQAAAAIAIdO4kD50mnQGQIAABMEAAAO&#10;AAAAAAAAAAEAIAAAACI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>_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2C23CF"/>
    <w:rsid w:val="003445FE"/>
    <w:rsid w:val="00910748"/>
    <w:rsid w:val="00B20D6C"/>
    <w:rsid w:val="00B44203"/>
    <w:rsid w:val="04580CE2"/>
    <w:rsid w:val="055B6CDE"/>
    <w:rsid w:val="06F24BBD"/>
    <w:rsid w:val="0A270620"/>
    <w:rsid w:val="16C66599"/>
    <w:rsid w:val="17D167A8"/>
    <w:rsid w:val="19EA6F22"/>
    <w:rsid w:val="1C8B5D73"/>
    <w:rsid w:val="1D9764A5"/>
    <w:rsid w:val="1E365DAF"/>
    <w:rsid w:val="1E82019F"/>
    <w:rsid w:val="2084218B"/>
    <w:rsid w:val="2087310F"/>
    <w:rsid w:val="225C05CD"/>
    <w:rsid w:val="25287E84"/>
    <w:rsid w:val="26B54099"/>
    <w:rsid w:val="2EB6100D"/>
    <w:rsid w:val="36503B5F"/>
    <w:rsid w:val="40F53DEB"/>
    <w:rsid w:val="500D71C7"/>
    <w:rsid w:val="542C23CF"/>
    <w:rsid w:val="57ED0B47"/>
    <w:rsid w:val="5C0E4606"/>
    <w:rsid w:val="63192AC6"/>
    <w:rsid w:val="633D33F2"/>
    <w:rsid w:val="66C86791"/>
    <w:rsid w:val="6FF40E9D"/>
    <w:rsid w:val="7D3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ind w:left="532"/>
      <w:outlineLvl w:val="0"/>
    </w:pPr>
    <w:rPr>
      <w:rFonts w:ascii="Arial Unicode MS" w:hAnsi="Arial Unicode MS" w:eastAsia="Arial Unicode MS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1488</Characters>
  <Lines>12</Lines>
  <Paragraphs>3</Paragraphs>
  <TotalTime>1</TotalTime>
  <ScaleCrop>false</ScaleCrop>
  <LinksUpToDate>false</LinksUpToDate>
  <CharactersWithSpaces>1746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2022-02-09T08:18:00Z</dcterms:created>
  <dc:creator>User</dc:creator>
  <cp:lastModifiedBy>刘文江</cp:lastModifiedBy>
  <cp:lastPrinted>2020-05-26T11:12:00Z</cp:lastPrinted>
  <dcterms:modified xsi:type="dcterms:W3CDTF">2022-11-29T02:44:46Z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