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奉节县人力资源和社会保障局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关于2021年</w:t>
      </w: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eastAsia="zh-CN"/>
        </w:rPr>
        <w:t>财政衔接资金公益性岗位</w:t>
      </w: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项目自评报告</w:t>
      </w:r>
    </w:p>
    <w:p>
      <w:pPr>
        <w:rPr>
          <w:rFonts w:hint="eastAsia" w:ascii="仿宋" w:hAnsi="仿宋" w:eastAsia="仿宋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一、绩效目标分解下达情况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县</w:t>
      </w:r>
      <w:r>
        <w:rPr>
          <w:rFonts w:hint="eastAsia" w:ascii="仿宋" w:hAnsi="仿宋" w:eastAsia="仿宋"/>
          <w:sz w:val="32"/>
          <w:szCs w:val="32"/>
          <w:lang w:eastAsia="zh-CN"/>
        </w:rPr>
        <w:t>人力社保局</w:t>
      </w:r>
      <w:r>
        <w:rPr>
          <w:rFonts w:hint="eastAsia" w:ascii="仿宋" w:hAnsi="仿宋" w:eastAsia="仿宋"/>
          <w:sz w:val="32"/>
          <w:szCs w:val="32"/>
        </w:rPr>
        <w:t>以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eastAsia="方正仿宋_GBK"/>
          <w:sz w:val="32"/>
          <w:szCs w:val="32"/>
        </w:rPr>
        <w:t>奉节人社发〔2021〕161号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</w:rPr>
        <w:t>下达202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eastAsia="zh-CN"/>
        </w:rPr>
        <w:t>财政衔接资金公益性岗位</w:t>
      </w:r>
      <w:r>
        <w:rPr>
          <w:rFonts w:hint="eastAsia" w:ascii="仿宋" w:hAnsi="仿宋" w:eastAsia="仿宋"/>
          <w:sz w:val="32"/>
          <w:szCs w:val="32"/>
        </w:rPr>
        <w:t>项目，预算资金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172.0026</w:t>
      </w:r>
      <w:r>
        <w:rPr>
          <w:rFonts w:hint="eastAsia" w:ascii="仿宋" w:hAnsi="仿宋" w:eastAsia="仿宋"/>
          <w:sz w:val="32"/>
          <w:szCs w:val="32"/>
        </w:rPr>
        <w:t>万元，决定用财政</w:t>
      </w:r>
      <w:r>
        <w:rPr>
          <w:rFonts w:hint="eastAsia" w:ascii="仿宋" w:hAnsi="仿宋" w:eastAsia="仿宋"/>
          <w:sz w:val="32"/>
          <w:szCs w:val="32"/>
          <w:lang w:eastAsia="zh-CN"/>
        </w:rPr>
        <w:t>衔接</w:t>
      </w:r>
      <w:r>
        <w:rPr>
          <w:rFonts w:hint="eastAsia" w:ascii="仿宋" w:hAnsi="仿宋" w:eastAsia="仿宋"/>
          <w:sz w:val="32"/>
          <w:szCs w:val="32"/>
        </w:rPr>
        <w:t>资金在全县开发公益性岗位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803</w:t>
      </w:r>
      <w:r>
        <w:rPr>
          <w:rFonts w:hint="eastAsia" w:ascii="仿宋" w:hAnsi="仿宋" w:eastAsia="仿宋"/>
          <w:sz w:val="32"/>
          <w:szCs w:val="32"/>
        </w:rPr>
        <w:t>个，安置</w:t>
      </w:r>
      <w:r>
        <w:rPr>
          <w:rFonts w:hint="eastAsia" w:ascii="仿宋" w:hAnsi="仿宋" w:eastAsia="仿宋"/>
          <w:sz w:val="32"/>
          <w:szCs w:val="32"/>
          <w:lang w:eastAsia="zh-CN"/>
        </w:rPr>
        <w:t>已脱贫人口和未消除风险监测对象</w:t>
      </w:r>
      <w:r>
        <w:rPr>
          <w:rFonts w:hint="eastAsia" w:ascii="仿宋" w:hAnsi="仿宋" w:eastAsia="仿宋"/>
          <w:sz w:val="32"/>
          <w:szCs w:val="32"/>
        </w:rPr>
        <w:t>人员就业，务工增收714元/月/人。</w:t>
      </w:r>
    </w:p>
    <w:p>
      <w:pPr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二、绩效目标完成情况分析</w:t>
      </w:r>
    </w:p>
    <w:p>
      <w:pPr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(一)资金投入情况分析。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1.项目资金到位情况分析。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年,县财政根据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</w:rPr>
        <w:t>奉节财农〔2021〕304号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</w:rPr>
        <w:t>文件下达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172.0026</w:t>
      </w:r>
      <w:r>
        <w:rPr>
          <w:rFonts w:hint="eastAsia" w:ascii="仿宋" w:hAnsi="仿宋" w:eastAsia="仿宋"/>
          <w:sz w:val="32"/>
          <w:szCs w:val="32"/>
        </w:rPr>
        <w:t>万元，资金已经到位。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2.项目资金执行情况分析。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eastAsia="zh-CN"/>
        </w:rPr>
        <w:t>财政衔接资金公益性岗位</w:t>
      </w:r>
      <w:r>
        <w:rPr>
          <w:rFonts w:hint="eastAsia" w:ascii="仿宋" w:hAnsi="仿宋" w:eastAsia="仿宋"/>
          <w:sz w:val="32"/>
          <w:szCs w:val="32"/>
        </w:rPr>
        <w:t>项目总投资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172.0026</w:t>
      </w:r>
      <w:r>
        <w:rPr>
          <w:rFonts w:hint="eastAsia" w:ascii="仿宋" w:hAnsi="仿宋" w:eastAsia="仿宋"/>
          <w:sz w:val="32"/>
          <w:szCs w:val="32"/>
        </w:rPr>
        <w:t>万元，占计划批复数的100%。财政</w:t>
      </w:r>
      <w:r>
        <w:rPr>
          <w:rFonts w:hint="eastAsia" w:ascii="仿宋" w:hAnsi="仿宋" w:eastAsia="仿宋"/>
          <w:sz w:val="32"/>
          <w:szCs w:val="32"/>
          <w:lang w:eastAsia="zh-CN"/>
        </w:rPr>
        <w:t>衔接</w:t>
      </w:r>
      <w:r>
        <w:rPr>
          <w:rFonts w:hint="eastAsia" w:ascii="仿宋" w:hAnsi="仿宋" w:eastAsia="仿宋"/>
          <w:sz w:val="32"/>
          <w:szCs w:val="32"/>
        </w:rPr>
        <w:t>资金全部用于</w:t>
      </w:r>
      <w:r>
        <w:rPr>
          <w:rFonts w:hint="eastAsia" w:ascii="仿宋" w:hAnsi="仿宋" w:eastAsia="仿宋"/>
          <w:sz w:val="32"/>
          <w:szCs w:val="32"/>
          <w:lang w:eastAsia="zh-CN"/>
        </w:rPr>
        <w:t>开发公益性岗位</w:t>
      </w:r>
      <w:r>
        <w:rPr>
          <w:rFonts w:hint="eastAsia" w:ascii="仿宋" w:hAnsi="仿宋" w:eastAsia="仿宋"/>
          <w:sz w:val="32"/>
          <w:szCs w:val="32"/>
        </w:rPr>
        <w:t>，项目实施后，建设质量及建设进度均符合要求，</w:t>
      </w:r>
      <w:r>
        <w:rPr>
          <w:rFonts w:hint="eastAsia" w:ascii="仿宋" w:hAnsi="仿宋" w:eastAsia="仿宋"/>
          <w:sz w:val="32"/>
          <w:szCs w:val="32"/>
          <w:lang w:eastAsia="zh-CN"/>
        </w:rPr>
        <w:t>实际使用公益性岗位人员就业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803人</w:t>
      </w:r>
      <w:r>
        <w:rPr>
          <w:rFonts w:hint="eastAsia" w:ascii="仿宋" w:hAnsi="仿宋" w:eastAsia="仿宋"/>
          <w:sz w:val="32"/>
          <w:szCs w:val="32"/>
        </w:rPr>
        <w:t>。202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eastAsia="zh-CN"/>
        </w:rPr>
        <w:t>扶贫公益性岗位</w:t>
      </w:r>
      <w:r>
        <w:rPr>
          <w:rFonts w:hint="eastAsia" w:ascii="仿宋" w:hAnsi="仿宋" w:eastAsia="仿宋"/>
          <w:sz w:val="32"/>
          <w:szCs w:val="32"/>
        </w:rPr>
        <w:t xml:space="preserve">项目经费支出共计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172.0026</w:t>
      </w:r>
      <w:r>
        <w:rPr>
          <w:rFonts w:hint="eastAsia" w:ascii="仿宋" w:hAnsi="仿宋" w:eastAsia="仿宋"/>
          <w:sz w:val="32"/>
          <w:szCs w:val="32"/>
        </w:rPr>
        <w:t>万元。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3.项目资金管理情况分析。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项目资金管理使用实行专款专用，拨付审核流程完备。</w:t>
      </w:r>
    </w:p>
    <w:p>
      <w:pPr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(二)总体绩效目标完成情况分析。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实际使用公益性岗位人员就业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803人</w:t>
      </w:r>
      <w:r>
        <w:rPr>
          <w:rFonts w:hint="eastAsia" w:ascii="仿宋" w:hAnsi="仿宋" w:eastAsia="仿宋"/>
          <w:sz w:val="32"/>
          <w:szCs w:val="32"/>
        </w:rPr>
        <w:t>。202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eastAsia="zh-CN"/>
        </w:rPr>
        <w:t>扶贫公益性岗位</w:t>
      </w:r>
      <w:r>
        <w:rPr>
          <w:rFonts w:hint="eastAsia" w:ascii="仿宋" w:hAnsi="仿宋" w:eastAsia="仿宋"/>
          <w:sz w:val="32"/>
          <w:szCs w:val="32"/>
        </w:rPr>
        <w:t>项目经费支出共计172.0026万元。</w:t>
      </w:r>
    </w:p>
    <w:p>
      <w:pPr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(三)绩效目标完成情况分析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1.产出指标完成情况分析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(1)数量指标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实际使用公益性岗位人员就业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803人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(2)时效指标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资金在规定时间内下达;补贴资金在规定时间内已经支付到位。</w:t>
      </w:r>
    </w:p>
    <w:p>
      <w:pPr>
        <w:numPr>
          <w:ilvl w:val="0"/>
          <w:numId w:val="0"/>
        </w:num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</w:rPr>
        <w:t>成本指标</w:t>
      </w:r>
    </w:p>
    <w:p>
      <w:pPr>
        <w:numPr>
          <w:ilvl w:val="0"/>
          <w:numId w:val="0"/>
        </w:num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每人补助标准714元/人/月。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2.效益指标完成情况分析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(1)经济效益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务工增收714元/人/月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(2)社会效益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家庭</w:t>
      </w:r>
      <w:r>
        <w:rPr>
          <w:rFonts w:hint="eastAsia" w:ascii="仿宋" w:hAnsi="仿宋" w:eastAsia="仿宋"/>
          <w:sz w:val="32"/>
          <w:szCs w:val="32"/>
        </w:rPr>
        <w:t xml:space="preserve">就业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803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lang w:eastAsia="zh-CN"/>
        </w:rPr>
        <w:t>户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3.满意度指标完成情况分析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群众满意度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98</w:t>
      </w:r>
      <w:r>
        <w:rPr>
          <w:rFonts w:hint="eastAsia" w:ascii="仿宋" w:hAnsi="仿宋" w:eastAsia="仿宋"/>
          <w:sz w:val="32"/>
          <w:szCs w:val="32"/>
        </w:rPr>
        <w:t>%。</w:t>
      </w:r>
    </w:p>
    <w:p>
      <w:pPr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三、偏离绩效目标的原因和下一步改进措施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无。</w:t>
      </w:r>
    </w:p>
    <w:p>
      <w:pPr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四、绩效自评结果拟应用和公开情况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无。</w:t>
      </w:r>
    </w:p>
    <w:p>
      <w:pPr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五、其他需要说明的问题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无。</w:t>
      </w:r>
      <w:bookmarkStart w:id="0" w:name="_GoBack"/>
      <w:bookmarkEnd w:id="0"/>
    </w:p>
    <w:p>
      <w:pPr>
        <w:rPr>
          <w:rFonts w:ascii="仿宋" w:hAnsi="仿宋" w:eastAsia="仿宋"/>
          <w:sz w:val="32"/>
          <w:szCs w:val="32"/>
        </w:rPr>
      </w:pPr>
    </w:p>
    <w:p>
      <w:pPr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奉节县人力资源和社会保障局</w:t>
      </w:r>
    </w:p>
    <w:p>
      <w:pPr>
        <w:wordWrap w:val="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021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sz w:val="32"/>
          <w:szCs w:val="32"/>
        </w:rPr>
        <w:t xml:space="preserve">月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/>
          <w:sz w:val="32"/>
          <w:szCs w:val="32"/>
        </w:rPr>
        <w:t xml:space="preserve">日 </w:t>
      </w:r>
      <w:r>
        <w:rPr>
          <w:rFonts w:ascii="仿宋" w:hAnsi="仿宋" w:eastAsia="仿宋"/>
          <w:sz w:val="32"/>
          <w:szCs w:val="32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1ZTM3ZTE2MjU5NGJkOTgzMTNkZWFkZTFhOWFhYTIifQ=="/>
  </w:docVars>
  <w:rsids>
    <w:rsidRoot w:val="00295E0F"/>
    <w:rsid w:val="00033A55"/>
    <w:rsid w:val="00295E0F"/>
    <w:rsid w:val="00A04FB4"/>
    <w:rsid w:val="00A3464A"/>
    <w:rsid w:val="04A7196A"/>
    <w:rsid w:val="04D26531"/>
    <w:rsid w:val="0F350989"/>
    <w:rsid w:val="17380B57"/>
    <w:rsid w:val="174A7237"/>
    <w:rsid w:val="177B39AE"/>
    <w:rsid w:val="1CC73DFD"/>
    <w:rsid w:val="22B61C24"/>
    <w:rsid w:val="22F615C6"/>
    <w:rsid w:val="247B77E2"/>
    <w:rsid w:val="2657371E"/>
    <w:rsid w:val="2F984DE7"/>
    <w:rsid w:val="3F0044FB"/>
    <w:rsid w:val="415442A5"/>
    <w:rsid w:val="41A05B22"/>
    <w:rsid w:val="4C9B73FC"/>
    <w:rsid w:val="4D601C77"/>
    <w:rsid w:val="4F7E5127"/>
    <w:rsid w:val="523A073B"/>
    <w:rsid w:val="5B7D38CB"/>
    <w:rsid w:val="5BBC638F"/>
    <w:rsid w:val="5C6F62A0"/>
    <w:rsid w:val="5F2F7495"/>
    <w:rsid w:val="63AF5726"/>
    <w:rsid w:val="654523B9"/>
    <w:rsid w:val="65DB0CEE"/>
    <w:rsid w:val="68E84100"/>
    <w:rsid w:val="6913221E"/>
    <w:rsid w:val="753623A3"/>
    <w:rsid w:val="770B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651</Words>
  <Characters>753</Characters>
  <Lines>5</Lines>
  <Paragraphs>1</Paragraphs>
  <TotalTime>15</TotalTime>
  <ScaleCrop>false</ScaleCrop>
  <LinksUpToDate>false</LinksUpToDate>
  <CharactersWithSpaces>763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2022-01-05T03:15:00Z</dcterms:created>
  <dc:creator>Administrator</dc:creator>
  <cp:lastModifiedBy>飞翔</cp:lastModifiedBy>
  <dcterms:modified xsi:type="dcterms:W3CDTF">2022-06-09T03:07:12Z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BA91F16409A34846A9C2473FE4CD4590</vt:lpwstr>
  </property>
</Properties>
</file>