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94" w:lineRule="exact"/>
        <w:ind w:left="0"/>
        <w:textAlignment w:val="auto"/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黑体_GBK" w:cs="Times New Roman"/>
          <w:bCs/>
          <w:color w:val="auto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方正黑体_GBK" w:cs="Times New Roman"/>
          <w:bCs/>
          <w:color w:val="auto"/>
          <w:sz w:val="32"/>
          <w:szCs w:val="32"/>
          <w:lang w:val="en-US" w:eastAsia="zh-CN"/>
        </w:rPr>
        <w:t>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94" w:lineRule="exact"/>
        <w:ind w:left="0"/>
        <w:jc w:val="center"/>
        <w:textAlignment w:val="auto"/>
        <w:rPr>
          <w:rFonts w:hint="eastAsia" w:ascii="Times New Roman" w:hAnsi="Times New Roman" w:eastAsia="方正小标宋_GBK" w:cs="方正小标宋_GBK"/>
          <w:b w:val="0"/>
          <w:bCs/>
          <w:color w:val="auto"/>
          <w:sz w:val="44"/>
          <w:szCs w:val="44"/>
        </w:rPr>
      </w:pPr>
      <w:bookmarkStart w:id="0" w:name="_GoBack"/>
      <w:r>
        <w:rPr>
          <w:rFonts w:hint="eastAsia" w:ascii="Times New Roman" w:hAnsi="Times New Roman" w:eastAsia="方正小标宋_GBK" w:cs="方正小标宋_GBK"/>
          <w:b w:val="0"/>
          <w:bCs/>
          <w:color w:val="auto"/>
          <w:sz w:val="44"/>
          <w:szCs w:val="44"/>
          <w:lang w:val="en-US" w:eastAsia="zh-CN"/>
        </w:rPr>
        <w:t>2021年度乡镇（街道）部门信访工作人员岗位津贴自评报告</w:t>
      </w:r>
    </w:p>
    <w:bookmarkEnd w:id="0"/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94" w:lineRule="exact"/>
        <w:ind w:left="0"/>
        <w:textAlignment w:val="auto"/>
        <w:rPr>
          <w:rFonts w:hint="eastAsia" w:ascii="Times New Roman" w:hAnsi="Times New Roman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（一）县财政下达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项目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绩效目标情况。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奉节县财政局《关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于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下达2021年度乡镇</w:t>
      </w:r>
      <w:r>
        <w:rPr>
          <w:rFonts w:hint="eastAsia" w:ascii="Times New Roman" w:hAnsi="Times New Roman" w:cs="Times New Roman"/>
          <w:color w:val="auto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街道）部门信访工作人员岗位津贴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的通知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》（奉节财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〔202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〕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186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号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），在下达资金预算时同步下达了绩效目标。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方正楷体_GBK" w:hAnsi="方正楷体_GBK" w:eastAsia="方正楷体_GBK" w:cs="方正楷体_GBK"/>
          <w:color w:val="auto"/>
          <w:sz w:val="32"/>
          <w:szCs w:val="32"/>
        </w:rPr>
        <w:t>（二）部门资金安排、分解下达预算和绩效目标情况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。</w:t>
      </w:r>
      <w:r>
        <w:rPr>
          <w:rFonts w:hint="eastAsia" w:ascii="Times New Roman" w:hAnsi="Times New Roman" w:cs="方正仿宋_GBK"/>
          <w:color w:val="auto"/>
          <w:szCs w:val="32"/>
        </w:rPr>
        <w:t>202</w:t>
      </w:r>
      <w:r>
        <w:rPr>
          <w:rFonts w:hint="eastAsia" w:ascii="Times New Roman" w:hAnsi="Times New Roman" w:cs="方正仿宋_GBK"/>
          <w:color w:val="auto"/>
          <w:szCs w:val="32"/>
          <w:lang w:val="en-US" w:eastAsia="zh-CN"/>
        </w:rPr>
        <w:t>2</w:t>
      </w:r>
      <w:r>
        <w:rPr>
          <w:rFonts w:hint="eastAsia" w:ascii="Times New Roman" w:hAnsi="Times New Roman" w:cs="方正仿宋_GBK"/>
          <w:color w:val="auto"/>
          <w:szCs w:val="32"/>
        </w:rPr>
        <w:t>年，县财政下达专项资金</w:t>
      </w:r>
      <w:r>
        <w:rPr>
          <w:rFonts w:hint="eastAsia" w:ascii="Times New Roman" w:hAnsi="Times New Roman" w:cs="方正仿宋_GBK"/>
          <w:color w:val="auto"/>
          <w:szCs w:val="32"/>
          <w:lang w:val="en-US" w:eastAsia="zh-CN"/>
        </w:rPr>
        <w:t>1.13</w:t>
      </w:r>
      <w:r>
        <w:rPr>
          <w:rFonts w:hint="eastAsia" w:ascii="Times New Roman" w:hAnsi="Times New Roman" w:cs="方正仿宋_GBK"/>
          <w:color w:val="auto"/>
          <w:szCs w:val="32"/>
        </w:rPr>
        <w:t>万元，主要用于慰问基层信访干部，起到关心关爱基层信访干部，</w:t>
      </w:r>
      <w:r>
        <w:rPr>
          <w:rFonts w:hint="eastAsia" w:ascii="Times New Roman" w:hAnsi="Times New Roman" w:cs="方正仿宋_GBK"/>
          <w:color w:val="auto"/>
          <w:szCs w:val="32"/>
          <w:lang w:val="en-US" w:eastAsia="zh-CN"/>
        </w:rPr>
        <w:t>提高</w:t>
      </w:r>
      <w:r>
        <w:rPr>
          <w:rFonts w:hint="eastAsia" w:ascii="Times New Roman" w:hAnsi="Times New Roman" w:cs="方正仿宋_GBK"/>
          <w:color w:val="auto"/>
          <w:szCs w:val="32"/>
        </w:rPr>
        <w:t>信访工作热情，更好的服务人民。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方正楷体_GBK" w:hAnsi="方正楷体_GBK" w:eastAsia="方正楷体_GBK" w:cs="方正楷体_GBK"/>
          <w:color w:val="auto"/>
          <w:sz w:val="32"/>
          <w:szCs w:val="32"/>
        </w:rPr>
        <w:t>（一）资金投入情况分析。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项目资金到位情况</w:t>
      </w:r>
      <w:r>
        <w:rPr>
          <w:rFonts w:hint="eastAsia" w:ascii="Times New Roman" w:hAnsi="Times New Roman" w:cs="Times New Roman"/>
          <w:color w:val="auto"/>
          <w:sz w:val="32"/>
          <w:szCs w:val="32"/>
          <w:lang w:eastAsia="zh-CN"/>
        </w:rPr>
        <w:t>：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2022年12月到达2021年度乡镇(街道）部门信访工作人员岗位津贴1.13万元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项目资金执行情况</w:t>
      </w:r>
      <w:r>
        <w:rPr>
          <w:rFonts w:hint="eastAsia" w:ascii="Times New Roman" w:hAnsi="Times New Roman" w:cs="Times New Roman"/>
          <w:color w:val="auto"/>
          <w:sz w:val="32"/>
          <w:szCs w:val="32"/>
          <w:lang w:eastAsia="zh-CN"/>
        </w:rPr>
        <w:t>：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2022年12月支付信访工作人员岗位津贴1.13万元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项目资金管理情况</w:t>
      </w:r>
      <w:r>
        <w:rPr>
          <w:rFonts w:hint="eastAsia" w:ascii="Times New Roman" w:hAnsi="Times New Roman" w:cs="Times New Roman"/>
          <w:color w:val="auto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仿宋_GB2312" w:cs="宋体"/>
          <w:color w:val="auto"/>
          <w:kern w:val="0"/>
          <w:szCs w:val="32"/>
          <w:shd w:val="clear" w:color="auto" w:fill="FFFFFF"/>
        </w:rPr>
        <w:t>我办严格按照资金用途专款专用，加强资金管理，确保资金合理、高效的使用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方正楷体_GBK" w:hAnsi="方正楷体_GBK" w:eastAsia="方正楷体_GBK" w:cs="方正楷体_GBK"/>
          <w:color w:val="auto"/>
          <w:sz w:val="32"/>
          <w:szCs w:val="32"/>
        </w:rPr>
        <w:t>（二）总体绩效目标完成情况分析。</w:t>
      </w:r>
      <w:r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  <w:t>一线信访工作人员按属事属地、职能职责分工，负责处理人民群众来信、来访、来电及网上投诉，保证信访渠道畅通，为了解民情、集中民智、维护民利、凝聚民心，维护社会大局和谐稳定作出了重要贡献。岗位津贴</w:t>
      </w:r>
      <w:r>
        <w:rPr>
          <w:rFonts w:hint="eastAsia" w:ascii="Times New Roman" w:hAnsi="Times New Roman" w:cs="Times New Roman"/>
          <w:bCs/>
          <w:color w:val="auto"/>
          <w:sz w:val="32"/>
          <w:szCs w:val="32"/>
          <w:lang w:val="en-US" w:eastAsia="zh-CN"/>
        </w:rPr>
        <w:t>主要</w:t>
      </w:r>
      <w:r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  <w:t>用于慰问基层信访干部，起到关心关爱基层信访干部，促进信访工作热情，更好的服务人民。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outlineLvl w:val="0"/>
        <w:rPr>
          <w:rFonts w:hint="default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default" w:ascii="方正楷体_GBK" w:hAnsi="方正楷体_GBK" w:eastAsia="方正楷体_GBK" w:cs="方正楷体_GBK"/>
          <w:color w:val="auto"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（1）数量指标。</w:t>
      </w:r>
      <w:r>
        <w:rPr>
          <w:rFonts w:hint="eastAsia" w:ascii="Times New Roman" w:hAnsi="Times New Roman" w:cs="Times New Roman"/>
          <w:color w:val="auto"/>
          <w:sz w:val="32"/>
          <w:szCs w:val="32"/>
          <w:lang w:eastAsia="zh-CN"/>
        </w:rPr>
        <w:t>全县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一线信访工作人员岗位津贴全部发放到位</w:t>
      </w:r>
      <w:r>
        <w:rPr>
          <w:rFonts w:hint="eastAsia" w:ascii="Times New Roman" w:hAnsi="Times New Roman" w:cs="Times New Roman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宋体"/>
          <w:color w:val="auto"/>
          <w:kern w:val="0"/>
          <w:szCs w:val="32"/>
        </w:rPr>
        <w:t>根据评价标准该项得</w:t>
      </w:r>
      <w:r>
        <w:rPr>
          <w:rFonts w:hint="eastAsia" w:ascii="Times New Roman" w:hAnsi="Times New Roman" w:eastAsia="仿宋_GB2312" w:cs="宋体"/>
          <w:color w:val="auto"/>
          <w:kern w:val="0"/>
          <w:szCs w:val="32"/>
          <w:lang w:val="en-US" w:eastAsia="zh-CN"/>
        </w:rPr>
        <w:t>25</w:t>
      </w:r>
      <w:r>
        <w:rPr>
          <w:rFonts w:hint="eastAsia" w:ascii="Times New Roman" w:hAnsi="Times New Roman" w:eastAsia="仿宋_GB2312" w:cs="宋体"/>
          <w:color w:val="auto"/>
          <w:kern w:val="0"/>
          <w:szCs w:val="32"/>
        </w:rPr>
        <w:t>分</w:t>
      </w:r>
      <w:r>
        <w:rPr>
          <w:rFonts w:hint="eastAsia" w:ascii="Times New Roman" w:hAnsi="Times New Roman" w:eastAsia="仿宋_GB2312" w:cs="宋体"/>
          <w:color w:val="auto"/>
          <w:kern w:val="0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）时效指标。在2022年12月底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所有一线信访工作人员岗位津贴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发放到位</w:t>
      </w:r>
      <w:r>
        <w:rPr>
          <w:rFonts w:hint="eastAsia" w:ascii="Times New Roman" w:hAnsi="Times New Roman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及时发放率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100%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，</w:t>
      </w:r>
      <w:r>
        <w:rPr>
          <w:rFonts w:hint="eastAsia" w:ascii="Times New Roman" w:hAnsi="Times New Roman" w:eastAsia="仿宋_GB2312" w:cs="宋体"/>
          <w:color w:val="auto"/>
          <w:kern w:val="0"/>
          <w:szCs w:val="32"/>
        </w:rPr>
        <w:t>根据评价标准该项得</w:t>
      </w:r>
      <w:r>
        <w:rPr>
          <w:rFonts w:hint="eastAsia" w:ascii="Times New Roman" w:hAnsi="Times New Roman" w:eastAsia="仿宋_GB2312" w:cs="宋体"/>
          <w:color w:val="auto"/>
          <w:kern w:val="0"/>
          <w:szCs w:val="32"/>
          <w:lang w:val="en-US" w:eastAsia="zh-CN"/>
        </w:rPr>
        <w:t>25</w:t>
      </w:r>
      <w:r>
        <w:rPr>
          <w:rFonts w:hint="eastAsia" w:ascii="Times New Roman" w:hAnsi="Times New Roman" w:eastAsia="仿宋_GB2312" w:cs="宋体"/>
          <w:color w:val="auto"/>
          <w:kern w:val="0"/>
          <w:szCs w:val="32"/>
        </w:rPr>
        <w:t>分</w:t>
      </w:r>
      <w:r>
        <w:rPr>
          <w:rFonts w:hint="eastAsia" w:ascii="Times New Roman" w:hAnsi="Times New Roman" w:eastAsia="仿宋_GB2312" w:cs="宋体"/>
          <w:color w:val="auto"/>
          <w:kern w:val="0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Times New Roman" w:hAnsi="Times New Roman" w:eastAsia="仿宋_GB2312" w:cs="宋体"/>
          <w:color w:val="auto"/>
          <w:kern w:val="0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2.效益指标完成情况分析。社会效益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方面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</w:t>
      </w:r>
      <w:r>
        <w:rPr>
          <w:rFonts w:hint="eastAsia" w:ascii="Times New Roman" w:hAnsi="Times New Roman" w:cs="Times New Roman"/>
          <w:color w:val="auto"/>
          <w:sz w:val="32"/>
          <w:szCs w:val="32"/>
          <w:lang w:eastAsia="zh-CN"/>
        </w:rPr>
        <w:t>达到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关心关爱基层信访干部</w:t>
      </w:r>
      <w:r>
        <w:rPr>
          <w:rFonts w:hint="eastAsia" w:ascii="Times New Roman" w:hAnsi="Times New Roman" w:cs="Times New Roman"/>
          <w:color w:val="auto"/>
          <w:sz w:val="32"/>
          <w:szCs w:val="32"/>
          <w:lang w:eastAsia="zh-CN"/>
        </w:rPr>
        <w:t>，促进基层信访干部工作热情效果，</w:t>
      </w:r>
      <w:r>
        <w:rPr>
          <w:rFonts w:hint="eastAsia" w:ascii="Times New Roman" w:hAnsi="Times New Roman" w:eastAsia="仿宋_GB2312" w:cs="宋体"/>
          <w:color w:val="auto"/>
          <w:kern w:val="0"/>
          <w:szCs w:val="32"/>
        </w:rPr>
        <w:t>根据评价标准该项得</w:t>
      </w:r>
      <w:r>
        <w:rPr>
          <w:rFonts w:hint="eastAsia" w:ascii="Times New Roman" w:hAnsi="Times New Roman" w:eastAsia="仿宋_GB2312" w:cs="宋体"/>
          <w:color w:val="auto"/>
          <w:kern w:val="0"/>
          <w:szCs w:val="32"/>
          <w:lang w:val="en-US" w:eastAsia="zh-CN"/>
        </w:rPr>
        <w:t>30</w:t>
      </w:r>
      <w:r>
        <w:rPr>
          <w:rFonts w:hint="eastAsia" w:ascii="Times New Roman" w:hAnsi="Times New Roman" w:eastAsia="仿宋_GB2312" w:cs="宋体"/>
          <w:color w:val="auto"/>
          <w:kern w:val="0"/>
          <w:szCs w:val="32"/>
        </w:rPr>
        <w:t>分</w:t>
      </w:r>
      <w:r>
        <w:rPr>
          <w:rFonts w:hint="eastAsia" w:ascii="Times New Roman" w:hAnsi="Times New Roman" w:eastAsia="仿宋_GB2312" w:cs="宋体"/>
          <w:color w:val="auto"/>
          <w:kern w:val="0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3.满意度指标完成情况分析。信访事项处理群众满意率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100%，</w:t>
      </w:r>
      <w:r>
        <w:rPr>
          <w:rFonts w:hint="eastAsia" w:ascii="Times New Roman" w:hAnsi="Times New Roman" w:eastAsia="仿宋_GB2312" w:cs="宋体"/>
          <w:color w:val="auto"/>
          <w:kern w:val="0"/>
          <w:szCs w:val="32"/>
        </w:rPr>
        <w:t>根据评价标准该项得</w:t>
      </w:r>
      <w:r>
        <w:rPr>
          <w:rFonts w:hint="eastAsia" w:ascii="Times New Roman" w:hAnsi="Times New Roman" w:eastAsia="仿宋_GB2312" w:cs="宋体"/>
          <w:color w:val="auto"/>
          <w:kern w:val="0"/>
          <w:szCs w:val="32"/>
          <w:lang w:val="en-US" w:eastAsia="zh-CN"/>
        </w:rPr>
        <w:t>10</w:t>
      </w:r>
      <w:r>
        <w:rPr>
          <w:rFonts w:hint="eastAsia" w:ascii="Times New Roman" w:hAnsi="Times New Roman" w:eastAsia="仿宋_GB2312" w:cs="宋体"/>
          <w:color w:val="auto"/>
          <w:kern w:val="0"/>
          <w:szCs w:val="32"/>
        </w:rPr>
        <w:t>分</w:t>
      </w:r>
      <w:r>
        <w:rPr>
          <w:rFonts w:hint="eastAsia" w:ascii="Times New Roman" w:hAnsi="Times New Roman" w:eastAsia="仿宋_GB2312" w:cs="宋体"/>
          <w:color w:val="auto"/>
          <w:kern w:val="0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textAlignment w:val="auto"/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分，评价结果为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  <w:sz w:val="32"/>
          <w:szCs w:val="32"/>
          <w:lang w:eastAsia="zh-CN"/>
        </w:rPr>
        <w:t>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ascii="Times New Roman" w:hAnsi="Times New Roman"/>
          <w:color w:val="auto"/>
        </w:rPr>
      </w:pPr>
      <w:r>
        <w:rPr>
          <w:rFonts w:hint="eastAsia" w:ascii="Times New Roman" w:hAnsi="Times New Roman" w:cs="Times New Roman"/>
          <w:color w:val="auto"/>
          <w:sz w:val="32"/>
          <w:szCs w:val="32"/>
          <w:lang w:eastAsia="zh-CN"/>
        </w:rPr>
        <w:t>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94" w:lineRule="exact"/>
        <w:ind w:left="0"/>
        <w:textAlignment w:val="auto"/>
        <w:rPr>
          <w:rFonts w:hint="default" w:ascii="Times New Roman" w:hAnsi="Times New Roman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/>
        <w:spacing w:line="594" w:lineRule="exact"/>
        <w:ind w:left="0"/>
        <w:jc w:val="right"/>
        <w:textAlignment w:val="auto"/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 xml:space="preserve">奉节县信访办公室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/>
        <w:spacing w:line="594" w:lineRule="exact"/>
        <w:ind w:left="0"/>
        <w:jc w:val="right"/>
        <w:textAlignment w:val="auto"/>
        <w:rPr>
          <w:rFonts w:hint="eastAsia" w:ascii="Times New Roman" w:hAnsi="Times New Roman" w:eastAsia="方正仿宋_GBK"/>
          <w:color w:val="auto"/>
          <w:lang w:eastAsia="zh-CN"/>
        </w:rPr>
      </w:pP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2023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年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月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30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日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 xml:space="preserve">    </w:t>
      </w:r>
    </w:p>
    <w:sectPr>
      <w:footerReference r:id="rId3" w:type="default"/>
      <w:pgSz w:w="11906" w:h="16838"/>
      <w:pgMar w:top="1984" w:right="1446" w:bottom="1644" w:left="1446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</w:t>
                          </w:r>
                          <w: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t xml:space="preserve"> </w:t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 </w:t>
                    </w:r>
                    <w: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wOGIyMjg4YTA4NGU0OWZiZjZhOTQ5YTM0ZGE1NjkifQ=="/>
  </w:docVars>
  <w:rsids>
    <w:rsidRoot w:val="00000000"/>
    <w:rsid w:val="045F7569"/>
    <w:rsid w:val="18962D37"/>
    <w:rsid w:val="23503E27"/>
    <w:rsid w:val="27146728"/>
    <w:rsid w:val="29B64C00"/>
    <w:rsid w:val="2EB931C8"/>
    <w:rsid w:val="3205319F"/>
    <w:rsid w:val="3FC75019"/>
    <w:rsid w:val="4BCA036B"/>
    <w:rsid w:val="4BF57F89"/>
    <w:rsid w:val="56894CEC"/>
    <w:rsid w:val="58DE5456"/>
    <w:rsid w:val="633B0FA7"/>
    <w:rsid w:val="63640C4D"/>
    <w:rsid w:val="7DE3396F"/>
    <w:rsid w:val="7E8E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805</Words>
  <Characters>863</Characters>
  <Lines>0</Lines>
  <Paragraphs>0</Paragraphs>
  <TotalTime>2</TotalTime>
  <ScaleCrop>false</ScaleCrop>
  <LinksUpToDate>false</LinksUpToDate>
  <CharactersWithSpaces>876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2023-03-30T09:40:00Z</dcterms:created>
  <dc:creator>ASUS</dc:creator>
  <cp:lastModifiedBy>　　　　</cp:lastModifiedBy>
  <dcterms:modified xsi:type="dcterms:W3CDTF">2023-04-03T03:39:33Z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62F4B0A99D0A4FC0991FD83389684186</vt:lpwstr>
  </property>
</Properties>
</file>