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  <w:b/>
          <w:bCs/>
          <w:sz w:val="44"/>
          <w:szCs w:val="44"/>
        </w:rPr>
      </w:pPr>
      <w:r>
        <w:rPr>
          <w:rFonts w:hint="default" w:ascii="Times New Roman" w:hAnsi="Times New Roman" w:cs="Times New Roman"/>
        </w:rPr>
        <w:pict>
          <v:shape id="_x0000_s1028" o:spid="_x0000_s1028" o:spt="136" type="#_x0000_t136" style="position:absolute;left:0pt;margin-left:94.15pt;margin-top:76.3pt;height:46.6pt;width:377.25pt;mso-position-horizontal-relative:page;mso-position-vertical-relative:page;z-index:251659264;mso-width-relative:page;mso-height-relative:page;" fillcolor="#FF0000" filled="t" stroked="f" coordsize="21600,21600">
            <v:path/>
            <v:fill on="t" focussize="0,0"/>
            <v:stroke on="f"/>
            <v:imagedata o:title=""/>
            <o:lock v:ext="edit"/>
            <v:textpath on="t" fitshape="t" fitpath="t" trim="t" xscale="f" string=" 奉  节  县  商  务  委  员  会" style="font-family:方正小标宋_GBK;font-size:36pt;font-weight:bold;v-text-align:center;"/>
          </v:shape>
        </w:pic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783590</wp:posOffset>
                </wp:positionH>
                <wp:positionV relativeFrom="page">
                  <wp:posOffset>1723390</wp:posOffset>
                </wp:positionV>
                <wp:extent cx="5975985" cy="0"/>
                <wp:effectExtent l="0" t="38100" r="5715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5985" cy="0"/>
                        </a:xfrm>
                        <a:prstGeom prst="line">
                          <a:avLst/>
                        </a:prstGeom>
                        <a:ln w="7620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.7pt;margin-top:135.7pt;height:0pt;width:470.55pt;mso-position-horizontal-relative:page;mso-position-vertical-relative:page;z-index:251662336;mso-width-relative:page;mso-height-relative:page;" filled="f" stroked="t" coordsize="21600,21600" o:gfxdata="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/Lzp/ZAAAADAEAAA8AAAAAAAAAAQAgAAAAIgAAAGRycy9k&#10;b3ducmV2LnhtbFBLAQIUABQAAAAIAIdO4kCG6aOKAQIAAPkDAAAOAAAAAAAAAAEAIAAAACgBAABk&#10;cnMvZTJvRG9jLnhtbFBLBQYAAAAABgAGAFkBAACbBQAAAAA=&#10;">
                <v:fill on="f" focussize="0,0"/>
                <v:stroke weight="6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Style w:val="11"/>
          <w:rFonts w:hint="default" w:ascii="Times New Roman" w:hAnsi="Times New Roman" w:eastAsia="方正小标宋_GBK" w:cs="Times New Roman"/>
          <w:b w:val="0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shd w:val="clear" w:color="auto" w:fill="FFFFFF"/>
          <w:lang w:bidi="ar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shd w:val="clear" w:color="auto" w:fill="FFFFFF"/>
          <w:lang w:eastAsia="zh-CN" w:bidi="ar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shd w:val="clear" w:color="auto" w:fill="FFFFFF"/>
          <w:lang w:bidi="ar"/>
        </w:rPr>
        <w:t>奉节县</w:t>
      </w: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shd w:val="clear" w:color="auto" w:fill="FFFFFF"/>
          <w:lang w:eastAsia="zh-CN" w:bidi="ar"/>
        </w:rPr>
        <w:t>商务委员会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shd w:val="clear" w:color="auto" w:fill="FFFFFF"/>
          <w:lang w:bidi="ar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shd w:val="clear" w:color="auto" w:fill="FFFFFF"/>
          <w:lang w:bidi="ar"/>
        </w:rPr>
        <w:t>关于报送2021年度绩效目标自评情况的函</w:t>
      </w:r>
    </w:p>
    <w:p>
      <w:pPr>
        <w:rPr>
          <w:rFonts w:ascii="方正仿宋_GBK" w:hAnsi="方正仿宋_GBK" w:cs="方正仿宋_GBK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根据</w:t>
      </w:r>
      <w:r>
        <w:rPr>
          <w:rFonts w:hint="eastAsia" w:ascii="方正仿宋_GBK" w:hAnsi="方正仿宋_GBK" w:cs="方正仿宋_GBK"/>
          <w:szCs w:val="32"/>
          <w:lang w:eastAsia="zh-CN"/>
        </w:rPr>
        <w:t>贵局</w:t>
      </w:r>
      <w:r>
        <w:rPr>
          <w:rFonts w:hint="eastAsia" w:ascii="方正仿宋_GBK" w:hAnsi="方正仿宋_GBK" w:cs="方正仿宋_GBK"/>
          <w:szCs w:val="32"/>
        </w:rPr>
        <w:t>《关于开展2021年度预算绩效目标评价工作的通知》（</w:t>
      </w:r>
      <w:r>
        <w:rPr>
          <w:rFonts w:hint="eastAsia" w:ascii="方正仿宋_GBK" w:hAnsi="方正仿宋_GBK" w:cs="方正仿宋_GBK"/>
          <w:color w:val="000000"/>
          <w:spacing w:val="-2"/>
          <w:szCs w:val="32"/>
        </w:rPr>
        <w:t>奉节财绩〔2022〕2号</w:t>
      </w:r>
      <w:r>
        <w:rPr>
          <w:rFonts w:hint="eastAsia" w:ascii="方正仿宋_GBK" w:hAnsi="方正仿宋_GBK" w:cs="方正仿宋_GBK"/>
          <w:szCs w:val="32"/>
        </w:rPr>
        <w:t>）文件精神，我单位对</w:t>
      </w:r>
      <w:r>
        <w:rPr>
          <w:rFonts w:ascii="方正仿宋_GBK" w:hAnsi="方正仿宋_GBK" w:cs="方正仿宋_GBK"/>
          <w:szCs w:val="32"/>
        </w:rPr>
        <w:t>2021</w:t>
      </w:r>
      <w:r>
        <w:rPr>
          <w:rFonts w:hint="eastAsia" w:ascii="方正仿宋_GBK" w:hAnsi="方正仿宋_GBK" w:cs="方正仿宋_GBK"/>
          <w:szCs w:val="32"/>
        </w:rPr>
        <w:t>年度单位整体支出、项目支出绩效目标</w:t>
      </w:r>
      <w:r>
        <w:rPr>
          <w:rFonts w:hint="eastAsia" w:ascii="方正仿宋_GBK" w:hAnsi="方正仿宋_GBK" w:cs="方正仿宋_GBK"/>
          <w:szCs w:val="32"/>
          <w:lang w:eastAsia="zh-CN"/>
        </w:rPr>
        <w:t>开展了</w:t>
      </w:r>
      <w:r>
        <w:rPr>
          <w:rFonts w:hint="eastAsia" w:ascii="方正仿宋_GBK" w:hAnsi="方正仿宋_GBK" w:cs="方正仿宋_GBK"/>
          <w:szCs w:val="32"/>
        </w:rPr>
        <w:t>自评，现将自评情况函告</w:t>
      </w:r>
      <w:r>
        <w:rPr>
          <w:rFonts w:hint="eastAsia" w:ascii="方正仿宋_GBK" w:hAnsi="方正仿宋_GBK" w:cs="方正仿宋_GBK"/>
          <w:szCs w:val="32"/>
          <w:lang w:eastAsia="zh-CN"/>
        </w:rPr>
        <w:t>贵局</w:t>
      </w:r>
      <w:r>
        <w:rPr>
          <w:rFonts w:hint="eastAsia" w:ascii="方正仿宋_GBK" w:hAnsi="方正仿宋_GBK" w:cs="方正仿宋_GBK"/>
          <w:szCs w:val="32"/>
        </w:rPr>
        <w:t>，请予以审查。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附件：1.</w:t>
      </w:r>
      <w:r>
        <w:rPr>
          <w:rFonts w:hint="eastAsia" w:ascii="方正仿宋_GBK" w:hAnsi="方正仿宋_GBK" w:cs="方正仿宋_GBK"/>
          <w:szCs w:val="32"/>
          <w:lang w:eastAsia="zh-CN"/>
        </w:rPr>
        <w:t>奉节县商务委员会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2021年度</w:t>
      </w:r>
      <w:r>
        <w:rPr>
          <w:rFonts w:hint="eastAsia" w:ascii="方正仿宋_GBK" w:hAnsi="方正仿宋_GBK" w:cs="方正仿宋_GBK"/>
          <w:szCs w:val="32"/>
        </w:rPr>
        <w:t>整体支出预算绩效目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1920" w:firstLineChars="600"/>
        <w:textAlignment w:val="auto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标自评报告</w:t>
      </w:r>
      <w:r>
        <w:rPr>
          <w:rFonts w:hint="eastAsia" w:ascii="方正仿宋_GBK" w:hAnsi="方正仿宋_GBK" w:cs="方正仿宋_GBK"/>
          <w:szCs w:val="32"/>
          <w:lang w:eastAsia="zh-CN"/>
        </w:rPr>
        <w:t>及自评表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1600" w:firstLineChars="500"/>
        <w:textAlignment w:val="auto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  <w:lang w:val="en-US" w:eastAsia="zh-CN"/>
        </w:rPr>
        <w:t>2.</w:t>
      </w:r>
      <w:r>
        <w:rPr>
          <w:rFonts w:hint="eastAsia"/>
          <w:color w:val="auto"/>
          <w:sz w:val="32"/>
          <w:szCs w:val="32"/>
        </w:rPr>
        <w:t>奉节县商务委员会</w:t>
      </w:r>
      <w:r>
        <w:rPr>
          <w:rFonts w:hint="eastAsia"/>
          <w:color w:val="auto"/>
          <w:sz w:val="32"/>
          <w:szCs w:val="32"/>
          <w:lang w:val="en-US" w:eastAsia="zh-CN"/>
        </w:rPr>
        <w:t>2021年度</w:t>
      </w:r>
      <w:r>
        <w:rPr>
          <w:rFonts w:hint="eastAsia"/>
          <w:color w:val="auto"/>
          <w:sz w:val="32"/>
          <w:szCs w:val="32"/>
        </w:rPr>
        <w:t>项目支出预算绩效目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1920" w:firstLineChars="600"/>
        <w:textAlignment w:val="auto"/>
        <w:rPr>
          <w:rFonts w:hAnsi="方正仿宋_GBK" w:cs="方正仿宋_GBK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标自评情况说明及报告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480" w:firstLineChars="1400"/>
        <w:textAlignment w:val="auto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奉节县</w:t>
      </w:r>
      <w:r>
        <w:rPr>
          <w:rFonts w:hint="eastAsia" w:ascii="方正仿宋_GBK" w:hAnsi="方正仿宋_GBK" w:cs="方正仿宋_GBK"/>
          <w:szCs w:val="32"/>
          <w:lang w:eastAsia="zh-CN"/>
        </w:rPr>
        <w:t>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480" w:firstLineChars="1400"/>
        <w:textAlignment w:val="auto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/>
          <w:szCs w:val="32"/>
        </w:rPr>
        <w:t>2022</w:t>
      </w:r>
      <w:r>
        <w:rPr>
          <w:rFonts w:hint="eastAsia" w:ascii="方正仿宋_GBK" w:hAnsi="方正仿宋_GBK" w:cs="方正仿宋_GBK"/>
          <w:szCs w:val="32"/>
        </w:rPr>
        <w:t>年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5</w:t>
      </w:r>
      <w:r>
        <w:rPr>
          <w:rFonts w:hint="eastAsia" w:ascii="方正仿宋_GBK" w:hAnsi="方正仿宋_GBK" w:cs="方正仿宋_GBK"/>
          <w:szCs w:val="32"/>
        </w:rPr>
        <w:t>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</w:t>
      </w:r>
      <w:r>
        <w:rPr>
          <w:rFonts w:ascii="方正仿宋_GBK" w:hAnsi="方正仿宋_GBK" w:cs="方正仿宋_GBK"/>
          <w:szCs w:val="32"/>
        </w:rPr>
        <w:t>1</w:t>
      </w:r>
      <w:r>
        <w:rPr>
          <w:rFonts w:hint="eastAsia" w:ascii="方正仿宋_GBK" w:hAnsi="方正仿宋_GBK" w:cs="方正仿宋_GBK"/>
          <w:szCs w:val="32"/>
        </w:rPr>
        <w:t>日</w:t>
      </w:r>
    </w:p>
    <w:p>
      <w:pPr>
        <w:pStyle w:val="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833120</wp:posOffset>
                </wp:positionH>
                <wp:positionV relativeFrom="page">
                  <wp:posOffset>9810115</wp:posOffset>
                </wp:positionV>
                <wp:extent cx="5975985" cy="0"/>
                <wp:effectExtent l="0" t="38100" r="5715" b="3810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5975985" cy="0"/>
                        </a:xfrm>
                        <a:prstGeom prst="line">
                          <a:avLst/>
                        </a:prstGeom>
                        <a:ln w="7620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6pt;margin-top:772.45pt;height:0pt;width:470.55pt;mso-position-horizontal-relative:page;mso-position-vertical-relative:page;rotation:11796480f;z-index:251663360;mso-width-relative:page;mso-height-relative:page;" filled="f" stroked="t" coordsize="21600,21600" o:gfxdata="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eC+x9sAAAAOAQAADwAAAAAAAAABACAA&#10;AAAiAAAAZHJzL2Rvd25yZXYueG1sUEsBAhQAFAAAAAgAh07iQBReWtAKAgAACAQAAA4AAAAAAAAA&#10;AQAgAAAAKgEAAGRycy9lMm9Eb2MueG1sUEsFBgAAAAAGAAYAWQEAAKYFAAAAAA==&#10;">
                <v:fill on="f" focussize="0,0"/>
                <v:stroke weight="6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sectPr>
      <w:footerReference r:id="rId4" w:type="first"/>
      <w:footerReference r:id="rId3" w:type="default"/>
      <w:pgSz w:w="11906" w:h="16838"/>
      <w:pgMar w:top="2098" w:right="1474" w:bottom="1985" w:left="1588" w:header="851" w:footer="1474" w:gutter="0"/>
      <w:cols w:space="720" w:num="1"/>
      <w:titlePg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20" w:rightChars="100"/>
      <w:rPr>
        <w:rStyle w:val="12"/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ind w:left="320" w:leftChars="100" w:right="320" w:rightChars="100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pMyU4AgAAbwQAAA4AAABkcnMvZTJvRG9jLnhtbK1UzY7TMBC+I/EO&#10;lu80aRG7Vd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e6kzJT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320" w:leftChars="100" w:right="320" w:rightChars="100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jHpww4AgAAb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mMenD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  <w:p>
    <w:pPr>
      <w:pStyle w:val="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320" w:leftChars="100" w:right="320" w:rightChars="100"/>
      <w:jc w:val="right"/>
      <w:rPr>
        <w:rFonts w:asciiTheme="minorEastAsia" w:hAnsiTheme="minorEastAsia" w:eastAsiaTheme="minorEastAsia" w:cstheme="minorEastAsia"/>
        <w:sz w:val="28"/>
        <w:szCs w:val="28"/>
      </w:rPr>
    </w:pPr>
  </w:p>
  <w:p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ind w:left="320" w:leftChars="100" w:right="320" w:rightChars="100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niKxQ4AgAAb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Qfr6n3V&#10;PcAUWhY2emt5TBOl8nZ5CJA2KR4F6lRBp+IBc5h6dtmZOOh/nlPU0//E4h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OeIrFD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320" w:leftChars="100" w:right="320" w:rightChars="100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5MTNjNDQ5MDY0OGY4NmM2ODEzOWQ2ODUzNGZlYTgifQ=="/>
  </w:docVars>
  <w:rsids>
    <w:rsidRoot w:val="60404E6E"/>
    <w:rsid w:val="00373272"/>
    <w:rsid w:val="003F303D"/>
    <w:rsid w:val="005420B6"/>
    <w:rsid w:val="0064226C"/>
    <w:rsid w:val="00803879"/>
    <w:rsid w:val="00E14344"/>
    <w:rsid w:val="00F56D54"/>
    <w:rsid w:val="00F927A5"/>
    <w:rsid w:val="00FD7BB4"/>
    <w:rsid w:val="014B3304"/>
    <w:rsid w:val="046719B2"/>
    <w:rsid w:val="05042325"/>
    <w:rsid w:val="062956D9"/>
    <w:rsid w:val="069D6EFA"/>
    <w:rsid w:val="073F6012"/>
    <w:rsid w:val="0827344D"/>
    <w:rsid w:val="0863468A"/>
    <w:rsid w:val="08F73999"/>
    <w:rsid w:val="09034DEB"/>
    <w:rsid w:val="098D2405"/>
    <w:rsid w:val="0AB94123"/>
    <w:rsid w:val="0BF82EE3"/>
    <w:rsid w:val="0CE17A4E"/>
    <w:rsid w:val="0D6A4F06"/>
    <w:rsid w:val="0F7A756B"/>
    <w:rsid w:val="0FFE1675"/>
    <w:rsid w:val="10AD69E7"/>
    <w:rsid w:val="11557CBD"/>
    <w:rsid w:val="13A24805"/>
    <w:rsid w:val="154F1C83"/>
    <w:rsid w:val="156822E7"/>
    <w:rsid w:val="1A157B5F"/>
    <w:rsid w:val="1A59053C"/>
    <w:rsid w:val="1BEB6636"/>
    <w:rsid w:val="1CA431A7"/>
    <w:rsid w:val="1CD46E4D"/>
    <w:rsid w:val="1DF67398"/>
    <w:rsid w:val="1E233426"/>
    <w:rsid w:val="1FA85F6B"/>
    <w:rsid w:val="20DC573A"/>
    <w:rsid w:val="21CD73AE"/>
    <w:rsid w:val="21FF2129"/>
    <w:rsid w:val="226D2EDE"/>
    <w:rsid w:val="2270042E"/>
    <w:rsid w:val="23977D8C"/>
    <w:rsid w:val="23DD1AAB"/>
    <w:rsid w:val="24261287"/>
    <w:rsid w:val="24604CE6"/>
    <w:rsid w:val="247A7590"/>
    <w:rsid w:val="253C42A6"/>
    <w:rsid w:val="26D84050"/>
    <w:rsid w:val="26F070F9"/>
    <w:rsid w:val="277715B9"/>
    <w:rsid w:val="2A973D15"/>
    <w:rsid w:val="2B0F1E8E"/>
    <w:rsid w:val="2B150770"/>
    <w:rsid w:val="2B3066C0"/>
    <w:rsid w:val="2CE610D1"/>
    <w:rsid w:val="2D4B4E3A"/>
    <w:rsid w:val="2E45732F"/>
    <w:rsid w:val="2E5A25FA"/>
    <w:rsid w:val="30291575"/>
    <w:rsid w:val="30B34DF3"/>
    <w:rsid w:val="310458F3"/>
    <w:rsid w:val="312C7BE2"/>
    <w:rsid w:val="317C3411"/>
    <w:rsid w:val="31847429"/>
    <w:rsid w:val="31D5359F"/>
    <w:rsid w:val="32CA3FC0"/>
    <w:rsid w:val="33857061"/>
    <w:rsid w:val="33A41FEF"/>
    <w:rsid w:val="33F050E1"/>
    <w:rsid w:val="34394E6C"/>
    <w:rsid w:val="34A900A9"/>
    <w:rsid w:val="35E52D18"/>
    <w:rsid w:val="36285D2F"/>
    <w:rsid w:val="364D1B23"/>
    <w:rsid w:val="3780093E"/>
    <w:rsid w:val="38606108"/>
    <w:rsid w:val="3A2F23A2"/>
    <w:rsid w:val="3A712E66"/>
    <w:rsid w:val="3AC472B7"/>
    <w:rsid w:val="3B232D39"/>
    <w:rsid w:val="3BDD7DCA"/>
    <w:rsid w:val="3C5A5319"/>
    <w:rsid w:val="3CD4379F"/>
    <w:rsid w:val="3F4F43E2"/>
    <w:rsid w:val="3FCC037E"/>
    <w:rsid w:val="40657583"/>
    <w:rsid w:val="40A742CB"/>
    <w:rsid w:val="40CA74DC"/>
    <w:rsid w:val="421945B1"/>
    <w:rsid w:val="43670B22"/>
    <w:rsid w:val="44C36A0A"/>
    <w:rsid w:val="47256177"/>
    <w:rsid w:val="489E588C"/>
    <w:rsid w:val="4A804E6B"/>
    <w:rsid w:val="4C66451E"/>
    <w:rsid w:val="4C7312A4"/>
    <w:rsid w:val="4C7E7F4F"/>
    <w:rsid w:val="508E5CD1"/>
    <w:rsid w:val="51CF354A"/>
    <w:rsid w:val="52365D52"/>
    <w:rsid w:val="548B349F"/>
    <w:rsid w:val="555E3D16"/>
    <w:rsid w:val="55602D86"/>
    <w:rsid w:val="566B5060"/>
    <w:rsid w:val="57CE6414"/>
    <w:rsid w:val="58260275"/>
    <w:rsid w:val="590A7C3F"/>
    <w:rsid w:val="5B1F4E80"/>
    <w:rsid w:val="5C2D6DCF"/>
    <w:rsid w:val="5D8801CE"/>
    <w:rsid w:val="5E68181E"/>
    <w:rsid w:val="5E707FBE"/>
    <w:rsid w:val="5FAF4FE5"/>
    <w:rsid w:val="5FDF19BC"/>
    <w:rsid w:val="5FE6707A"/>
    <w:rsid w:val="60404E6E"/>
    <w:rsid w:val="615169D2"/>
    <w:rsid w:val="62625A64"/>
    <w:rsid w:val="626C6213"/>
    <w:rsid w:val="62D0216B"/>
    <w:rsid w:val="637831F8"/>
    <w:rsid w:val="640B0E6E"/>
    <w:rsid w:val="641E4A86"/>
    <w:rsid w:val="64606023"/>
    <w:rsid w:val="669355F8"/>
    <w:rsid w:val="673702AE"/>
    <w:rsid w:val="683E278C"/>
    <w:rsid w:val="697E47F0"/>
    <w:rsid w:val="6A553061"/>
    <w:rsid w:val="6B2D6CAD"/>
    <w:rsid w:val="6B3430E5"/>
    <w:rsid w:val="6C271840"/>
    <w:rsid w:val="6C333E9D"/>
    <w:rsid w:val="6CD93C36"/>
    <w:rsid w:val="6D2D56D1"/>
    <w:rsid w:val="6DFB505D"/>
    <w:rsid w:val="6F045018"/>
    <w:rsid w:val="6FB91DCE"/>
    <w:rsid w:val="701D697D"/>
    <w:rsid w:val="71F61639"/>
    <w:rsid w:val="72486643"/>
    <w:rsid w:val="72A7009A"/>
    <w:rsid w:val="72F01A1A"/>
    <w:rsid w:val="73893FCE"/>
    <w:rsid w:val="759C20C0"/>
    <w:rsid w:val="77CC669F"/>
    <w:rsid w:val="782738B2"/>
    <w:rsid w:val="79CD7E3F"/>
    <w:rsid w:val="7BFA46E0"/>
    <w:rsid w:val="7C25050E"/>
    <w:rsid w:val="7C52392B"/>
    <w:rsid w:val="7C9A375B"/>
    <w:rsid w:val="7EAC1368"/>
    <w:rsid w:val="7EB46BB5"/>
    <w:rsid w:val="7EC15E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Calibri" w:eastAsia="方正仿宋_GBK" w:cs="Times New Roman"/>
      <w:color w:val="000000"/>
      <w:sz w:val="24"/>
      <w:szCs w:val="24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Cs w:val="32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NormalCharacter"/>
    <w:semiHidden/>
    <w:qFormat/>
    <w:uiPriority w:val="0"/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14">
    <w:name w:val="正文首行缩进1"/>
    <w:basedOn w:val="6"/>
    <w:next w:val="5"/>
    <w:qFormat/>
    <w:uiPriority w:val="0"/>
    <w:pPr>
      <w:pBdr>
        <w:bottom w:val="none" w:color="auto" w:sz="0" w:space="0"/>
      </w:pBdr>
      <w:snapToGrid/>
      <w:ind w:firstLine="420" w:firstLineChars="100"/>
    </w:pPr>
    <w:rPr>
      <w:rFonts w:ascii="方正大标宋简体" w:hAnsi="宋体" w:eastAsia="方正大标宋简体" w:cs="Times New Roman"/>
      <w:sz w:val="36"/>
      <w:szCs w:val="36"/>
    </w:rPr>
  </w:style>
  <w:style w:type="paragraph" w:customStyle="1" w:styleId="15">
    <w:name w:val="列出段落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6">
    <w:name w:val="Body text|1"/>
    <w:basedOn w:val="1"/>
    <w:qFormat/>
    <w:uiPriority w:val="0"/>
    <w:pPr>
      <w:spacing w:line="398" w:lineRule="auto"/>
      <w:ind w:firstLine="400"/>
    </w:pPr>
    <w:rPr>
      <w:rFonts w:ascii="宋体" w:hAnsi="宋体" w:eastAsia="宋体" w:cs="宋体"/>
      <w:sz w:val="20"/>
      <w:szCs w:val="2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商务局</Company>
  <Pages>1</Pages>
  <Words>175</Words>
  <Characters>193</Characters>
  <Lines>4</Lines>
  <Paragraphs>1</Paragraphs>
  <TotalTime>2</TotalTime>
  <ScaleCrop>false</ScaleCrop>
  <LinksUpToDate>false</LinksUpToDate>
  <CharactersWithSpaces>193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2020-11-19T06:27:00Z</dcterms:created>
  <dc:creator>Administrator</dc:creator>
  <cp:lastModifiedBy>毛毛虫</cp:lastModifiedBy>
  <cp:lastPrinted>2022-07-13T04:29:00Z</cp:lastPrinted>
  <dcterms:modified xsi:type="dcterms:W3CDTF">2022-07-13T07:12:26Z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KSOSaveFontToCloudKey">
    <vt:lpwstr>293610380_cloud</vt:lpwstr>
  </property>
  <property fmtid="{D5CDD505-2E9C-101B-9397-08002B2CF9AE}" pid="4" name="ICV">
    <vt:lpwstr>1043A3AA5F4944A08FACD0A102D1BE9F</vt:lpwstr>
  </property>
</Properties>
</file>