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5AE1C">
      <w:pPr>
        <w:jc w:val="center"/>
        <w:rPr>
          <w:rFonts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奉节县就业和人才专项关于202</w:t>
      </w:r>
      <w:r>
        <w:rPr>
          <w:rFonts w:hint="eastAsia" w:ascii="方正小标宋_GBK" w:hAnsi="方正小标宋_GBK" w:eastAsia="方正小标宋_GBK" w:cs="方正小标宋_GBK"/>
          <w:b w:val="0"/>
          <w:bCs w:val="0"/>
          <w:sz w:val="44"/>
          <w:szCs w:val="44"/>
          <w:lang w:val="en-US" w:eastAsia="zh-CN"/>
        </w:rPr>
        <w:t>4</w:t>
      </w:r>
      <w:r>
        <w:rPr>
          <w:rFonts w:hint="eastAsia" w:ascii="方正小标宋_GBK" w:hAnsi="方正小标宋_GBK" w:eastAsia="方正小标宋_GBK" w:cs="方正小标宋_GBK"/>
          <w:b w:val="0"/>
          <w:bCs w:val="0"/>
          <w:sz w:val="44"/>
          <w:szCs w:val="44"/>
        </w:rPr>
        <w:t>年创业担保贷款贴息奖补资金项目自评报告</w:t>
      </w:r>
    </w:p>
    <w:p w14:paraId="34E3710F">
      <w:pPr>
        <w:rPr>
          <w:rFonts w:ascii="仿宋" w:hAnsi="仿宋" w:eastAsia="仿宋"/>
        </w:rPr>
      </w:pPr>
    </w:p>
    <w:p w14:paraId="52AF67F3">
      <w:pPr>
        <w:rPr>
          <w:rFonts w:ascii="仿宋" w:hAnsi="仿宋" w:eastAsia="仿宋"/>
          <w:sz w:val="32"/>
          <w:szCs w:val="32"/>
        </w:rPr>
      </w:pPr>
      <w:r>
        <w:rPr>
          <w:rFonts w:hint="eastAsia" w:ascii="方正黑体_GBK" w:hAnsi="方正黑体_GBK" w:eastAsia="方正黑体_GBK" w:cs="方正黑体_GBK"/>
          <w:sz w:val="32"/>
          <w:szCs w:val="32"/>
        </w:rPr>
        <w:t>一、绩效目标分解下达情况</w:t>
      </w:r>
    </w:p>
    <w:p w14:paraId="6CEDA51F">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县就业和人才中心以渝财金〔20</w:t>
      </w:r>
      <w:r>
        <w:rPr>
          <w:rFonts w:hint="eastAsia" w:ascii="方正仿宋_GBK" w:hAnsi="方正仿宋_GBK" w:eastAsia="方正仿宋_GBK" w:cs="方正仿宋_GBK"/>
          <w:sz w:val="32"/>
          <w:szCs w:val="32"/>
          <w:lang w:val="en-US" w:eastAsia="zh-CN"/>
        </w:rPr>
        <w:t>23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40</w:t>
      </w:r>
      <w:r>
        <w:rPr>
          <w:rFonts w:hint="eastAsia" w:ascii="方正仿宋_GBK" w:hAnsi="方正仿宋_GBK" w:eastAsia="方正仿宋_GBK" w:cs="方正仿宋_GBK"/>
          <w:sz w:val="32"/>
          <w:szCs w:val="32"/>
        </w:rPr>
        <w:t>号 奉节财社〔2020〕121号《奉节县人力资源和社会保障局奉节县财政局关于进一步推进创业担保贷款相关工作的通知》（奉人社发〔2018〕139号）文件，推动我县创业担保贷款平稳可持续发展，助推创业带动就业工作。</w:t>
      </w:r>
    </w:p>
    <w:p w14:paraId="11EBD052">
      <w:pP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二、绩效目标完成情况分析</w:t>
      </w:r>
    </w:p>
    <w:p w14:paraId="4928E472">
      <w:pPr>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(一)资金投入情况分析。</w:t>
      </w:r>
    </w:p>
    <w:p w14:paraId="222BFAEC">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1.项目资金到位情况分析。</w:t>
      </w:r>
    </w:p>
    <w:p w14:paraId="4CE9E7A3">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年县财政根据（</w:t>
      </w:r>
      <w:r>
        <w:rPr>
          <w:rFonts w:hint="eastAsia" w:ascii="方正仿宋_GBK" w:hAnsi="方正仿宋_GBK" w:eastAsia="方正仿宋_GBK" w:cs="方正仿宋_GBK"/>
          <w:sz w:val="32"/>
          <w:szCs w:val="32"/>
          <w:lang w:val="en-US" w:eastAsia="zh-CN"/>
        </w:rPr>
        <w:t>渝财金</w:t>
      </w: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40</w:t>
      </w:r>
      <w:r>
        <w:rPr>
          <w:rFonts w:hint="eastAsia" w:ascii="方正仿宋_GBK" w:hAnsi="方正仿宋_GBK" w:eastAsia="方正仿宋_GBK" w:cs="方正仿宋_GBK"/>
          <w:sz w:val="32"/>
          <w:szCs w:val="32"/>
        </w:rPr>
        <w:t>号）文件下达</w:t>
      </w:r>
      <w:r>
        <w:rPr>
          <w:rFonts w:hint="eastAsia" w:ascii="方正仿宋_GBK" w:hAnsi="方正仿宋_GBK" w:eastAsia="方正仿宋_GBK" w:cs="方正仿宋_GBK"/>
          <w:sz w:val="32"/>
          <w:szCs w:val="32"/>
          <w:lang w:val="en-US" w:eastAsia="zh-CN"/>
        </w:rPr>
        <w:t>18</w:t>
      </w:r>
      <w:r>
        <w:rPr>
          <w:rFonts w:hint="eastAsia" w:ascii="方正仿宋_GBK" w:hAnsi="方正仿宋_GBK" w:eastAsia="方正仿宋_GBK" w:cs="方正仿宋_GBK"/>
          <w:sz w:val="32"/>
          <w:szCs w:val="32"/>
        </w:rPr>
        <w:t>万元，资金已经到位。</w:t>
      </w:r>
    </w:p>
    <w:p w14:paraId="0D026767">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2.项目资金执行情况分析。</w:t>
      </w:r>
    </w:p>
    <w:p w14:paraId="5C29CEEE">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年创业担保贷款贴息奖补资金项目总投资</w:t>
      </w:r>
      <w:r>
        <w:rPr>
          <w:rFonts w:hint="eastAsia" w:ascii="方正仿宋_GBK" w:hAnsi="方正仿宋_GBK" w:eastAsia="方正仿宋_GBK" w:cs="方正仿宋_GBK"/>
          <w:sz w:val="32"/>
          <w:szCs w:val="32"/>
          <w:lang w:val="en-US" w:eastAsia="zh-CN"/>
        </w:rPr>
        <w:t>18</w:t>
      </w:r>
      <w:r>
        <w:rPr>
          <w:rFonts w:hint="eastAsia" w:ascii="方正仿宋_GBK" w:hAnsi="方正仿宋_GBK" w:eastAsia="方正仿宋_GBK" w:cs="方正仿宋_GBK"/>
          <w:sz w:val="32"/>
          <w:szCs w:val="32"/>
        </w:rPr>
        <w:t>万元，占计划批复数的100%。推动我县创业担保贷款平稳可持续发展，助推创业带动就业工作，创业带动就业效果明显，促进了大众创业、万众创新推动。贷前实地检查</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000次数、贷后跟踪服务</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000次数、其他创业指导</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000人数.</w:t>
      </w:r>
    </w:p>
    <w:p w14:paraId="7B1BD012">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3.项目资金管理情况分析。</w:t>
      </w:r>
    </w:p>
    <w:p w14:paraId="47F60CEA">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项目资金管理使用实行专款专用，拨付审核流程完备。</w:t>
      </w:r>
    </w:p>
    <w:p w14:paraId="23732CDA">
      <w:pPr>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(二)总体绩效目标完成情况分析。</w:t>
      </w:r>
    </w:p>
    <w:p w14:paraId="3ED5B81B">
      <w:pPr>
        <w:ind w:firstLine="640" w:firstLineChars="200"/>
        <w:rPr>
          <w:rFonts w:ascii="仿宋" w:hAnsi="仿宋" w:eastAsia="仿宋"/>
          <w:sz w:val="32"/>
          <w:szCs w:val="32"/>
        </w:rPr>
      </w:pPr>
      <w:r>
        <w:rPr>
          <w:rFonts w:hint="eastAsia" w:ascii="方正仿宋_GBK" w:hAnsi="方正仿宋_GBK" w:eastAsia="方正仿宋_GBK" w:cs="方正仿宋_GBK"/>
          <w:sz w:val="32"/>
          <w:szCs w:val="32"/>
        </w:rPr>
        <w:t>创业担保贷款贴息奖补资金项目总投资</w:t>
      </w:r>
      <w:r>
        <w:rPr>
          <w:rFonts w:hint="eastAsia" w:ascii="方正仿宋_GBK" w:hAnsi="方正仿宋_GBK" w:eastAsia="方正仿宋_GBK" w:cs="方正仿宋_GBK"/>
          <w:sz w:val="32"/>
          <w:szCs w:val="32"/>
          <w:lang w:val="en-US" w:eastAsia="zh-CN"/>
        </w:rPr>
        <w:t>18</w:t>
      </w:r>
      <w:r>
        <w:rPr>
          <w:rFonts w:hint="eastAsia" w:ascii="方正仿宋_GBK" w:hAnsi="方正仿宋_GBK" w:eastAsia="方正仿宋_GBK" w:cs="方正仿宋_GBK"/>
          <w:sz w:val="32"/>
          <w:szCs w:val="32"/>
        </w:rPr>
        <w:t>万元，就业创业担保贷款人数</w:t>
      </w:r>
      <w:r>
        <w:rPr>
          <w:rFonts w:hint="eastAsia" w:ascii="方正仿宋_GBK" w:hAnsi="方正仿宋_GBK" w:eastAsia="方正仿宋_GBK" w:cs="方正仿宋_GBK"/>
          <w:sz w:val="32"/>
          <w:szCs w:val="32"/>
          <w:lang w:val="en-US" w:eastAsia="zh-CN"/>
        </w:rPr>
        <w:t>1</w:t>
      </w:r>
      <w:bookmarkStart w:id="0" w:name="_GoBack"/>
      <w:bookmarkEnd w:id="0"/>
      <w:r>
        <w:rPr>
          <w:rFonts w:hint="eastAsia" w:ascii="方正仿宋_GBK" w:hAnsi="方正仿宋_GBK" w:eastAsia="方正仿宋_GBK" w:cs="方正仿宋_GBK"/>
          <w:sz w:val="32"/>
          <w:szCs w:val="32"/>
        </w:rPr>
        <w:t>000人左右。202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年创业担保贷款贴息奖补资金项目总投资共计</w:t>
      </w:r>
      <w:r>
        <w:rPr>
          <w:rFonts w:hint="eastAsia" w:ascii="方正仿宋_GBK" w:hAnsi="方正仿宋_GBK" w:eastAsia="方正仿宋_GBK" w:cs="方正仿宋_GBK"/>
          <w:sz w:val="32"/>
          <w:szCs w:val="32"/>
          <w:lang w:val="en-US" w:eastAsia="zh-CN"/>
        </w:rPr>
        <w:t>18</w:t>
      </w:r>
      <w:r>
        <w:rPr>
          <w:rFonts w:hint="eastAsia" w:ascii="方正仿宋_GBK" w:hAnsi="方正仿宋_GBK" w:eastAsia="方正仿宋_GBK" w:cs="方正仿宋_GBK"/>
          <w:sz w:val="32"/>
          <w:szCs w:val="32"/>
        </w:rPr>
        <w:t>万元。</w:t>
      </w:r>
    </w:p>
    <w:p w14:paraId="5B9FC3F4">
      <w:pPr>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(三)绩效目标完成情况分析</w:t>
      </w:r>
    </w:p>
    <w:p w14:paraId="7E1BB00C">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14:paraId="19B4A5E7">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p>
    <w:p w14:paraId="3566C421">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就业创业担保贷款就业人数</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000人。</w:t>
      </w:r>
    </w:p>
    <w:p w14:paraId="69CE8552">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(2)时效指标</w:t>
      </w:r>
    </w:p>
    <w:p w14:paraId="158C8807">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资金在规定时间内下达;补贴资金在规定时间内已经支付到位。</w:t>
      </w:r>
    </w:p>
    <w:p w14:paraId="7C9EEAEE">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（3）成本指标</w:t>
      </w:r>
    </w:p>
    <w:p w14:paraId="6DD2650C">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就业创业担保贷款每人10万元。</w:t>
      </w:r>
    </w:p>
    <w:p w14:paraId="50F6FF6F">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14:paraId="3310AC89">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(1)经济效益</w:t>
      </w:r>
    </w:p>
    <w:p w14:paraId="59527752">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就业创业担保贷款每人10万元。</w:t>
      </w:r>
    </w:p>
    <w:p w14:paraId="13AFE6BD">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(2)社会效益</w:t>
      </w:r>
    </w:p>
    <w:p w14:paraId="364806E1">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就业创业</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000户。</w:t>
      </w:r>
    </w:p>
    <w:p w14:paraId="4867C55F">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14:paraId="48EDC63E">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群众满意度100%。</w:t>
      </w:r>
    </w:p>
    <w:p w14:paraId="51691E79">
      <w:pP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三、偏离绩效目标的原因和下一步改进措施</w:t>
      </w:r>
    </w:p>
    <w:p w14:paraId="7D0D22F5">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w:t>
      </w:r>
    </w:p>
    <w:p w14:paraId="16595909">
      <w:pP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四、绩效自评结果拟应用和公开情况</w:t>
      </w:r>
    </w:p>
    <w:p w14:paraId="73B210EF">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w:t>
      </w:r>
    </w:p>
    <w:p w14:paraId="2CC4FB4E">
      <w:pP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五、其他需要说明的问题</w:t>
      </w:r>
    </w:p>
    <w:p w14:paraId="61599640">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w:t>
      </w:r>
    </w:p>
    <w:p w14:paraId="5487443D">
      <w:pPr>
        <w:rPr>
          <w:rFonts w:ascii="仿宋" w:hAnsi="仿宋" w:eastAsia="仿宋"/>
          <w:sz w:val="32"/>
          <w:szCs w:val="32"/>
        </w:rPr>
      </w:pPr>
    </w:p>
    <w:p w14:paraId="6DB53F1E">
      <w:pPr>
        <w:jc w:val="center"/>
        <w:rPr>
          <w:rFonts w:hint="eastAsia" w:ascii="方正仿宋_GBK" w:hAnsi="方正仿宋_GBK" w:eastAsia="方正仿宋_GBK" w:cs="方正仿宋_GBK"/>
          <w:sz w:val="32"/>
          <w:szCs w:val="32"/>
        </w:rPr>
      </w:pPr>
      <w:r>
        <w:rPr>
          <w:rFonts w:hint="eastAsia" w:ascii="仿宋" w:hAnsi="仿宋" w:eastAsia="仿宋"/>
          <w:sz w:val="32"/>
          <w:szCs w:val="32"/>
        </w:rPr>
        <w:t xml:space="preserve">                   </w:t>
      </w:r>
      <w:r>
        <w:rPr>
          <w:rFonts w:hint="eastAsia" w:ascii="方正仿宋_GBK" w:hAnsi="方正仿宋_GBK" w:eastAsia="方正仿宋_GBK" w:cs="方正仿宋_GBK"/>
          <w:sz w:val="32"/>
          <w:szCs w:val="32"/>
        </w:rPr>
        <w:t xml:space="preserve">   奉节县就业和人才中心</w:t>
      </w:r>
    </w:p>
    <w:p w14:paraId="3E5ADA70">
      <w:pPr>
        <w:wordWrap w:val="0"/>
        <w:jc w:val="right"/>
        <w:rPr>
          <w:rFonts w:ascii="仿宋" w:hAnsi="仿宋" w:eastAsia="仿宋"/>
          <w:sz w:val="32"/>
          <w:szCs w:val="32"/>
        </w:rPr>
      </w:pPr>
      <w:r>
        <w:rPr>
          <w:rFonts w:hint="eastAsia" w:ascii="方正仿宋_GBK" w:hAnsi="方正仿宋_GBK" w:eastAsia="方正仿宋_GBK" w:cs="方正仿宋_GBK"/>
          <w:sz w:val="32"/>
          <w:szCs w:val="32"/>
        </w:rPr>
        <w:t>2024年</w:t>
      </w:r>
      <w:r>
        <w:rPr>
          <w:rFonts w:hint="eastAsia" w:ascii="方正仿宋_GBK" w:hAnsi="方正仿宋_GBK" w:eastAsia="方正仿宋_GBK" w:cs="方正仿宋_GBK"/>
          <w:sz w:val="32"/>
          <w:szCs w:val="32"/>
          <w:lang w:val="en-US" w:eastAsia="zh-CN"/>
        </w:rPr>
        <w:t>12</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31</w:t>
      </w:r>
      <w:r>
        <w:rPr>
          <w:rFonts w:hint="eastAsia" w:ascii="方正仿宋_GBK" w:hAnsi="方正仿宋_GBK" w:eastAsia="方正仿宋_GBK" w:cs="方正仿宋_GBK"/>
          <w:sz w:val="32"/>
          <w:szCs w:val="32"/>
        </w:rPr>
        <w:t xml:space="preserve">日  </w:t>
      </w:r>
      <w:r>
        <w:rPr>
          <w:rFonts w:ascii="仿宋" w:hAnsi="仿宋" w:eastAsia="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EyOTk0NmM1NjE3YTgxNjkyMzJmM2Y3ZjIyMzhhZjcifQ=="/>
  </w:docVars>
  <w:rsids>
    <w:rsidRoot w:val="00295E0F"/>
    <w:rsid w:val="00033A55"/>
    <w:rsid w:val="00167214"/>
    <w:rsid w:val="00295E0F"/>
    <w:rsid w:val="00A04FB4"/>
    <w:rsid w:val="00A3464A"/>
    <w:rsid w:val="00C515B8"/>
    <w:rsid w:val="023A66DC"/>
    <w:rsid w:val="04D26531"/>
    <w:rsid w:val="0A435D09"/>
    <w:rsid w:val="0F350989"/>
    <w:rsid w:val="17380B57"/>
    <w:rsid w:val="177B39AE"/>
    <w:rsid w:val="17D432FC"/>
    <w:rsid w:val="1FD25480"/>
    <w:rsid w:val="202E28ED"/>
    <w:rsid w:val="22B61C24"/>
    <w:rsid w:val="22F615C6"/>
    <w:rsid w:val="247B77E2"/>
    <w:rsid w:val="2657371E"/>
    <w:rsid w:val="266F20F0"/>
    <w:rsid w:val="29C468B2"/>
    <w:rsid w:val="2F984DE7"/>
    <w:rsid w:val="30BB2AFC"/>
    <w:rsid w:val="3263334B"/>
    <w:rsid w:val="39AF5B42"/>
    <w:rsid w:val="3F0044FB"/>
    <w:rsid w:val="40BE4AB6"/>
    <w:rsid w:val="415442A5"/>
    <w:rsid w:val="41A05B22"/>
    <w:rsid w:val="47CC43B3"/>
    <w:rsid w:val="4C800C45"/>
    <w:rsid w:val="4C9B73FC"/>
    <w:rsid w:val="4D2661FE"/>
    <w:rsid w:val="4D601C77"/>
    <w:rsid w:val="4F7E5127"/>
    <w:rsid w:val="523A073B"/>
    <w:rsid w:val="558275C0"/>
    <w:rsid w:val="5B5419FF"/>
    <w:rsid w:val="5BBC638F"/>
    <w:rsid w:val="5F2F7495"/>
    <w:rsid w:val="612D0EDA"/>
    <w:rsid w:val="630C40E3"/>
    <w:rsid w:val="651F17E8"/>
    <w:rsid w:val="654523B9"/>
    <w:rsid w:val="67506D20"/>
    <w:rsid w:val="68E84100"/>
    <w:rsid w:val="770B1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691</Words>
  <Characters>770</Characters>
  <Lines>6</Lines>
  <Paragraphs>1</Paragraphs>
  <TotalTime>3</TotalTime>
  <ScaleCrop>false</ScaleCrop>
  <LinksUpToDate>false</LinksUpToDate>
  <CharactersWithSpaces>799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2022-01-05T03:15:00Z</dcterms:created>
  <dc:creator>Administrator</dc:creator>
  <cp:lastModifiedBy>Administrator</cp:lastModifiedBy>
  <dcterms:modified xsi:type="dcterms:W3CDTF">2025-01-03T07:01:21Z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E1A2CE90936F4DC8AC41359F7214A7BD</vt:lpwstr>
  </property>
  <property fmtid="{D5CDD505-2E9C-101B-9397-08002B2CF9AE}" pid="4" name="KSOTemplateDocerSaveRecord">
    <vt:lpwstr>eyJoZGlkIjoiNjEyOTk0NmM1NjE3YTgxNjkyMzJmM2Y3ZjIyMzhhZjcifQ==</vt:lpwstr>
  </property>
</Properties>
</file>