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2022地质灾害避险搬迁金土工程项目支出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地质灾害避险搬迁金土工程项目资金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》（奉节财建〔2022〕109号），在下达资金预算时同步下达了绩效目标。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3万元。根据项目要求，开展搬迁一户2人（魏相应、王贤玉）的项目，改善居住环境，确保房屋居住安全。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元，到位率100%。项目资金执行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元，执行率100%。资金管理情况：严格按照财务管理制度管理资金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项目资金到位后，做到了专款专账专用。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地质灾害避险搬迁金土工程项目资金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要求，开展搬迁一户2人（魏相应、王贤玉）的项目，改善居住环境，确保房屋居住安全。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完成搬迁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房屋拆除率100%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spacing w:line="600" w:lineRule="exact"/>
        <w:ind w:firstLine="640" w:firstLineChars="200"/>
        <w:rPr>
          <w:rFonts w:hint="eastAsia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拆除时间≤15天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社会效益指标。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有效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保障群众居住安全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00" w:firstLineChars="200"/>
        <w:jc w:val="left"/>
        <w:textAlignment w:val="auto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hAnsi="方正仿宋_GBK" w:cs="方正仿宋_GBK"/>
          <w:sz w:val="30"/>
          <w:szCs w:val="30"/>
          <w:lang w:val="en-US" w:eastAsia="zh-CN"/>
        </w:rPr>
        <w:t>受益对象满意度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≥9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8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实际完成值为100</w:t>
      </w:r>
      <w:r>
        <w:rPr>
          <w:rFonts w:hint="eastAsia"/>
          <w:sz w:val="32"/>
          <w:szCs w:val="32"/>
        </w:rPr>
        <w:t>%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无。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奉节县鱼复街道办事处</w:t>
      </w: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2023年3月23日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3595C8"/>
    <w:multiLevelType w:val="singleLevel"/>
    <w:tmpl w:val="A53595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1BDC1C4"/>
    <w:multiLevelType w:val="singleLevel"/>
    <w:tmpl w:val="B1BDC1C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0YTkzMDQxMjE4NDZmODY2MDI0NWUyMTlkYjljNzUifQ=="/>
  </w:docVars>
  <w:rsids>
    <w:rsidRoot w:val="10220EDB"/>
    <w:rsid w:val="00115C78"/>
    <w:rsid w:val="00BE52A3"/>
    <w:rsid w:val="10220EDB"/>
    <w:rsid w:val="21272BC2"/>
    <w:rsid w:val="30EE1395"/>
    <w:rsid w:val="31FF35D4"/>
    <w:rsid w:val="371E4721"/>
    <w:rsid w:val="3A2263BC"/>
    <w:rsid w:val="3EF7319B"/>
    <w:rsid w:val="419B5E1D"/>
    <w:rsid w:val="473E074D"/>
    <w:rsid w:val="49A90533"/>
    <w:rsid w:val="4C352187"/>
    <w:rsid w:val="4DD63606"/>
    <w:rsid w:val="50EF5B19"/>
    <w:rsid w:val="51155AAE"/>
    <w:rsid w:val="525A3ACB"/>
    <w:rsid w:val="525F5D6C"/>
    <w:rsid w:val="52D2193A"/>
    <w:rsid w:val="535B7AFB"/>
    <w:rsid w:val="5B054FAF"/>
    <w:rsid w:val="655633D1"/>
    <w:rsid w:val="6D506365"/>
    <w:rsid w:val="6F7C731F"/>
    <w:rsid w:val="74392200"/>
    <w:rsid w:val="749C7675"/>
    <w:rsid w:val="78B2790D"/>
    <w:rsid w:val="7E23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608</Characters>
  <Lines>0</Lines>
  <Paragraphs>0</Paragraphs>
  <TotalTime>37</TotalTime>
  <ScaleCrop>false</ScaleCrop>
  <LinksUpToDate>false</LinksUpToDate>
  <CharactersWithSpaces>609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2022-05-12T02:11:00Z</dcterms:created>
  <dc:creator>Administrator</dc:creator>
  <cp:lastModifiedBy>Administrator</cp:lastModifiedBy>
  <dcterms:modified xsi:type="dcterms:W3CDTF">2023-03-23T03:36:51Z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D174CFFCF7F44051958FACCD2C86A9DA</vt:lpwstr>
  </property>
</Properties>
</file>