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AD2" w:rsidRDefault="00487AD2">
      <w:pPr>
        <w:spacing w:line="600" w:lineRule="exact"/>
        <w:jc w:val="center"/>
        <w:rPr>
          <w:rFonts w:ascii="方正小标宋_GBK" w:eastAsia="方正小标宋_GBK" w:hAnsi="方正小标宋_GBK" w:cs="方正小标宋_GBK"/>
          <w:b/>
          <w:sz w:val="44"/>
          <w:szCs w:val="44"/>
        </w:rPr>
      </w:pPr>
    </w:p>
    <w:p w:rsidR="00487AD2" w:rsidRDefault="00FA5605">
      <w:pPr>
        <w:spacing w:line="600" w:lineRule="exact"/>
        <w:jc w:val="center"/>
        <w:rPr>
          <w:rFonts w:ascii="方正小标宋_GBK" w:eastAsia="方正小标宋_GBK" w:hAnsi="方正小标宋_GBK" w:cs="方正小标宋_GBK"/>
          <w:b/>
          <w:sz w:val="44"/>
          <w:szCs w:val="44"/>
        </w:rPr>
      </w:pPr>
      <w:r>
        <w:rPr>
          <w:rFonts w:ascii="方正小标宋_GBK" w:eastAsia="方正小标宋_GBK" w:hAnsi="方正小标宋_GBK" w:cs="方正小标宋_GBK" w:hint="eastAsia"/>
          <w:b/>
          <w:sz w:val="44"/>
          <w:szCs w:val="44"/>
        </w:rPr>
        <w:t>奉节县规划和自然资源局</w:t>
      </w:r>
    </w:p>
    <w:p w:rsidR="00487AD2" w:rsidRDefault="00FA5605">
      <w:pPr>
        <w:spacing w:line="600" w:lineRule="exact"/>
        <w:jc w:val="center"/>
        <w:rPr>
          <w:rFonts w:ascii="方正小标宋_GBK" w:eastAsia="方正小标宋_GBK" w:hAnsi="方正小标宋_GBK" w:cs="方正小标宋_GBK"/>
          <w:b/>
          <w:bCs/>
          <w:sz w:val="44"/>
          <w:szCs w:val="44"/>
        </w:rPr>
      </w:pPr>
      <w:r>
        <w:rPr>
          <w:rFonts w:ascii="方正小标宋_GBK" w:eastAsia="方正小标宋_GBK" w:hAnsi="方正小标宋_GBK" w:cs="方正小标宋_GBK" w:hint="eastAsia"/>
          <w:b/>
          <w:sz w:val="44"/>
          <w:szCs w:val="44"/>
        </w:rPr>
        <w:t>202</w:t>
      </w:r>
      <w:r w:rsidR="00E92A20">
        <w:rPr>
          <w:rFonts w:ascii="方正小标宋_GBK" w:eastAsia="方正小标宋_GBK" w:hAnsi="方正小标宋_GBK" w:cs="方正小标宋_GBK" w:hint="eastAsia"/>
          <w:b/>
          <w:sz w:val="44"/>
          <w:szCs w:val="44"/>
        </w:rPr>
        <w:t>2</w:t>
      </w:r>
      <w:r>
        <w:rPr>
          <w:rFonts w:ascii="方正小标宋_GBK" w:eastAsia="方正小标宋_GBK" w:hAnsi="方正小标宋_GBK" w:cs="方正小标宋_GBK" w:hint="eastAsia"/>
          <w:b/>
          <w:sz w:val="44"/>
          <w:szCs w:val="44"/>
        </w:rPr>
        <w:t>年土地利用业务费绩效</w:t>
      </w:r>
      <w:r>
        <w:rPr>
          <w:rFonts w:ascii="方正小标宋_GBK" w:eastAsia="方正小标宋_GBK" w:hAnsi="方正小标宋_GBK" w:cs="方正小标宋_GBK" w:hint="eastAsia"/>
          <w:b/>
          <w:bCs/>
          <w:sz w:val="44"/>
          <w:szCs w:val="44"/>
        </w:rPr>
        <w:t>自评报告</w:t>
      </w:r>
    </w:p>
    <w:p w:rsidR="00487AD2" w:rsidRDefault="00FA5605">
      <w:pPr>
        <w:spacing w:line="600" w:lineRule="exact"/>
        <w:ind w:firstLineChars="200" w:firstLine="560"/>
        <w:rPr>
          <w:rFonts w:ascii="方正仿宋_GBK" w:eastAsia="方正仿宋_GBK"/>
          <w:sz w:val="28"/>
          <w:szCs w:val="28"/>
        </w:rPr>
      </w:pPr>
      <w:r>
        <w:rPr>
          <w:rFonts w:ascii="方正仿宋_GBK" w:eastAsia="方正仿宋_GBK" w:hint="eastAsia"/>
          <w:sz w:val="28"/>
          <w:szCs w:val="28"/>
        </w:rPr>
        <w:t xml:space="preserve"> </w:t>
      </w:r>
    </w:p>
    <w:p w:rsidR="00487AD2" w:rsidRDefault="00FA5605">
      <w:pPr>
        <w:spacing w:line="600" w:lineRule="exact"/>
        <w:ind w:firstLineChars="200" w:firstLine="640"/>
        <w:rPr>
          <w:rFonts w:ascii="方正黑体_GBK" w:eastAsia="方正黑体_GBK"/>
          <w:sz w:val="32"/>
          <w:szCs w:val="32"/>
        </w:rPr>
      </w:pPr>
      <w:r>
        <w:rPr>
          <w:rFonts w:ascii="方正黑体_GBK" w:eastAsia="方正黑体_GBK" w:hint="eastAsia"/>
          <w:sz w:val="32"/>
          <w:szCs w:val="32"/>
        </w:rPr>
        <w:t>一、绩效目标分解下达情况</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（一）县财政下达202</w:t>
      </w:r>
      <w:r w:rsidR="003108D6">
        <w:rPr>
          <w:rFonts w:ascii="方正仿宋_GBK" w:eastAsia="方正仿宋_GBK" w:hint="eastAsia"/>
          <w:sz w:val="32"/>
          <w:szCs w:val="32"/>
        </w:rPr>
        <w:t>2</w:t>
      </w:r>
      <w:r>
        <w:rPr>
          <w:rFonts w:ascii="方正仿宋_GBK" w:eastAsia="方正仿宋_GBK" w:hint="eastAsia"/>
          <w:sz w:val="32"/>
          <w:szCs w:val="32"/>
        </w:rPr>
        <w:t>年国有建设用地使用权供应业务费</w:t>
      </w:r>
      <w:proofErr w:type="gramStart"/>
      <w:r>
        <w:rPr>
          <w:rFonts w:ascii="方正仿宋_GBK" w:eastAsia="方正仿宋_GBK" w:hint="eastAsia"/>
          <w:sz w:val="32"/>
          <w:szCs w:val="32"/>
        </w:rPr>
        <w:t>付预算</w:t>
      </w:r>
      <w:proofErr w:type="gramEnd"/>
      <w:r>
        <w:rPr>
          <w:rFonts w:ascii="方正仿宋_GBK" w:eastAsia="方正仿宋_GBK" w:hint="eastAsia"/>
          <w:sz w:val="32"/>
          <w:szCs w:val="32"/>
        </w:rPr>
        <w:t>为500万元。</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（二）我局安排该费用用于全县土地利用相关事务。包括土地出让、划拨、政府公示地价体系建设、区域建设用地节约集约利用状况整体评价、单位GDP建设用地下降目标评价等。</w:t>
      </w:r>
    </w:p>
    <w:p w:rsidR="00487AD2" w:rsidRDefault="00FA5605">
      <w:pPr>
        <w:spacing w:line="600" w:lineRule="exact"/>
        <w:ind w:firstLineChars="200" w:firstLine="640"/>
        <w:rPr>
          <w:rFonts w:ascii="方正黑体_GBK" w:eastAsia="方正黑体_GBK"/>
          <w:sz w:val="32"/>
          <w:szCs w:val="32"/>
        </w:rPr>
      </w:pPr>
      <w:r>
        <w:rPr>
          <w:rFonts w:ascii="方正黑体_GBK" w:eastAsia="方正黑体_GBK" w:hint="eastAsia"/>
          <w:sz w:val="32"/>
          <w:szCs w:val="32"/>
        </w:rPr>
        <w:t>二、绩效目标完成情况分析</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（一）资金投入情况分析。</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1.项目资金到位情况分析。2022年已到位</w:t>
      </w:r>
      <w:r w:rsidR="00641917">
        <w:rPr>
          <w:rFonts w:ascii="方正仿宋_GBK" w:eastAsia="方正仿宋_GBK" w:hint="eastAsia"/>
          <w:sz w:val="32"/>
          <w:szCs w:val="32"/>
        </w:rPr>
        <w:t>317.88</w:t>
      </w:r>
      <w:r>
        <w:rPr>
          <w:rFonts w:ascii="方正仿宋_GBK" w:eastAsia="方正仿宋_GBK" w:hint="eastAsia"/>
          <w:sz w:val="32"/>
          <w:szCs w:val="32"/>
        </w:rPr>
        <w:t>万元。</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2.项目资金执行情况分析。2022年已支出</w:t>
      </w:r>
      <w:r w:rsidR="00641917">
        <w:rPr>
          <w:rFonts w:ascii="方正仿宋_GBK" w:eastAsia="方正仿宋_GBK" w:hint="eastAsia"/>
          <w:sz w:val="32"/>
          <w:szCs w:val="32"/>
        </w:rPr>
        <w:t>317.88</w:t>
      </w:r>
      <w:r>
        <w:rPr>
          <w:rFonts w:ascii="方正仿宋_GBK" w:eastAsia="方正仿宋_GBK" w:hint="eastAsia"/>
          <w:sz w:val="32"/>
          <w:szCs w:val="32"/>
        </w:rPr>
        <w:t>万元。</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3.项目资金管理情况分析。在委托第三方机构承担具体业务时，第三方机构的选取由我局中介机构选取办公室在建立的中介机构库中抽签进行比选，确定价格最低的中标。</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（二）总体绩效目标完成情况分析。在资金使用上，既节约了财政资金，提高了财政资金使用效率，又确保完成了土地利用各项工作。</w:t>
      </w:r>
    </w:p>
    <w:p w:rsidR="00487AD2" w:rsidRDefault="00FA5605">
      <w:pPr>
        <w:spacing w:line="600" w:lineRule="exact"/>
        <w:ind w:firstLineChars="200" w:firstLine="640"/>
        <w:outlineLvl w:val="0"/>
        <w:rPr>
          <w:rFonts w:ascii="方正仿宋_GBK" w:eastAsia="方正仿宋_GBK"/>
          <w:sz w:val="32"/>
          <w:szCs w:val="32"/>
        </w:rPr>
      </w:pPr>
      <w:r>
        <w:rPr>
          <w:rFonts w:ascii="方正仿宋_GBK" w:eastAsia="方正仿宋_GBK" w:hint="eastAsia"/>
          <w:sz w:val="32"/>
          <w:szCs w:val="32"/>
        </w:rPr>
        <w:t>（三）绩效目标完成情况分析。</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1.产出指标完成情况分析。</w:t>
      </w:r>
    </w:p>
    <w:p w:rsidR="00487AD2" w:rsidRDefault="00FA5605">
      <w:pPr>
        <w:spacing w:line="600" w:lineRule="exact"/>
        <w:ind w:firstLineChars="200" w:firstLine="640"/>
        <w:rPr>
          <w:rFonts w:ascii="方正仿宋_GBK" w:eastAsia="方正仿宋_GBK" w:hAnsi="方正仿宋_GBK" w:cs="方正仿宋_GBK"/>
          <w:kern w:val="0"/>
          <w:sz w:val="32"/>
          <w:szCs w:val="32"/>
          <w:lang w:bidi="ar"/>
        </w:rPr>
      </w:pPr>
      <w:r>
        <w:rPr>
          <w:rFonts w:ascii="方正仿宋_GBK" w:eastAsia="方正仿宋_GBK" w:hint="eastAsia"/>
          <w:sz w:val="32"/>
          <w:szCs w:val="32"/>
        </w:rPr>
        <w:lastRenderedPageBreak/>
        <w:t>（1）数量指标。</w:t>
      </w:r>
      <w:r>
        <w:rPr>
          <w:rFonts w:ascii="方正仿宋_GBK" w:eastAsia="方正仿宋_GBK" w:hAnsi="方正仿宋_GBK" w:cs="方正仿宋_GBK" w:hint="eastAsia"/>
          <w:kern w:val="0"/>
          <w:sz w:val="32"/>
          <w:szCs w:val="32"/>
          <w:lang w:bidi="ar"/>
        </w:rPr>
        <w:t>全年供应土地</w:t>
      </w:r>
      <w:r w:rsidR="00DD1A23">
        <w:rPr>
          <w:rFonts w:ascii="方正仿宋_GBK" w:eastAsia="方正仿宋_GBK" w:hAnsi="方正仿宋_GBK" w:cs="方正仿宋_GBK" w:hint="eastAsia"/>
          <w:kern w:val="0"/>
          <w:sz w:val="32"/>
          <w:szCs w:val="32"/>
          <w:lang w:bidi="ar"/>
        </w:rPr>
        <w:t>61</w:t>
      </w:r>
      <w:r>
        <w:rPr>
          <w:rFonts w:ascii="方正仿宋_GBK" w:eastAsia="方正仿宋_GBK" w:hAnsi="方正仿宋_GBK" w:cs="方正仿宋_GBK" w:hint="eastAsia"/>
          <w:kern w:val="0"/>
          <w:sz w:val="32"/>
          <w:szCs w:val="32"/>
          <w:lang w:bidi="ar"/>
        </w:rPr>
        <w:t>宗，面积</w:t>
      </w:r>
      <w:r w:rsidR="00DD1A23">
        <w:rPr>
          <w:rFonts w:ascii="方正仿宋_GBK" w:eastAsia="方正仿宋_GBK" w:hAnsi="方正仿宋_GBK" w:cs="方正仿宋_GBK" w:hint="eastAsia"/>
          <w:kern w:val="0"/>
          <w:sz w:val="32"/>
          <w:szCs w:val="32"/>
          <w:lang w:bidi="ar"/>
        </w:rPr>
        <w:t>4030</w:t>
      </w:r>
      <w:r>
        <w:rPr>
          <w:rFonts w:ascii="方正仿宋_GBK" w:eastAsia="方正仿宋_GBK" w:hAnsi="方正仿宋_GBK" w:cs="方正仿宋_GBK" w:hint="eastAsia"/>
          <w:kern w:val="0"/>
          <w:sz w:val="32"/>
          <w:szCs w:val="32"/>
          <w:lang w:bidi="ar"/>
        </w:rPr>
        <w:t>亩,其中出让土地</w:t>
      </w:r>
      <w:r w:rsidR="00DD1A23">
        <w:rPr>
          <w:rFonts w:ascii="方正仿宋_GBK" w:eastAsia="方正仿宋_GBK" w:hAnsi="方正仿宋_GBK" w:cs="方正仿宋_GBK" w:hint="eastAsia"/>
          <w:kern w:val="0"/>
          <w:sz w:val="32"/>
          <w:szCs w:val="32"/>
          <w:lang w:bidi="ar"/>
        </w:rPr>
        <w:t>18</w:t>
      </w:r>
      <w:r>
        <w:rPr>
          <w:rFonts w:ascii="方正仿宋_GBK" w:eastAsia="方正仿宋_GBK" w:hAnsi="方正仿宋_GBK" w:cs="方正仿宋_GBK" w:hint="eastAsia"/>
          <w:kern w:val="0"/>
          <w:sz w:val="32"/>
          <w:szCs w:val="32"/>
          <w:lang w:bidi="ar"/>
        </w:rPr>
        <w:t>宗，面积</w:t>
      </w:r>
      <w:r w:rsidR="00DD1A23">
        <w:rPr>
          <w:rFonts w:ascii="方正仿宋_GBK" w:eastAsia="方正仿宋_GBK" w:hAnsi="方正仿宋_GBK" w:cs="方正仿宋_GBK" w:hint="eastAsia"/>
          <w:kern w:val="0"/>
          <w:sz w:val="32"/>
          <w:szCs w:val="32"/>
          <w:lang w:bidi="ar"/>
        </w:rPr>
        <w:t>297</w:t>
      </w:r>
      <w:r>
        <w:rPr>
          <w:rFonts w:ascii="方正仿宋_GBK" w:eastAsia="方正仿宋_GBK" w:hAnsi="方正仿宋_GBK" w:cs="方正仿宋_GBK" w:hint="eastAsia"/>
          <w:kern w:val="0"/>
          <w:sz w:val="32"/>
          <w:szCs w:val="32"/>
          <w:lang w:bidi="ar"/>
        </w:rPr>
        <w:t>亩，划拨土地</w:t>
      </w:r>
      <w:r w:rsidR="00DD1A23">
        <w:rPr>
          <w:rFonts w:ascii="方正仿宋_GBK" w:eastAsia="方正仿宋_GBK" w:hAnsi="方正仿宋_GBK" w:cs="方正仿宋_GBK" w:hint="eastAsia"/>
          <w:kern w:val="0"/>
          <w:sz w:val="32"/>
          <w:szCs w:val="32"/>
          <w:lang w:bidi="ar"/>
        </w:rPr>
        <w:t>43</w:t>
      </w:r>
      <w:r>
        <w:rPr>
          <w:rFonts w:ascii="方正仿宋_GBK" w:eastAsia="方正仿宋_GBK" w:hAnsi="方正仿宋_GBK" w:cs="方正仿宋_GBK" w:hint="eastAsia"/>
          <w:kern w:val="0"/>
          <w:sz w:val="32"/>
          <w:szCs w:val="32"/>
          <w:lang w:bidi="ar"/>
        </w:rPr>
        <w:t>宗，面积</w:t>
      </w:r>
      <w:r w:rsidR="00DD1A23">
        <w:rPr>
          <w:rFonts w:ascii="方正仿宋_GBK" w:eastAsia="方正仿宋_GBK" w:hAnsi="方正仿宋_GBK" w:cs="方正仿宋_GBK" w:hint="eastAsia"/>
          <w:kern w:val="0"/>
          <w:sz w:val="32"/>
          <w:szCs w:val="32"/>
          <w:lang w:bidi="ar"/>
        </w:rPr>
        <w:t>3733</w:t>
      </w:r>
      <w:r>
        <w:rPr>
          <w:rFonts w:ascii="方正仿宋_GBK" w:eastAsia="方正仿宋_GBK" w:hAnsi="方正仿宋_GBK" w:cs="方正仿宋_GBK" w:hint="eastAsia"/>
          <w:kern w:val="0"/>
          <w:sz w:val="32"/>
          <w:szCs w:val="32"/>
          <w:lang w:bidi="ar"/>
        </w:rPr>
        <w:t>亩。</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（2）质量指标。</w:t>
      </w:r>
      <w:r>
        <w:rPr>
          <w:rFonts w:ascii="方正仿宋_GBK" w:eastAsia="方正仿宋_GBK" w:hAnsi="方正仿宋_GBK" w:cs="方正仿宋_GBK" w:hint="eastAsia"/>
          <w:kern w:val="0"/>
          <w:sz w:val="32"/>
          <w:szCs w:val="32"/>
          <w:lang w:bidi="ar"/>
        </w:rPr>
        <w:t>供应土地权属清楚、征地拆迁补偿安置完毕、无经济法律纠纷。</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（3）时效指标。</w:t>
      </w:r>
      <w:r>
        <w:rPr>
          <w:rFonts w:ascii="方正仿宋_GBK" w:eastAsia="方正仿宋_GBK" w:hAnsi="方正仿宋_GBK" w:cs="方正仿宋_GBK" w:hint="eastAsia"/>
          <w:kern w:val="0"/>
          <w:sz w:val="32"/>
          <w:szCs w:val="32"/>
          <w:lang w:bidi="ar"/>
        </w:rPr>
        <w:t>2022年12月底签订出让合同、核发划拨决定书，完成土地利用各专项工作。</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（4）成本指标。</w:t>
      </w:r>
      <w:r>
        <w:rPr>
          <w:rFonts w:ascii="方正仿宋_GBK" w:eastAsia="方正仿宋_GBK" w:hAnsi="方正仿宋_GBK" w:cs="方正仿宋_GBK" w:hint="eastAsia"/>
          <w:kern w:val="0"/>
          <w:sz w:val="32"/>
          <w:szCs w:val="32"/>
          <w:lang w:bidi="ar"/>
        </w:rPr>
        <w:t>土地利用业务总费用500万元。</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2.效益指标完成情况分析。</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（1）经济效益。</w:t>
      </w:r>
      <w:r>
        <w:rPr>
          <w:rFonts w:ascii="方正仿宋_GBK" w:eastAsia="方正仿宋_GBK" w:hAnsi="方正仿宋_GBK" w:cs="方正仿宋_GBK" w:hint="eastAsia"/>
          <w:kern w:val="0"/>
          <w:sz w:val="32"/>
          <w:szCs w:val="32"/>
          <w:lang w:bidi="ar"/>
        </w:rPr>
        <w:t>促进全县经济社会持续健康发展，完成政府基金收入</w:t>
      </w:r>
      <w:r w:rsidR="00DD1A23">
        <w:rPr>
          <w:rFonts w:ascii="方正仿宋_GBK" w:eastAsia="方正仿宋_GBK" w:hAnsi="方正仿宋_GBK" w:cs="方正仿宋_GBK" w:hint="eastAsia"/>
          <w:sz w:val="32"/>
          <w:szCs w:val="32"/>
        </w:rPr>
        <w:t>17.4</w:t>
      </w:r>
      <w:r>
        <w:rPr>
          <w:rFonts w:ascii="方正仿宋_GBK" w:eastAsia="方正仿宋_GBK" w:hAnsi="方正仿宋_GBK" w:cs="方正仿宋_GBK" w:hint="eastAsia"/>
          <w:sz w:val="32"/>
          <w:szCs w:val="32"/>
        </w:rPr>
        <w:t>亿</w:t>
      </w:r>
      <w:r>
        <w:rPr>
          <w:rFonts w:ascii="方正仿宋_GBK" w:eastAsia="方正仿宋_GBK" w:hAnsi="方正仿宋_GBK" w:cs="方正仿宋_GBK" w:hint="eastAsia"/>
          <w:kern w:val="0"/>
          <w:sz w:val="32"/>
          <w:szCs w:val="32"/>
          <w:lang w:bidi="ar"/>
        </w:rPr>
        <w:t>元。</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（2）社会效益。</w:t>
      </w:r>
      <w:r>
        <w:rPr>
          <w:rFonts w:ascii="方正仿宋_GBK" w:eastAsia="方正仿宋_GBK" w:hAnsi="方正仿宋_GBK" w:cs="方正仿宋_GBK" w:hint="eastAsia"/>
          <w:kern w:val="0"/>
          <w:sz w:val="32"/>
          <w:szCs w:val="32"/>
          <w:lang w:bidi="ar"/>
        </w:rPr>
        <w:t>保障全县教育、医疗、交通等项目用</w:t>
      </w:r>
      <w:r>
        <w:rPr>
          <w:rFonts w:ascii="方正仿宋_GBK" w:eastAsia="方正仿宋_GBK" w:hAnsi="方正仿宋_GBK" w:cs="方正仿宋_GBK" w:hint="eastAsia"/>
          <w:color w:val="000000"/>
          <w:kern w:val="0"/>
          <w:sz w:val="32"/>
          <w:szCs w:val="32"/>
          <w:lang w:bidi="ar"/>
        </w:rPr>
        <w:t>地；保障民生住房需求，维护房地产市场平稳健康发展。</w:t>
      </w:r>
    </w:p>
    <w:p w:rsidR="00487AD2" w:rsidRDefault="00FA5605">
      <w:pPr>
        <w:spacing w:line="600" w:lineRule="exact"/>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（3）生态效益。按照节约集约用地要求，坚持生态优先</w:t>
      </w:r>
      <w:r w:rsidR="00D84C16">
        <w:rPr>
          <w:rFonts w:ascii="方正仿宋_GBK" w:eastAsia="方正仿宋_GBK" w:hAnsi="方正仿宋_GBK" w:cs="方正仿宋_GBK" w:hint="eastAsia"/>
          <w:sz w:val="32"/>
          <w:szCs w:val="32"/>
        </w:rPr>
        <w:t>、</w:t>
      </w:r>
      <w:bookmarkStart w:id="0" w:name="_GoBack"/>
      <w:bookmarkEnd w:id="0"/>
      <w:r>
        <w:rPr>
          <w:rFonts w:ascii="方正仿宋_GBK" w:eastAsia="方正仿宋_GBK" w:hAnsi="方正仿宋_GBK" w:cs="方正仿宋_GBK" w:hint="eastAsia"/>
          <w:sz w:val="32"/>
          <w:szCs w:val="32"/>
        </w:rPr>
        <w:t>绿色发展。</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Ansi="方正仿宋_GBK" w:cs="方正仿宋_GBK" w:hint="eastAsia"/>
          <w:sz w:val="32"/>
          <w:szCs w:val="32"/>
        </w:rPr>
        <w:t>（4）可持续影响。</w:t>
      </w:r>
      <w:r>
        <w:rPr>
          <w:rFonts w:ascii="方正仿宋_GBK" w:eastAsia="方正仿宋_GBK" w:hAnsi="方正仿宋_GBK" w:cs="方正仿宋_GBK" w:hint="eastAsia"/>
          <w:color w:val="000000"/>
          <w:kern w:val="0"/>
          <w:sz w:val="32"/>
          <w:szCs w:val="32"/>
          <w:lang w:bidi="ar"/>
        </w:rPr>
        <w:t>促进经济社会全面协调可持续发展。</w:t>
      </w:r>
    </w:p>
    <w:p w:rsidR="00487AD2" w:rsidRDefault="00FA5605">
      <w:pPr>
        <w:spacing w:line="600" w:lineRule="exact"/>
        <w:ind w:firstLineChars="200" w:firstLine="640"/>
        <w:rPr>
          <w:rFonts w:ascii="方正仿宋_GBK" w:eastAsia="方正仿宋_GBK"/>
          <w:sz w:val="32"/>
          <w:szCs w:val="32"/>
        </w:rPr>
      </w:pPr>
      <w:r>
        <w:rPr>
          <w:rFonts w:ascii="方正仿宋_GBK" w:eastAsia="方正仿宋_GBK" w:hint="eastAsia"/>
          <w:sz w:val="32"/>
          <w:szCs w:val="32"/>
        </w:rPr>
        <w:t xml:space="preserve"> </w:t>
      </w:r>
    </w:p>
    <w:p w:rsidR="00487AD2" w:rsidRDefault="00487AD2">
      <w:pPr>
        <w:ind w:firstLineChars="1300" w:firstLine="4160"/>
        <w:rPr>
          <w:rFonts w:ascii="方正仿宋_GBK" w:eastAsia="方正仿宋_GBK" w:hAnsi="方正仿宋_GBK" w:cs="方正仿宋_GBK"/>
          <w:sz w:val="32"/>
          <w:szCs w:val="32"/>
        </w:rPr>
      </w:pPr>
    </w:p>
    <w:p w:rsidR="00487AD2" w:rsidRDefault="00FA5605">
      <w:pPr>
        <w:ind w:firstLineChars="1300" w:firstLine="416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奉节县规划和自然资源局</w:t>
      </w:r>
    </w:p>
    <w:p w:rsidR="00487AD2" w:rsidRDefault="00FA5605">
      <w:pPr>
        <w:ind w:firstLineChars="1500" w:firstLine="480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w:t>
      </w:r>
      <w:r w:rsidR="00517D3A">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年3月1</w:t>
      </w:r>
      <w:r w:rsidR="008D6286">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日</w:t>
      </w:r>
    </w:p>
    <w:sectPr w:rsidR="00487A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iODA3ZjllM2ViYjhkODEzMzJhNGQ3MjgxOWYyOTgifQ=="/>
  </w:docVars>
  <w:rsids>
    <w:rsidRoot w:val="00052680"/>
    <w:rsid w:val="00052680"/>
    <w:rsid w:val="00205018"/>
    <w:rsid w:val="00251D84"/>
    <w:rsid w:val="002F6698"/>
    <w:rsid w:val="003108D6"/>
    <w:rsid w:val="003F4343"/>
    <w:rsid w:val="00487AD2"/>
    <w:rsid w:val="00517D3A"/>
    <w:rsid w:val="0058544B"/>
    <w:rsid w:val="00641917"/>
    <w:rsid w:val="00767BA3"/>
    <w:rsid w:val="00777D48"/>
    <w:rsid w:val="008D6286"/>
    <w:rsid w:val="009F1360"/>
    <w:rsid w:val="00BA0EE3"/>
    <w:rsid w:val="00C310F0"/>
    <w:rsid w:val="00D84C16"/>
    <w:rsid w:val="00D870D5"/>
    <w:rsid w:val="00DD1A23"/>
    <w:rsid w:val="00E92A20"/>
    <w:rsid w:val="00FA5605"/>
    <w:rsid w:val="013160E7"/>
    <w:rsid w:val="046501AE"/>
    <w:rsid w:val="062F1588"/>
    <w:rsid w:val="067C6F05"/>
    <w:rsid w:val="07FE2CA5"/>
    <w:rsid w:val="09846B7B"/>
    <w:rsid w:val="0BC46C79"/>
    <w:rsid w:val="0E4711DF"/>
    <w:rsid w:val="0EAB02A9"/>
    <w:rsid w:val="0F637321"/>
    <w:rsid w:val="10474F7A"/>
    <w:rsid w:val="14A4347A"/>
    <w:rsid w:val="199F1B0A"/>
    <w:rsid w:val="19FF227B"/>
    <w:rsid w:val="1C051021"/>
    <w:rsid w:val="1E5C7A92"/>
    <w:rsid w:val="20106895"/>
    <w:rsid w:val="20590734"/>
    <w:rsid w:val="20FE01A1"/>
    <w:rsid w:val="21E573F3"/>
    <w:rsid w:val="23EF5ECF"/>
    <w:rsid w:val="244C53D9"/>
    <w:rsid w:val="2622213D"/>
    <w:rsid w:val="27614CDF"/>
    <w:rsid w:val="27BA228A"/>
    <w:rsid w:val="27EC0A29"/>
    <w:rsid w:val="28355436"/>
    <w:rsid w:val="289A09E3"/>
    <w:rsid w:val="2D162E5A"/>
    <w:rsid w:val="2E8A6DB9"/>
    <w:rsid w:val="2EAD701F"/>
    <w:rsid w:val="2ECC4345"/>
    <w:rsid w:val="2F201F9E"/>
    <w:rsid w:val="31C55109"/>
    <w:rsid w:val="341B61F7"/>
    <w:rsid w:val="35177EDB"/>
    <w:rsid w:val="37112650"/>
    <w:rsid w:val="37227839"/>
    <w:rsid w:val="37B2047B"/>
    <w:rsid w:val="37FB6778"/>
    <w:rsid w:val="38F55095"/>
    <w:rsid w:val="39544977"/>
    <w:rsid w:val="3AF8774A"/>
    <w:rsid w:val="437023A8"/>
    <w:rsid w:val="44087925"/>
    <w:rsid w:val="44654D7B"/>
    <w:rsid w:val="46130F61"/>
    <w:rsid w:val="4652402F"/>
    <w:rsid w:val="47964F44"/>
    <w:rsid w:val="498F734F"/>
    <w:rsid w:val="4A670CAF"/>
    <w:rsid w:val="4AB4327B"/>
    <w:rsid w:val="4DFD7704"/>
    <w:rsid w:val="4E507E68"/>
    <w:rsid w:val="4EB41BD7"/>
    <w:rsid w:val="4EE917CA"/>
    <w:rsid w:val="503F4BAE"/>
    <w:rsid w:val="50C641F5"/>
    <w:rsid w:val="51390D9D"/>
    <w:rsid w:val="514900F2"/>
    <w:rsid w:val="53E506B8"/>
    <w:rsid w:val="54BE64F4"/>
    <w:rsid w:val="54FC1109"/>
    <w:rsid w:val="569C53F1"/>
    <w:rsid w:val="57E57EB9"/>
    <w:rsid w:val="58D47E3D"/>
    <w:rsid w:val="5A6B2C7F"/>
    <w:rsid w:val="5AE1743D"/>
    <w:rsid w:val="5BFE2AEF"/>
    <w:rsid w:val="5C78261A"/>
    <w:rsid w:val="5EC9783E"/>
    <w:rsid w:val="60545B23"/>
    <w:rsid w:val="60977E6F"/>
    <w:rsid w:val="620155B3"/>
    <w:rsid w:val="626D1387"/>
    <w:rsid w:val="62C05F32"/>
    <w:rsid w:val="63E17DC3"/>
    <w:rsid w:val="63FB6436"/>
    <w:rsid w:val="640918DE"/>
    <w:rsid w:val="64D06889"/>
    <w:rsid w:val="6B064FCD"/>
    <w:rsid w:val="6C4700B3"/>
    <w:rsid w:val="6E5F63DC"/>
    <w:rsid w:val="6F701DBC"/>
    <w:rsid w:val="6F73220E"/>
    <w:rsid w:val="72006B09"/>
    <w:rsid w:val="72C41CDA"/>
    <w:rsid w:val="758A34B7"/>
    <w:rsid w:val="75D17B09"/>
    <w:rsid w:val="77041758"/>
    <w:rsid w:val="77A729FC"/>
    <w:rsid w:val="78F249CD"/>
    <w:rsid w:val="79DA14E1"/>
    <w:rsid w:val="7A357FD4"/>
    <w:rsid w:val="7BC055BC"/>
    <w:rsid w:val="7C764BB0"/>
    <w:rsid w:val="7CC1776F"/>
    <w:rsid w:val="7D186095"/>
    <w:rsid w:val="7EB646B4"/>
    <w:rsid w:val="7F24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rFonts w:ascii="Times New Roman" w:hAnsi="Times New Roman"/>
      <w:kern w:val="2"/>
      <w:sz w:val="18"/>
      <w:szCs w:val="18"/>
    </w:rPr>
  </w:style>
  <w:style w:type="character" w:customStyle="1" w:styleId="Char">
    <w:name w:val="页脚 Char"/>
    <w:basedOn w:val="a0"/>
    <w:link w:val="a3"/>
    <w:uiPriority w:val="99"/>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115</Words>
  <Characters>658</Characters>
  <Application>Microsoft Office Word</Application>
  <DocSecurity>0</DocSecurity>
  <Lines>5</Lines>
  <Paragraphs>1</Paragraphs>
  <ScaleCrop>false</ScaleCrop>
  <Company>Microsoft</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陈辉烈</dc:creator>
  <cp:lastModifiedBy>梁洪国</cp:lastModifiedBy>
  <cp:revision>14</cp:revision>
  <cp:lastPrinted>2023-03-13T07:54:00Z</cp:lastPrinted>
  <dcterms:created xsi:type="dcterms:W3CDTF">2020-06-10T00:35:00Z</dcterms:created>
  <dcterms:modified xsi:type="dcterms:W3CDTF">2025-03-04T07:24:00Z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8A2D8EB5626048C3A531380A26FA696E</vt:lpwstr>
  </property>
</Properties>
</file>