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both"/>
        <w:textAlignment w:val="auto"/>
        <w:rPr>
          <w:rFonts w:hint="default" w:ascii="Times New Roman" w:hAnsi="Times New Roman" w:cs="Times New Roman"/>
          <w:lang w:eastAsia="zh-CN"/>
        </w:rPr>
      </w:pPr>
    </w:p>
    <w:p>
      <w:pPr>
        <w:pStyle w:val="2"/>
        <w:rPr>
          <w:rFonts w:hint="default"/>
          <w:lang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奉节县规划和自然资源局</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方正小标宋_GBK" w:hAnsi="方正小标宋_GBK" w:eastAsia="方正小标宋_GBK" w:cs="方正小标宋_GBK"/>
          <w:spacing w:val="20"/>
          <w:sz w:val="44"/>
          <w:szCs w:val="44"/>
          <w:lang w:val="en-US" w:eastAsia="zh-CN"/>
        </w:rPr>
      </w:pPr>
      <w:r>
        <w:rPr>
          <w:rFonts w:hint="eastAsia" w:ascii="方正小标宋_GBK" w:hAnsi="方正小标宋_GBK" w:eastAsia="方正小标宋_GBK" w:cs="方正小标宋_GBK"/>
          <w:spacing w:val="20"/>
          <w:sz w:val="44"/>
          <w:szCs w:val="44"/>
          <w:lang w:val="en-US" w:eastAsia="zh-CN"/>
        </w:rPr>
        <w:t>奉节县农业农村委员会</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奉  节  县  财  政  局</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关于对国土整治和高标准农田建设项目新增耕地后期管护利用实施激励的通知</w:t>
      </w:r>
    </w:p>
    <w:p>
      <w:pPr>
        <w:spacing w:line="66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奉</w:t>
      </w:r>
      <w:r>
        <w:rPr>
          <w:rFonts w:hint="default" w:ascii="Times New Roman" w:hAnsi="Times New Roman" w:eastAsia="方正仿宋_GBK" w:cs="Times New Roman"/>
          <w:sz w:val="32"/>
          <w:szCs w:val="32"/>
          <w:lang w:eastAsia="zh-CN"/>
        </w:rPr>
        <w:t>节规资发</w:t>
      </w: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w:t>
      </w:r>
      <w:r>
        <w:rPr>
          <w:rFonts w:hint="eastAsia" w:ascii="Times New Roman" w:hAnsi="Times New Roman" w:cs="Times New Roman"/>
          <w:sz w:val="32"/>
          <w:szCs w:val="32"/>
          <w:lang w:val="en-US" w:eastAsia="zh-CN"/>
        </w:rPr>
        <w:t>168</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2" w:firstLineChars="20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lang w:val="en-US" w:eastAsia="zh-CN"/>
        </w:rPr>
      </w:pPr>
      <w:r>
        <w:rPr>
          <w:rFonts w:hint="eastAsia"/>
        </w:rPr>
        <w:t>各乡镇人民政府、街道办事处</w:t>
      </w:r>
      <w:r>
        <w:rPr>
          <w:rFonts w:hint="eastAsia"/>
          <w:lang w:eastAsia="zh-CN"/>
        </w:rPr>
        <w:t>，</w:t>
      </w:r>
      <w:r>
        <w:rPr>
          <w:rFonts w:hint="eastAsia"/>
          <w:lang w:val="en-US" w:eastAsia="zh-CN"/>
        </w:rPr>
        <w:t>有关单位：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eastAsia"/>
          <w:lang w:val="en-US" w:eastAsia="zh-CN"/>
        </w:rPr>
      </w:pPr>
      <w:r>
        <w:rPr>
          <w:rFonts w:hint="eastAsia"/>
          <w:lang w:val="en-US" w:eastAsia="zh-CN"/>
        </w:rPr>
        <w:t>为深入贯彻落实习近平总书记关于粮食安全和耕地保护的重要批示和指示，根据《中共中央 国务院关于加强耕地保护和改进占补平衡的意见》（中发〔2017〕4号）、《自然资源部 农业农村部 国家林业和草原局关于严格耕地用途管制有关问题的通知》（自然资发〔2021〕166号）、《重庆市人民政府办公厅关于下达2022年度耕地保护任务的通知》、《重庆市规划和自然资源局 重庆市财政局关于构建国土整治项目补充耕地利用保护激励机制的通知》（渝规资〔2021〕705号），结合我县实际，现就国土整治和高标准农田建设项目新增耕地后期管护利用实施激励有关事项通知如下：</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一、高度重视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default"/>
          <w:lang w:val="en-US" w:eastAsia="zh-CN"/>
        </w:rPr>
      </w:pPr>
      <w:r>
        <w:rPr>
          <w:rFonts w:hint="eastAsia"/>
          <w:lang w:val="en-US" w:eastAsia="zh-CN"/>
        </w:rPr>
        <w:t>耕地是粮食生产的命根子，是保障粮食安全的根本，国土整治和高标准农田建设项目新增耕地是落实耕地占补平衡、保证18亿亩耕地红线的重要手段，新增耕地质量至关重要，后期管护利用同样至关重要。各乡镇务必高度重视国土整治和高标准农田建设项目新增耕地的管护利用工作，切实落实管护利用主体责任和属地责任，采取行之有效的措施，千方百计确保新增的每一亩耕地实至名归，坚决防止新增耕地非粮化、非农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二、激励对象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default"/>
          <w:lang w:val="en-US" w:eastAsia="zh-CN"/>
        </w:rPr>
      </w:pPr>
      <w:r>
        <w:rPr>
          <w:rFonts w:hint="eastAsia"/>
          <w:lang w:val="en-US" w:eastAsia="zh-CN"/>
        </w:rPr>
        <w:t>自2022年1月1日起，通过新增耕地核定的国土整治和高标准农田建设项目纳入激励范围。国土整治和高标准农田建设项目实施的土地平整工程（坡改梯、台面重构、梯田整治、田块归并、提质改造、边角地整治、旱改水等工程）所涉及新增耕地的农户、集体经济组织、种植大户、农业公司等使用人和项目所在乡镇纳入激励对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default"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三、激励标准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eastAsia"/>
          <w:lang w:val="en-US" w:eastAsia="zh-CN"/>
        </w:rPr>
      </w:pPr>
      <w:r>
        <w:rPr>
          <w:rFonts w:hint="eastAsia"/>
          <w:lang w:val="en-US" w:eastAsia="zh-CN"/>
        </w:rPr>
        <w:t>综合考虑新增耕地收益和建设成本，按照国土整治和高标准农田建设项目新增耕地地类、面积分别按旱地1000元/亩/年、水田1500元/亩/年向所涉及新增耕地使用人和乡镇实施激励，其中激励资金的80%（旱地800元/亩/年、水田1200元/亩/年）用于激励新增耕地使用人，激励资金的20%（旱地200元/亩/年、水田300元/亩/年）用于激励项目所在乡镇，激励期限为三年。在激励期限内，激励对象务必保证新增旱地种植粮、油、棉、糖、菜等粮食作物；新增水田种植水稻等水生粮食作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default"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四、激励方式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default"/>
          <w:lang w:val="en-US" w:eastAsia="zh-CN"/>
        </w:rPr>
      </w:pPr>
      <w:r>
        <w:rPr>
          <w:rFonts w:hint="eastAsia"/>
          <w:lang w:val="en-US" w:eastAsia="zh-CN"/>
        </w:rPr>
        <w:t>在国土整治和高标准农田建设项目竣工验收后，由县规划自然资源局、县农业农村委分别与项目所在乡镇、使用权利人签订管护利用责任书，明确需要管护利用新增耕地地块编号、位置、地类、面积和使用人，并进行公告公示。待所涉及新增地块通过新增耕地核定及外业举证后向项目所在乡镇拨付第一年激励经费，剩余两年由县规划自然资源局和县农业农村委分别与乡镇、使用人共同对新增耕地地块分年度进行现场复核验收，复核验收通过并经公告公示无异议后向所在乡镇拨付激励经费，使用人激励资金由乡镇直补兑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五、经费保障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default"/>
          <w:lang w:val="en-US" w:eastAsia="zh-CN"/>
        </w:rPr>
      </w:pPr>
      <w:r>
        <w:rPr>
          <w:rFonts w:hint="eastAsia"/>
          <w:lang w:val="en-US" w:eastAsia="zh-CN"/>
        </w:rPr>
        <w:t>激励经费由县规划自然资源局和县农业农村委分别从国土整治和高标准农田建设项目新增耕地指标出售收益中列支进行保障。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六、职责分工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default"/>
          <w:lang w:val="en-US" w:eastAsia="zh-CN"/>
        </w:rPr>
      </w:pPr>
      <w:r>
        <w:rPr>
          <w:rFonts w:hint="eastAsia"/>
          <w:lang w:val="en-US" w:eastAsia="zh-CN"/>
        </w:rPr>
        <w:t>各乡镇负责国土整治和高标准农田建设项目新增耕地管护利用和激励经费的分配使用，同时应积极做好国土整治和高标准农田建设项目新增耕地后期管护利用激励政策的宣传和引导。具体负责新增耕地地块使用人资格调查核实、审核把关；负责新增耕地地块耕作情况日常巡查检查；负责激励资金的申请、分配和使用；配合县规划自然资源局和县农业农村委开展新增耕地地块外业举证、现场复核验收等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eastAsia"/>
          <w:lang w:val="en-US" w:eastAsia="zh-CN"/>
        </w:rPr>
      </w:pPr>
      <w:r>
        <w:rPr>
          <w:rFonts w:hint="eastAsia"/>
          <w:lang w:val="en-US" w:eastAsia="zh-CN"/>
        </w:rPr>
        <w:t>县规划自然资源局负责国土整治项目激励政策的落实和新增耕地的非农化监管。具体负责国土整治项目新增耕地地块编号、位置、地类、面积信息的确认；负责激励资金的筹措、核算和拨付；负责对乡镇履行新增耕地后期管护利用非农化情况进行监督考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default"/>
          <w:lang w:val="en-US" w:eastAsia="zh-CN"/>
        </w:rPr>
      </w:pPr>
      <w:r>
        <w:rPr>
          <w:rFonts w:hint="eastAsia"/>
          <w:lang w:val="en-US" w:eastAsia="zh-CN"/>
        </w:rPr>
        <w:t>县农业农村委负责高标准农田项目激励政策的落实和新增耕地的非粮化监管。具体负责高标准农田建设项目新增耕地地块编号、位置、地类、面积信息的确认；负责激励资金的筹措、核算和直补兑现；负责对乡镇履行新增耕地后期管护利用非粮化情况进行监督考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eastAsia"/>
          <w:spacing w:val="-9"/>
          <w:lang w:val="en-US" w:eastAsia="zh-CN"/>
        </w:rPr>
      </w:pPr>
      <w:r>
        <w:rPr>
          <w:rFonts w:hint="eastAsia"/>
          <w:lang w:val="en-US" w:eastAsia="zh-CN"/>
        </w:rPr>
        <w:t>县</w:t>
      </w:r>
      <w:r>
        <w:rPr>
          <w:rFonts w:hint="eastAsia"/>
          <w:spacing w:val="-9"/>
          <w:lang w:val="en-US" w:eastAsia="zh-CN"/>
        </w:rPr>
        <w:t>财政局负责对激励资金保障、直补兑现和规范使用进行监督。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七、监督考核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eastAsia"/>
          <w:lang w:val="en-US" w:eastAsia="zh-CN"/>
        </w:rPr>
      </w:pPr>
      <w:r>
        <w:rPr>
          <w:rFonts w:hint="eastAsia"/>
          <w:lang w:val="en-US" w:eastAsia="zh-CN"/>
        </w:rPr>
        <w:t>县规划自然资源局、县农业农村委应将国土整治和高标准农田建设项目新增耕地后期管护利用纳入对各乡镇耕地保护和粮食安全考核任务，对项目所在乡镇落实管护利用责任不到位的，直接取消激励政策并收回已直补兑现的激励资金，同时在年度考核中进行扣分；各乡镇应管好用好激励资金，做到专款专用，对发现违规挪用、截留、侵占激励资金的行为，将严格按照相关规定进行追责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eastAsia"/>
          <w:lang w:val="en-US" w:eastAsia="zh-CN"/>
        </w:rPr>
      </w:pPr>
      <w:r>
        <w:rPr>
          <w:rFonts w:hint="eastAsia"/>
          <w:lang w:val="en-US" w:eastAsia="zh-CN"/>
        </w:rPr>
        <w:t>特此通知</w:t>
      </w:r>
    </w:p>
    <w:p>
      <w:pPr>
        <w:keepNext w:val="0"/>
        <w:keepLines w:val="0"/>
        <w:pageBreakBefore w:val="0"/>
        <w:widowControl w:val="0"/>
        <w:kinsoku/>
        <w:wordWrap/>
        <w:overflowPunct/>
        <w:topLinePunct w:val="0"/>
        <w:autoSpaceDE/>
        <w:autoSpaceDN/>
        <w:bidi w:val="0"/>
        <w:adjustRightInd/>
        <w:snapToGrid/>
        <w:spacing w:line="600" w:lineRule="exact"/>
        <w:ind w:left="1926" w:leftChars="200" w:right="0" w:rightChars="0" w:hanging="1284" w:hangingChars="40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1926" w:leftChars="200" w:right="0" w:rightChars="0" w:hanging="1284" w:hangingChars="400"/>
        <w:jc w:val="both"/>
        <w:textAlignment w:val="auto"/>
        <w:outlineLvl w:val="9"/>
        <w:rPr>
          <w:rFonts w:hint="eastAsia"/>
          <w:lang w:val="en-US" w:eastAsia="zh-CN"/>
        </w:rPr>
      </w:pPr>
      <w:r>
        <w:rPr>
          <w:rFonts w:hint="eastAsia"/>
          <w:lang w:val="en-US" w:eastAsia="zh-CN"/>
        </w:rPr>
        <w:t>附件：1．奉节县国土整治（高标准农田建设）项目新增耕地年度管护利用明细表</w:t>
      </w:r>
    </w:p>
    <w:p>
      <w:pPr>
        <w:keepNext w:val="0"/>
        <w:keepLines w:val="0"/>
        <w:pageBreakBefore w:val="0"/>
        <w:widowControl w:val="0"/>
        <w:kinsoku/>
        <w:wordWrap/>
        <w:overflowPunct/>
        <w:topLinePunct w:val="0"/>
        <w:autoSpaceDE/>
        <w:autoSpaceDN/>
        <w:bidi w:val="0"/>
        <w:adjustRightInd/>
        <w:snapToGrid/>
        <w:spacing w:line="600" w:lineRule="exact"/>
        <w:ind w:left="1926" w:leftChars="500" w:right="0" w:rightChars="0" w:hanging="321" w:hangingChars="100"/>
        <w:jc w:val="both"/>
        <w:textAlignment w:val="auto"/>
        <w:outlineLvl w:val="9"/>
        <w:rPr>
          <w:rFonts w:hint="eastAsia"/>
          <w:lang w:val="en-US" w:eastAsia="zh-CN"/>
        </w:rPr>
      </w:pPr>
      <w:r>
        <w:rPr>
          <w:rFonts w:hint="eastAsia"/>
          <w:lang w:val="en-US" w:eastAsia="zh-CN"/>
        </w:rPr>
        <w:t>2．奉节县国土整治（高标准农田建设）项目新增耕地年度管护利用复核验收表</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eastAsia"/>
          <w:lang w:val="en-US" w:eastAsia="zh-CN"/>
        </w:rPr>
      </w:pPr>
      <w:r>
        <w:rPr>
          <w:rFonts w:hint="eastAsia"/>
          <w:lang w:val="en-US" w:eastAsia="zh-CN"/>
        </w:rPr>
        <w:t xml:space="preserve">奉节县规划和自然资源局      奉节县农业农村委员会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5778" w:firstLineChars="1800"/>
        <w:jc w:val="both"/>
        <w:textAlignment w:val="auto"/>
        <w:outlineLvl w:val="9"/>
        <w:rPr>
          <w:rFonts w:hint="eastAsia"/>
          <w:lang w:val="en-US" w:eastAsia="zh-CN"/>
        </w:rPr>
      </w:pPr>
      <w:r>
        <w:rPr>
          <w:rFonts w:hint="eastAsia"/>
          <w:lang w:val="en-US" w:eastAsia="zh-CN"/>
        </w:rPr>
        <w:t>奉节县财政局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eastAsia" w:ascii="方正仿宋_GBK" w:hAnsi="方正仿宋_GBK" w:eastAsia="方正仿宋_GBK" w:cs="方正仿宋_GBK"/>
          <w:kern w:val="2"/>
          <w:sz w:val="32"/>
          <w:szCs w:val="32"/>
          <w:lang w:val="en-US" w:eastAsia="zh-CN" w:bidi="ar-SA"/>
        </w:rPr>
      </w:pPr>
      <w:r>
        <w:rPr>
          <w:rFonts w:hint="eastAsia"/>
          <w:lang w:val="en-US" w:eastAsia="zh-CN"/>
        </w:rPr>
        <w:t xml:space="preserve">                              2022年7月11日</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方正仿宋_GBK" w:hAnsi="方正仿宋_GBK" w:eastAsia="方正仿宋_GBK" w:cs="方正仿宋_GBK"/>
          <w:kern w:val="2"/>
          <w:sz w:val="32"/>
          <w:szCs w:val="32"/>
          <w:lang w:val="en-US" w:eastAsia="zh-CN" w:bidi="ar-SA"/>
        </w:rPr>
        <w:sectPr>
          <w:headerReference r:id="rId3" w:type="default"/>
          <w:footerReference r:id="rId4" w:type="default"/>
          <w:pgSz w:w="11906" w:h="16838"/>
          <w:pgMar w:top="1962" w:right="1474" w:bottom="1848" w:left="1587" w:header="851" w:footer="1474" w:gutter="0"/>
          <w:pgNumType w:fmt="numberInDash"/>
          <w:cols w:space="720" w:num="1"/>
          <w:rtlGutter w:val="0"/>
          <w:docGrid w:type="linesAndChars" w:linePitch="600" w:charSpace="394"/>
        </w:sect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方正黑体_GBK"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附件1</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奉节县_______年度国土整治（高标准农田建设）项目新增耕地</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管护利用明细表</w:t>
      </w:r>
    </w:p>
    <w:p>
      <w:pPr>
        <w:pStyle w:val="6"/>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 xml:space="preserve">填表单位：奉节县规划和自然资源局（奉节县农业农村委员会） （盖章） </w:t>
      </w:r>
      <w:r>
        <w:rPr>
          <w:rFonts w:hint="eastAsia" w:ascii="方正小标宋_GBK" w:hAnsi="方正小标宋_GBK" w:eastAsia="方正小标宋_GBK" w:cs="方正小标宋_GBK"/>
          <w:sz w:val="30"/>
          <w:szCs w:val="30"/>
          <w:lang w:val="en-US" w:eastAsia="zh-CN"/>
        </w:rPr>
        <w:t xml:space="preserve">             </w:t>
      </w:r>
      <w:r>
        <w:rPr>
          <w:rFonts w:hint="eastAsia" w:ascii="方正仿宋_GBK" w:hAnsi="方正仿宋_GBK" w:eastAsia="方正仿宋_GBK" w:cs="方正仿宋_GBK"/>
          <w:sz w:val="30"/>
          <w:szCs w:val="30"/>
          <w:lang w:val="en-US" w:eastAsia="zh-CN"/>
        </w:rPr>
        <w:t xml:space="preserve"> 年   月   日</w:t>
      </w:r>
    </w:p>
    <w:tbl>
      <w:tblPr>
        <w:tblStyle w:val="13"/>
        <w:tblW w:w="14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312"/>
        <w:gridCol w:w="855"/>
        <w:gridCol w:w="885"/>
        <w:gridCol w:w="1260"/>
        <w:gridCol w:w="960"/>
        <w:gridCol w:w="1425"/>
        <w:gridCol w:w="1095"/>
        <w:gridCol w:w="1410"/>
        <w:gridCol w:w="1215"/>
        <w:gridCol w:w="1260"/>
        <w:gridCol w:w="885"/>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273"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2"/>
                <w:szCs w:val="22"/>
                <w:vertAlign w:val="baseline"/>
                <w:lang w:val="en-US" w:eastAsia="zh-CN"/>
              </w:rPr>
            </w:pPr>
            <w:r>
              <w:rPr>
                <w:rFonts w:hint="eastAsia" w:ascii="方正黑体_GBK" w:hAnsi="方正黑体_GBK" w:eastAsia="方正黑体_GBK" w:cs="方正黑体_GBK"/>
                <w:sz w:val="22"/>
                <w:szCs w:val="22"/>
                <w:vertAlign w:val="baseline"/>
                <w:lang w:val="en-US" w:eastAsia="zh-CN"/>
              </w:rPr>
              <w:t>项目名称</w:t>
            </w:r>
          </w:p>
        </w:tc>
        <w:tc>
          <w:tcPr>
            <w:tcW w:w="131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2"/>
                <w:szCs w:val="22"/>
                <w:vertAlign w:val="baseline"/>
                <w:lang w:val="en-US" w:eastAsia="zh-CN"/>
              </w:rPr>
            </w:pPr>
            <w:r>
              <w:rPr>
                <w:rFonts w:hint="eastAsia" w:ascii="方正黑体_GBK" w:hAnsi="方正黑体_GBK" w:eastAsia="方正黑体_GBK" w:cs="方正黑体_GBK"/>
                <w:sz w:val="22"/>
                <w:szCs w:val="22"/>
                <w:vertAlign w:val="baseline"/>
                <w:lang w:val="en-US" w:eastAsia="zh-CN"/>
              </w:rPr>
              <w:t>建设地点</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2"/>
                <w:szCs w:val="22"/>
                <w:vertAlign w:val="baseline"/>
                <w:lang w:val="en-US" w:eastAsia="zh-CN"/>
              </w:rPr>
            </w:pPr>
            <w:r>
              <w:rPr>
                <w:rFonts w:hint="eastAsia" w:ascii="方正黑体_GBK" w:hAnsi="方正黑体_GBK" w:eastAsia="方正黑体_GBK" w:cs="方正黑体_GBK"/>
                <w:sz w:val="22"/>
                <w:szCs w:val="22"/>
                <w:vertAlign w:val="baseline"/>
                <w:lang w:val="en-US" w:eastAsia="zh-CN"/>
              </w:rPr>
              <w:t>竣工时间</w:t>
            </w:r>
          </w:p>
        </w:tc>
        <w:tc>
          <w:tcPr>
            <w:tcW w:w="10395"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2"/>
                <w:szCs w:val="22"/>
                <w:vertAlign w:val="baseline"/>
                <w:lang w:val="en-US" w:eastAsia="zh-CN"/>
              </w:rPr>
            </w:pPr>
            <w:r>
              <w:rPr>
                <w:rFonts w:hint="eastAsia" w:ascii="方正黑体_GBK" w:hAnsi="方正黑体_GBK" w:eastAsia="方正黑体_GBK" w:cs="方正黑体_GBK"/>
                <w:sz w:val="22"/>
                <w:szCs w:val="22"/>
                <w:vertAlign w:val="baseline"/>
                <w:lang w:val="en-US" w:eastAsia="zh-CN"/>
              </w:rPr>
              <w:t>新增耕地编号、位置、地类、面积、使用人、监督人及激励资金核算金额</w:t>
            </w:r>
          </w:p>
        </w:tc>
        <w:tc>
          <w:tcPr>
            <w:tcW w:w="101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sz w:val="22"/>
                <w:szCs w:val="22"/>
                <w:vertAlign w:val="baseline"/>
                <w:lang w:val="en-US" w:eastAsia="zh-CN"/>
              </w:rPr>
            </w:pPr>
            <w:r>
              <w:rPr>
                <w:rFonts w:hint="eastAsia" w:ascii="方正黑体_GBK" w:hAnsi="方正黑体_GBK" w:eastAsia="方正黑体_GBK" w:cs="方正黑体_GBK"/>
                <w:sz w:val="22"/>
                <w:szCs w:val="2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131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88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方正黑体_GBK" w:hAnsi="方正黑体_GBK" w:eastAsia="方正黑体_GBK" w:cs="方正黑体_GBK"/>
                <w:sz w:val="22"/>
                <w:szCs w:val="22"/>
                <w:vertAlign w:val="baseline"/>
                <w:lang w:val="en-US" w:eastAsia="zh-CN"/>
              </w:rPr>
            </w:pPr>
            <w:r>
              <w:rPr>
                <w:rFonts w:hint="default" w:ascii="方正黑体_GBK" w:hAnsi="方正黑体_GBK" w:eastAsia="方正黑体_GBK" w:cs="方正黑体_GBK"/>
                <w:sz w:val="22"/>
                <w:szCs w:val="22"/>
                <w:vertAlign w:val="baseline"/>
                <w:lang w:val="en-US" w:eastAsia="zh-CN"/>
              </w:rPr>
              <w:t>编号</w:t>
            </w:r>
          </w:p>
        </w:tc>
        <w:tc>
          <w:tcPr>
            <w:tcW w:w="126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方正黑体_GBK" w:hAnsi="方正黑体_GBK" w:eastAsia="方正黑体_GBK" w:cs="方正黑体_GBK"/>
                <w:sz w:val="22"/>
                <w:szCs w:val="22"/>
                <w:vertAlign w:val="baseline"/>
                <w:lang w:val="en-US" w:eastAsia="zh-CN"/>
              </w:rPr>
            </w:pPr>
            <w:r>
              <w:rPr>
                <w:rFonts w:hint="default" w:ascii="方正黑体_GBK" w:hAnsi="方正黑体_GBK" w:eastAsia="方正黑体_GBK" w:cs="方正黑体_GBK"/>
                <w:sz w:val="22"/>
                <w:szCs w:val="22"/>
                <w:vertAlign w:val="baseline"/>
                <w:lang w:val="en-US" w:eastAsia="zh-CN"/>
              </w:rPr>
              <w:t>位置</w:t>
            </w:r>
          </w:p>
        </w:tc>
        <w:tc>
          <w:tcPr>
            <w:tcW w:w="23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方正黑体_GBK" w:hAnsi="方正黑体_GBK" w:eastAsia="方正黑体_GBK" w:cs="方正黑体_GBK"/>
                <w:sz w:val="22"/>
                <w:szCs w:val="22"/>
                <w:vertAlign w:val="baseline"/>
                <w:lang w:val="en-US" w:eastAsia="zh-CN"/>
              </w:rPr>
            </w:pPr>
            <w:r>
              <w:rPr>
                <w:rFonts w:hint="default" w:ascii="方正黑体_GBK" w:hAnsi="方正黑体_GBK" w:eastAsia="方正黑体_GBK" w:cs="方正黑体_GBK"/>
                <w:sz w:val="22"/>
                <w:szCs w:val="22"/>
                <w:vertAlign w:val="baseline"/>
                <w:lang w:val="en-US" w:eastAsia="zh-CN"/>
              </w:rPr>
              <w:t>旱地</w:t>
            </w:r>
          </w:p>
        </w:tc>
        <w:tc>
          <w:tcPr>
            <w:tcW w:w="250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方正黑体_GBK" w:hAnsi="方正黑体_GBK" w:eastAsia="方正黑体_GBK" w:cs="方正黑体_GBK"/>
                <w:sz w:val="22"/>
                <w:szCs w:val="22"/>
                <w:vertAlign w:val="baseline"/>
                <w:lang w:val="en-US" w:eastAsia="zh-CN"/>
              </w:rPr>
            </w:pPr>
            <w:r>
              <w:rPr>
                <w:rFonts w:hint="default" w:ascii="方正黑体_GBK" w:hAnsi="方正黑体_GBK" w:eastAsia="方正黑体_GBK" w:cs="方正黑体_GBK"/>
                <w:sz w:val="22"/>
                <w:szCs w:val="22"/>
                <w:vertAlign w:val="baseline"/>
                <w:lang w:val="en-US" w:eastAsia="zh-CN"/>
              </w:rPr>
              <w:t>水田</w:t>
            </w:r>
          </w:p>
        </w:tc>
        <w:tc>
          <w:tcPr>
            <w:tcW w:w="121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方正黑体_GBK" w:hAnsi="方正黑体_GBK" w:eastAsia="方正黑体_GBK" w:cs="方正黑体_GBK"/>
                <w:sz w:val="22"/>
                <w:szCs w:val="22"/>
                <w:vertAlign w:val="baseline"/>
                <w:lang w:val="en-US" w:eastAsia="zh-CN"/>
              </w:rPr>
            </w:pPr>
            <w:r>
              <w:rPr>
                <w:rFonts w:hint="default" w:ascii="方正黑体_GBK" w:hAnsi="方正黑体_GBK" w:eastAsia="方正黑体_GBK" w:cs="方正黑体_GBK"/>
                <w:sz w:val="22"/>
                <w:szCs w:val="22"/>
                <w:vertAlign w:val="baseline"/>
                <w:lang w:val="en-US" w:eastAsia="zh-CN"/>
              </w:rPr>
              <w:t>小计</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方正黑体_GBK" w:hAnsi="方正黑体_GBK" w:eastAsia="方正黑体_GBK" w:cs="方正黑体_GBK"/>
                <w:sz w:val="22"/>
                <w:szCs w:val="22"/>
                <w:vertAlign w:val="baseline"/>
                <w:lang w:val="en-US" w:eastAsia="zh-CN"/>
              </w:rPr>
            </w:pPr>
            <w:r>
              <w:rPr>
                <w:rFonts w:hint="default" w:ascii="方正黑体_GBK" w:hAnsi="方正黑体_GBK" w:eastAsia="方正黑体_GBK" w:cs="方正黑体_GBK"/>
                <w:sz w:val="22"/>
                <w:szCs w:val="22"/>
                <w:vertAlign w:val="baseline"/>
                <w:lang w:val="en-US" w:eastAsia="zh-CN"/>
              </w:rPr>
              <w:t>（万元）</w:t>
            </w:r>
          </w:p>
        </w:tc>
        <w:tc>
          <w:tcPr>
            <w:tcW w:w="126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方正黑体_GBK" w:hAnsi="方正黑体_GBK" w:eastAsia="方正黑体_GBK" w:cs="方正黑体_GBK"/>
                <w:sz w:val="22"/>
                <w:szCs w:val="22"/>
                <w:vertAlign w:val="baseline"/>
                <w:lang w:val="en-US" w:eastAsia="zh-CN"/>
              </w:rPr>
            </w:pPr>
            <w:r>
              <w:rPr>
                <w:rFonts w:hint="default" w:ascii="方正黑体_GBK" w:hAnsi="方正黑体_GBK" w:eastAsia="方正黑体_GBK" w:cs="方正黑体_GBK"/>
                <w:sz w:val="22"/>
                <w:szCs w:val="22"/>
                <w:vertAlign w:val="baseline"/>
                <w:lang w:val="en-US" w:eastAsia="zh-CN"/>
              </w:rPr>
              <w:t>使用人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方正黑体_GBK" w:hAnsi="方正黑体_GBK" w:eastAsia="方正黑体_GBK" w:cs="方正黑体_GBK"/>
                <w:sz w:val="22"/>
                <w:szCs w:val="22"/>
                <w:vertAlign w:val="baseline"/>
                <w:lang w:val="en-US" w:eastAsia="zh-CN"/>
              </w:rPr>
            </w:pPr>
            <w:r>
              <w:rPr>
                <w:rFonts w:hint="default" w:ascii="方正黑体_GBK" w:hAnsi="方正黑体_GBK" w:eastAsia="方正黑体_GBK" w:cs="方正黑体_GBK"/>
                <w:sz w:val="22"/>
                <w:szCs w:val="22"/>
                <w:vertAlign w:val="baseline"/>
                <w:lang w:val="en-US" w:eastAsia="zh-CN"/>
              </w:rPr>
              <w:t>（单位）</w:t>
            </w:r>
          </w:p>
        </w:tc>
        <w:tc>
          <w:tcPr>
            <w:tcW w:w="88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方正黑体_GBK" w:hAnsi="方正黑体_GBK" w:eastAsia="方正黑体_GBK" w:cs="方正黑体_GBK"/>
                <w:sz w:val="22"/>
                <w:szCs w:val="22"/>
                <w:vertAlign w:val="baseline"/>
                <w:lang w:val="en-US" w:eastAsia="zh-CN"/>
              </w:rPr>
            </w:pPr>
            <w:r>
              <w:rPr>
                <w:rFonts w:hint="default" w:ascii="方正黑体_GBK" w:hAnsi="方正黑体_GBK" w:eastAsia="方正黑体_GBK" w:cs="方正黑体_GBK"/>
                <w:sz w:val="22"/>
                <w:szCs w:val="22"/>
                <w:vertAlign w:val="baseline"/>
                <w:lang w:val="en-US" w:eastAsia="zh-CN"/>
              </w:rPr>
              <w:t>监督人</w:t>
            </w:r>
          </w:p>
        </w:tc>
        <w:tc>
          <w:tcPr>
            <w:tcW w:w="101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131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88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126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方正黑体_GBK" w:hAnsi="方正黑体_GBK" w:eastAsia="方正黑体_GBK" w:cs="方正黑体_GBK"/>
                <w:sz w:val="22"/>
                <w:szCs w:val="22"/>
                <w:vertAlign w:val="baseline"/>
                <w:lang w:val="en-US" w:eastAsia="zh-CN"/>
              </w:rPr>
            </w:pPr>
            <w:r>
              <w:rPr>
                <w:rFonts w:hint="default" w:ascii="方正黑体_GBK" w:hAnsi="方正黑体_GBK" w:eastAsia="方正黑体_GBK" w:cs="方正黑体_GBK"/>
                <w:sz w:val="22"/>
                <w:szCs w:val="22"/>
                <w:vertAlign w:val="baseline"/>
                <w:lang w:val="en-US" w:eastAsia="zh-CN"/>
              </w:rPr>
              <w:t>面积</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方正黑体_GBK" w:hAnsi="方正黑体_GBK" w:eastAsia="方正黑体_GBK" w:cs="方正黑体_GBK"/>
                <w:sz w:val="22"/>
                <w:szCs w:val="22"/>
                <w:vertAlign w:val="baseline"/>
                <w:lang w:val="en-US" w:eastAsia="zh-CN"/>
              </w:rPr>
            </w:pPr>
            <w:r>
              <w:rPr>
                <w:rFonts w:hint="default" w:ascii="方正黑体_GBK" w:hAnsi="方正黑体_GBK" w:eastAsia="方正黑体_GBK" w:cs="方正黑体_GBK"/>
                <w:sz w:val="22"/>
                <w:szCs w:val="22"/>
                <w:vertAlign w:val="baseline"/>
                <w:lang w:val="en-US" w:eastAsia="zh-CN"/>
              </w:rPr>
              <w:t>（亩）</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方正黑体_GBK" w:hAnsi="方正黑体_GBK" w:eastAsia="方正黑体_GBK" w:cs="方正黑体_GBK"/>
                <w:sz w:val="22"/>
                <w:szCs w:val="22"/>
                <w:vertAlign w:val="baseline"/>
                <w:lang w:val="en-US" w:eastAsia="zh-CN"/>
              </w:rPr>
            </w:pPr>
            <w:r>
              <w:rPr>
                <w:rFonts w:hint="default" w:ascii="方正黑体_GBK" w:hAnsi="方正黑体_GBK" w:eastAsia="方正黑体_GBK" w:cs="方正黑体_GBK"/>
                <w:sz w:val="22"/>
                <w:szCs w:val="22"/>
                <w:vertAlign w:val="baseline"/>
                <w:lang w:val="en-US" w:eastAsia="zh-CN"/>
              </w:rPr>
              <w:t>费用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方正黑体_GBK" w:hAnsi="方正黑体_GBK" w:eastAsia="方正黑体_GBK" w:cs="方正黑体_GBK"/>
                <w:sz w:val="22"/>
                <w:szCs w:val="22"/>
                <w:vertAlign w:val="baseline"/>
                <w:lang w:val="en-US" w:eastAsia="zh-CN"/>
              </w:rPr>
            </w:pPr>
            <w:r>
              <w:rPr>
                <w:rFonts w:hint="default" w:ascii="方正黑体_GBK" w:hAnsi="方正黑体_GBK" w:eastAsia="方正黑体_GBK" w:cs="方正黑体_GBK"/>
                <w:sz w:val="22"/>
                <w:szCs w:val="22"/>
                <w:vertAlign w:val="baseline"/>
                <w:lang w:val="en-US" w:eastAsia="zh-CN"/>
              </w:rPr>
              <w:t>（万元）</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方正黑体_GBK" w:hAnsi="方正黑体_GBK" w:eastAsia="方正黑体_GBK" w:cs="方正黑体_GBK"/>
                <w:sz w:val="22"/>
                <w:szCs w:val="22"/>
                <w:vertAlign w:val="baseline"/>
                <w:lang w:val="en-US" w:eastAsia="zh-CN"/>
              </w:rPr>
            </w:pPr>
            <w:r>
              <w:rPr>
                <w:rFonts w:hint="default" w:ascii="方正黑体_GBK" w:hAnsi="方正黑体_GBK" w:eastAsia="方正黑体_GBK" w:cs="方正黑体_GBK"/>
                <w:sz w:val="22"/>
                <w:szCs w:val="22"/>
                <w:vertAlign w:val="baseline"/>
                <w:lang w:val="en-US" w:eastAsia="zh-CN"/>
              </w:rPr>
              <w:t>面积</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方正黑体_GBK" w:hAnsi="方正黑体_GBK" w:eastAsia="方正黑体_GBK" w:cs="方正黑体_GBK"/>
                <w:sz w:val="22"/>
                <w:szCs w:val="22"/>
                <w:vertAlign w:val="baseline"/>
                <w:lang w:val="en-US" w:eastAsia="zh-CN"/>
              </w:rPr>
            </w:pPr>
            <w:r>
              <w:rPr>
                <w:rFonts w:hint="default" w:ascii="方正黑体_GBK" w:hAnsi="方正黑体_GBK" w:eastAsia="方正黑体_GBK" w:cs="方正黑体_GBK"/>
                <w:sz w:val="22"/>
                <w:szCs w:val="22"/>
                <w:vertAlign w:val="baseline"/>
                <w:lang w:val="en-US" w:eastAsia="zh-CN"/>
              </w:rPr>
              <w:t>（亩）</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方正黑体_GBK" w:hAnsi="方正黑体_GBK" w:eastAsia="方正黑体_GBK" w:cs="方正黑体_GBK"/>
                <w:sz w:val="22"/>
                <w:szCs w:val="22"/>
                <w:vertAlign w:val="baseline"/>
                <w:lang w:val="en-US" w:eastAsia="zh-CN"/>
              </w:rPr>
            </w:pPr>
            <w:r>
              <w:rPr>
                <w:rFonts w:hint="default" w:ascii="方正黑体_GBK" w:hAnsi="方正黑体_GBK" w:eastAsia="方正黑体_GBK" w:cs="方正黑体_GBK"/>
                <w:sz w:val="22"/>
                <w:szCs w:val="22"/>
                <w:vertAlign w:val="baseline"/>
                <w:lang w:val="en-US" w:eastAsia="zh-CN"/>
              </w:rPr>
              <w:t>费用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方正黑体_GBK" w:hAnsi="方正黑体_GBK" w:eastAsia="方正黑体_GBK" w:cs="方正黑体_GBK"/>
                <w:sz w:val="22"/>
                <w:szCs w:val="22"/>
                <w:vertAlign w:val="baseline"/>
                <w:lang w:val="en-US" w:eastAsia="zh-CN"/>
              </w:rPr>
            </w:pPr>
            <w:r>
              <w:rPr>
                <w:rFonts w:hint="default" w:ascii="方正黑体_GBK" w:hAnsi="方正黑体_GBK" w:eastAsia="方正黑体_GBK" w:cs="方正黑体_GBK"/>
                <w:sz w:val="22"/>
                <w:szCs w:val="22"/>
                <w:vertAlign w:val="baseline"/>
                <w:lang w:val="en-US" w:eastAsia="zh-CN"/>
              </w:rPr>
              <w:t>（万元）</w:t>
            </w:r>
          </w:p>
        </w:tc>
        <w:tc>
          <w:tcPr>
            <w:tcW w:w="121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126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88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101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273"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XXX项目</w:t>
            </w:r>
          </w:p>
        </w:tc>
        <w:tc>
          <w:tcPr>
            <w:tcW w:w="131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XX乡镇XX村（社区）</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XX年XX月XX日</w:t>
            </w: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01</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小地名</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XX</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XX</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XX</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XX</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XX</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101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27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131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02</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XX</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101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27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131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85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101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27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合计</w:t>
            </w:r>
          </w:p>
        </w:tc>
        <w:tc>
          <w:tcPr>
            <w:tcW w:w="131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XX</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101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p>
        </w:tc>
      </w:tr>
    </w:tbl>
    <w:p>
      <w:pPr>
        <w:rPr>
          <w:rFonts w:hint="eastAsia"/>
          <w:lang w:val="en-US" w:eastAsia="zh-CN"/>
        </w:rPr>
        <w:sectPr>
          <w:headerReference r:id="rId5" w:type="default"/>
          <w:footerReference r:id="rId6" w:type="default"/>
          <w:pgSz w:w="16838" w:h="11906" w:orient="landscape"/>
          <w:pgMar w:top="1446" w:right="1984" w:bottom="1446" w:left="1644" w:header="851" w:footer="1474" w:gutter="0"/>
          <w:pgNumType w:fmt="numberInDash"/>
          <w:cols w:space="720" w:num="1"/>
          <w:rtlGutter w:val="0"/>
          <w:docGrid w:type="linesAndChars" w:linePitch="450" w:charSpace="449"/>
        </w:sect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方正小标宋_GBK" w:hAnsi="方正小标宋_GBK" w:eastAsia="方正小标宋_GBK" w:cs="方正小标宋_GBK"/>
          <w:sz w:val="44"/>
          <w:szCs w:val="44"/>
          <w:lang w:val="en-US" w:eastAsia="zh-CN"/>
        </w:rPr>
      </w:pPr>
      <w:r>
        <w:rPr>
          <w:rFonts w:hint="eastAsia" w:ascii="Times New Roman" w:hAnsi="Times New Roman" w:eastAsia="方正黑体_GBK" w:cs="Times New Roman"/>
          <w:lang w:val="en-US" w:eastAsia="zh-CN"/>
        </w:rPr>
        <w:t>附件2</w:t>
      </w:r>
    </w:p>
    <w:p>
      <w:pPr>
        <w:pStyle w:val="6"/>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奉节县国土整治（高标准农田建设）项目新增耕地管护利用第___年度复核验收表</w:t>
      </w:r>
    </w:p>
    <w:p>
      <w:pPr>
        <w:pStyle w:val="6"/>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700" w:firstLineChars="1900"/>
        <w:textAlignment w:val="auto"/>
        <w:rPr>
          <w:rFonts w:hint="default"/>
          <w:lang w:val="en-US" w:eastAsia="zh-CN"/>
        </w:rPr>
      </w:pPr>
      <w:r>
        <w:rPr>
          <w:rFonts w:hint="eastAsia" w:ascii="方正仿宋_GBK" w:hAnsi="方正仿宋_GBK" w:eastAsia="方正仿宋_GBK" w:cs="方正仿宋_GBK"/>
          <w:sz w:val="30"/>
          <w:szCs w:val="30"/>
          <w:lang w:val="en-US" w:eastAsia="zh-CN"/>
        </w:rPr>
        <w:t>年   月   日</w:t>
      </w:r>
    </w:p>
    <w:tbl>
      <w:tblPr>
        <w:tblStyle w:val="13"/>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1486"/>
        <w:gridCol w:w="1258"/>
        <w:gridCol w:w="1378"/>
        <w:gridCol w:w="1121"/>
        <w:gridCol w:w="1553"/>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1023"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项目基本情况</w:t>
            </w:r>
          </w:p>
        </w:tc>
        <w:tc>
          <w:tcPr>
            <w:tcW w:w="148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项目</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名称</w:t>
            </w:r>
          </w:p>
        </w:tc>
        <w:tc>
          <w:tcPr>
            <w:tcW w:w="125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建设</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地点</w:t>
            </w:r>
          </w:p>
        </w:tc>
        <w:tc>
          <w:tcPr>
            <w:tcW w:w="13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竣工</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时间</w:t>
            </w:r>
          </w:p>
        </w:tc>
        <w:tc>
          <w:tcPr>
            <w:tcW w:w="4135"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新增耕地面积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trPr>
        <w:tc>
          <w:tcPr>
            <w:tcW w:w="102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148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125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13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112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合计</w:t>
            </w:r>
          </w:p>
          <w:p>
            <w:pPr>
              <w:pStyle w:val="6"/>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cs="Times New Roman"/>
                <w:sz w:val="24"/>
                <w:szCs w:val="24"/>
                <w:lang w:val="en-US" w:eastAsia="zh-CN"/>
              </w:rPr>
            </w:pPr>
            <w:r>
              <w:rPr>
                <w:rFonts w:hint="default" w:ascii="Times New Roman" w:hAnsi="Times New Roman" w:eastAsia="方正仿宋_GBK" w:cs="Times New Roman"/>
                <w:sz w:val="24"/>
                <w:szCs w:val="24"/>
                <w:vertAlign w:val="baseline"/>
                <w:lang w:val="en-US" w:eastAsia="zh-CN"/>
              </w:rPr>
              <w:t>（亩）</w:t>
            </w:r>
          </w:p>
        </w:tc>
        <w:tc>
          <w:tcPr>
            <w:tcW w:w="155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新增旱地</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方正仿宋_GBK" w:cs="Times New Roman"/>
                <w:kern w:val="2"/>
                <w:sz w:val="24"/>
                <w:szCs w:val="24"/>
                <w:vertAlign w:val="baseline"/>
                <w:lang w:val="en-US" w:eastAsia="zh-CN" w:bidi="ar-SA"/>
              </w:rPr>
            </w:pPr>
            <w:r>
              <w:rPr>
                <w:rFonts w:hint="default" w:ascii="Times New Roman" w:hAnsi="Times New Roman" w:eastAsia="方正仿宋_GBK" w:cs="Times New Roman"/>
                <w:sz w:val="24"/>
                <w:szCs w:val="24"/>
                <w:vertAlign w:val="baseline"/>
                <w:lang w:val="en-US" w:eastAsia="zh-CN"/>
              </w:rPr>
              <w:t>（亩）</w:t>
            </w:r>
          </w:p>
        </w:tc>
        <w:tc>
          <w:tcPr>
            <w:tcW w:w="146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新增水田</w:t>
            </w:r>
          </w:p>
          <w:p>
            <w:pPr>
              <w:pStyle w:val="6"/>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kern w:val="0"/>
                <w:sz w:val="24"/>
                <w:szCs w:val="24"/>
                <w:lang w:val="en-US" w:eastAsia="zh-CN" w:bidi="ar-SA"/>
              </w:rPr>
            </w:pPr>
            <w:r>
              <w:rPr>
                <w:rFonts w:hint="default" w:ascii="Times New Roman" w:hAnsi="Times New Roman" w:eastAsia="方正仿宋_GBK" w:cs="Times New Roman"/>
                <w:sz w:val="24"/>
                <w:szCs w:val="24"/>
                <w:vertAlign w:val="baseline"/>
                <w:lang w:val="en-US" w:eastAsia="zh-CN"/>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102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148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125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13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112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155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146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1023"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管护利用情况</w:t>
            </w:r>
          </w:p>
        </w:tc>
        <w:tc>
          <w:tcPr>
            <w:tcW w:w="148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编号</w:t>
            </w:r>
          </w:p>
        </w:tc>
        <w:tc>
          <w:tcPr>
            <w:tcW w:w="125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方正仿宋_GBK" w:cs="Times New Roman"/>
                <w:kern w:val="2"/>
                <w:sz w:val="24"/>
                <w:szCs w:val="24"/>
                <w:vertAlign w:val="baseline"/>
                <w:lang w:val="en-US" w:eastAsia="zh-CN" w:bidi="ar-SA"/>
              </w:rPr>
            </w:pPr>
            <w:r>
              <w:rPr>
                <w:rFonts w:hint="default" w:ascii="Times New Roman" w:hAnsi="Times New Roman" w:eastAsia="方正仿宋_GBK" w:cs="Times New Roman"/>
                <w:sz w:val="24"/>
                <w:szCs w:val="24"/>
                <w:vertAlign w:val="baseline"/>
                <w:lang w:val="en-US" w:eastAsia="zh-CN"/>
              </w:rPr>
              <w:t>位置</w:t>
            </w:r>
          </w:p>
        </w:tc>
        <w:tc>
          <w:tcPr>
            <w:tcW w:w="13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方正仿宋_GBK" w:cs="Times New Roman"/>
                <w:kern w:val="2"/>
                <w:sz w:val="24"/>
                <w:szCs w:val="24"/>
                <w:vertAlign w:val="baseline"/>
                <w:lang w:val="en-US" w:eastAsia="zh-CN" w:bidi="ar-SA"/>
              </w:rPr>
            </w:pPr>
            <w:r>
              <w:rPr>
                <w:rFonts w:hint="default" w:ascii="Times New Roman" w:hAnsi="Times New Roman" w:eastAsia="方正仿宋_GBK" w:cs="Times New Roman"/>
                <w:sz w:val="24"/>
                <w:szCs w:val="24"/>
                <w:vertAlign w:val="baseline"/>
                <w:lang w:val="en-US" w:eastAsia="zh-CN"/>
              </w:rPr>
              <w:t>地类</w:t>
            </w:r>
          </w:p>
        </w:tc>
        <w:tc>
          <w:tcPr>
            <w:tcW w:w="112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方正仿宋_GBK" w:cs="Times New Roman"/>
                <w:kern w:val="2"/>
                <w:sz w:val="24"/>
                <w:szCs w:val="24"/>
                <w:vertAlign w:val="baseline"/>
                <w:lang w:val="en-US" w:eastAsia="zh-CN" w:bidi="ar-SA"/>
              </w:rPr>
            </w:pPr>
            <w:r>
              <w:rPr>
                <w:rFonts w:hint="default" w:ascii="Times New Roman" w:hAnsi="Times New Roman" w:eastAsia="方正仿宋_GBK" w:cs="Times New Roman"/>
                <w:sz w:val="24"/>
                <w:szCs w:val="24"/>
                <w:vertAlign w:val="baseline"/>
                <w:lang w:val="en-US" w:eastAsia="zh-CN"/>
              </w:rPr>
              <w:t>面积（亩）</w:t>
            </w:r>
          </w:p>
        </w:tc>
        <w:tc>
          <w:tcPr>
            <w:tcW w:w="155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种植情况</w:t>
            </w:r>
          </w:p>
        </w:tc>
        <w:tc>
          <w:tcPr>
            <w:tcW w:w="146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使用人（单位）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trPr>
        <w:tc>
          <w:tcPr>
            <w:tcW w:w="102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148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01</w:t>
            </w:r>
          </w:p>
        </w:tc>
        <w:tc>
          <w:tcPr>
            <w:tcW w:w="125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方正仿宋_GBK" w:cs="Times New Roman"/>
                <w:kern w:val="2"/>
                <w:sz w:val="24"/>
                <w:szCs w:val="24"/>
                <w:vertAlign w:val="baseline"/>
                <w:lang w:val="en-US" w:eastAsia="zh-CN" w:bidi="ar-SA"/>
              </w:rPr>
            </w:pPr>
            <w:r>
              <w:rPr>
                <w:rFonts w:hint="default" w:ascii="Times New Roman" w:hAnsi="Times New Roman" w:eastAsia="方正仿宋_GBK" w:cs="Times New Roman"/>
                <w:sz w:val="24"/>
                <w:szCs w:val="24"/>
                <w:vertAlign w:val="baseline"/>
                <w:lang w:val="en-US" w:eastAsia="zh-CN"/>
              </w:rPr>
              <w:t>小地名</w:t>
            </w:r>
          </w:p>
        </w:tc>
        <w:tc>
          <w:tcPr>
            <w:tcW w:w="13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旱地</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方正仿宋_GBK" w:cs="Times New Roman"/>
                <w:kern w:val="2"/>
                <w:sz w:val="24"/>
                <w:szCs w:val="24"/>
                <w:vertAlign w:val="baseline"/>
                <w:lang w:val="en-US" w:eastAsia="zh-CN" w:bidi="ar-SA"/>
              </w:rPr>
            </w:pPr>
            <w:r>
              <w:rPr>
                <w:rFonts w:hint="default" w:ascii="Times New Roman" w:hAnsi="Times New Roman" w:eastAsia="方正仿宋_GBK" w:cs="Times New Roman"/>
                <w:sz w:val="24"/>
                <w:szCs w:val="24"/>
                <w:vertAlign w:val="baseline"/>
                <w:lang w:val="en-US" w:eastAsia="zh-CN"/>
              </w:rPr>
              <w:t>（水田）</w:t>
            </w:r>
          </w:p>
        </w:tc>
        <w:tc>
          <w:tcPr>
            <w:tcW w:w="112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方正仿宋_GBK" w:cs="Times New Roman"/>
                <w:kern w:val="2"/>
                <w:sz w:val="24"/>
                <w:szCs w:val="24"/>
                <w:vertAlign w:val="baseline"/>
                <w:lang w:val="en-US" w:eastAsia="zh-CN" w:bidi="ar-SA"/>
              </w:rPr>
            </w:pPr>
            <w:r>
              <w:rPr>
                <w:rFonts w:hint="default" w:ascii="Times New Roman" w:hAnsi="Times New Roman" w:eastAsia="方正仿宋_GBK" w:cs="Times New Roman"/>
                <w:sz w:val="24"/>
                <w:szCs w:val="24"/>
                <w:vertAlign w:val="baseline"/>
                <w:lang w:val="en-US" w:eastAsia="zh-CN"/>
              </w:rPr>
              <w:t>XX</w:t>
            </w:r>
          </w:p>
        </w:tc>
        <w:tc>
          <w:tcPr>
            <w:tcW w:w="155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146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102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148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w:t>
            </w:r>
          </w:p>
        </w:tc>
        <w:tc>
          <w:tcPr>
            <w:tcW w:w="125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13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112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155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方正仿宋_GBK" w:cs="Times New Roman"/>
                <w:sz w:val="24"/>
                <w:szCs w:val="24"/>
                <w:vertAlign w:val="baseline"/>
                <w:lang w:val="en-US" w:eastAsia="zh-CN"/>
              </w:rPr>
            </w:pPr>
          </w:p>
        </w:tc>
        <w:tc>
          <w:tcPr>
            <w:tcW w:w="146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6" w:hRule="atLeast"/>
        </w:trPr>
        <w:tc>
          <w:tcPr>
            <w:tcW w:w="102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复核验收意见</w:t>
            </w:r>
          </w:p>
        </w:tc>
        <w:tc>
          <w:tcPr>
            <w:tcW w:w="8257"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现场复核验收项目区新增耕地地块XX块XX亩，其中旱地XX块XX亩、水田XX块XX亩；耕作利用良好旱地XX块XX亩、水田XX块XX亩，经现场复核验收组一致同意该项目区新增耕地利用验收合格/不合格。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6" w:hRule="atLeast"/>
        </w:trPr>
        <w:tc>
          <w:tcPr>
            <w:tcW w:w="102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验收人员签字</w:t>
            </w:r>
          </w:p>
        </w:tc>
        <w:tc>
          <w:tcPr>
            <w:tcW w:w="8257" w:type="dxa"/>
            <w:gridSpan w:val="6"/>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cs="Times New Roman"/>
                <w:sz w:val="24"/>
                <w:szCs w:val="24"/>
                <w:lang w:val="en-US" w:eastAsia="zh-CN"/>
              </w:rPr>
            </w:pPr>
          </w:p>
          <w:p>
            <w:pPr>
              <w:pStyle w:val="6"/>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cs="Times New Roman"/>
                <w:sz w:val="24"/>
                <w:szCs w:val="24"/>
                <w:lang w:val="en-US" w:eastAsia="zh-CN"/>
              </w:rPr>
            </w:pPr>
            <w:r>
              <w:rPr>
                <w:rFonts w:hint="default" w:ascii="Times New Roman" w:hAnsi="Times New Roman" w:eastAsia="方正仿宋_GBK" w:cs="Times New Roman"/>
                <w:sz w:val="24"/>
                <w:szCs w:val="24"/>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9" w:hRule="atLeast"/>
        </w:trPr>
        <w:tc>
          <w:tcPr>
            <w:tcW w:w="102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备注</w:t>
            </w:r>
          </w:p>
        </w:tc>
        <w:tc>
          <w:tcPr>
            <w:tcW w:w="8257"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方正仿宋_GBK" w:cs="Times New Roman"/>
                <w:sz w:val="24"/>
                <w:szCs w:val="24"/>
                <w:vertAlign w:val="baseline"/>
                <w:lang w:val="en-US" w:eastAsia="zh-CN"/>
              </w:rPr>
            </w:pPr>
          </w:p>
        </w:tc>
      </w:tr>
    </w:tbl>
    <w:p>
      <w:pPr>
        <w:rPr>
          <w:rFonts w:hint="eastAsia"/>
          <w:lang w:val="en-US" w:eastAsia="zh-CN"/>
        </w:rPr>
      </w:pPr>
    </w:p>
    <w:sectPr>
      <w:headerReference r:id="rId7" w:type="default"/>
      <w:footerReference r:id="rId8"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 w:name="叶根友行书(繁)08">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hint="eastAsia"/>
        <w:color w:val="FAFAFA"/>
        <w:sz w:val="32"/>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-52705</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15pt;height:144pt;width:144pt;mso-position-horizontal:outside;mso-position-horizontal-relative:margin;mso-wrap-style:none;z-index:251659264;mso-width-relative:page;mso-height-relative:page;" filled="f" stroked="f" coordsize="21600,21600" o:gfxdata="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zyr+H9kAAAAL&#10;AQAADwAAAAAAAAABACAAAAAiAAAAZHJzL2Rvd25yZXYueG1sUEsBAhQAFAAAAAgAh07iQCOFi7Yb&#10;AgAAIQQAAA4AAAAAAAAAAQAgAAAAKAEAAGRycy9lMm9Eb2MueG1sUEsFBgAAAAAGAAYAWQEAALUF&#10;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-48895</wp:posOffset>
              </wp:positionH>
              <wp:positionV relativeFrom="page">
                <wp:posOffset>9495790</wp:posOffset>
              </wp:positionV>
              <wp:extent cx="5676900" cy="9525"/>
              <wp:effectExtent l="0" t="0" r="0" b="0"/>
              <wp:wrapNone/>
              <wp:docPr id="10" name="直接连接符 10"/>
              <wp:cNvGraphicFramePr/>
              <a:graphic xmlns:a="http://schemas.openxmlformats.org/drawingml/2006/main">
                <a:graphicData uri="http://schemas.microsoft.com/office/word/2010/wordprocessingShape">
                  <wps:wsp>
                    <wps:cNvCnPr/>
                    <wps:spPr>
                      <a:xfrm flipV="1">
                        <a:off x="1007745" y="9401175"/>
                        <a:ext cx="5676900" cy="952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flip:y;margin-left:-3.85pt;margin-top:747.7pt;height:0.75pt;width:447pt;mso-position-vertical-relative:page;z-index:251663360;mso-width-relative:page;mso-height-relative:page;" filled="f" stroked="t" coordsize="21600,21600" o:gfxdata="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2sz1rbAAAADAEAAA8A&#10;AAAAAAAAAQAgAAAAIgAAAGRycy9kb3ducmV2LnhtbFBLAQIUABQAAAAIAIdO4kBW4OJy2wEAAHYD&#10;AAAOAAAAAAAAAAEAIAAAACoBAABkcnMvZTJvRG9jLnhtbFBLBQYAAAAABgAGAFkBAAB3BQAAAAA=&#10;">
              <v:fill on="f" focussize="0,0"/>
              <v:stroke weight="1.75pt" color="#005192" joinstyle="round"/>
              <v:imagedata o:title=""/>
              <o:lock v:ext="edit" aspectratio="f"/>
            </v:line>
          </w:pict>
        </mc:Fallback>
      </mc:AlternateContent>
    </w:r>
  </w:p>
  <w:p>
    <w:pPr>
      <w:pStyle w:val="7"/>
      <w:jc w:val="right"/>
    </w:pP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奉节县规划和自然资源局发布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hint="eastAsia"/>
        <w:color w:val="FAFAFA"/>
        <w:sz w:val="32"/>
        <w:lang w:val="en-US" w:eastAsia="zh-CN"/>
      </w:rPr>
    </w:pPr>
    <w:r>
      <w:rPr>
        <w:sz w:val="32"/>
      </w:rPr>
      <mc:AlternateContent>
        <mc:Choice Requires="wps">
          <w:drawing>
            <wp:anchor distT="0" distB="0" distL="114300" distR="114300" simplePos="0" relativeHeight="251666432" behindDoc="0" locked="0" layoutInCell="1" allowOverlap="1">
              <wp:simplePos x="0" y="0"/>
              <wp:positionH relativeFrom="column">
                <wp:posOffset>135255</wp:posOffset>
              </wp:positionH>
              <wp:positionV relativeFrom="page">
                <wp:posOffset>6327775</wp:posOffset>
              </wp:positionV>
              <wp:extent cx="8239125" cy="11430"/>
              <wp:effectExtent l="0" t="9525" r="9525" b="17145"/>
              <wp:wrapNone/>
              <wp:docPr id="20" name="直接连接符 20"/>
              <wp:cNvGraphicFramePr/>
              <a:graphic xmlns:a="http://schemas.openxmlformats.org/drawingml/2006/main">
                <a:graphicData uri="http://schemas.microsoft.com/office/word/2010/wordprocessingShape">
                  <wps:wsp>
                    <wps:cNvCnPr/>
                    <wps:spPr>
                      <a:xfrm>
                        <a:off x="1179195" y="6327775"/>
                        <a:ext cx="8239125" cy="11430"/>
                      </a:xfrm>
                      <a:prstGeom prst="line">
                        <a:avLst/>
                      </a:prstGeom>
                      <a:ln>
                        <a:solidFill>
                          <a:schemeClr val="accent1">
                            <a:lumMod val="50000"/>
                          </a:schemeClr>
                        </a:solidFill>
                      </a:ln>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w:pict>
            <v:line id="_x0000_s1026" o:spid="_x0000_s1026" o:spt="20" style="position:absolute;left:0pt;margin-left:10.65pt;margin-top:498.25pt;height:0.9pt;width:648.75pt;mso-position-vertical-relative:page;z-index:251666432;mso-width-relative:page;mso-height-relative:page;" filled="f" stroked="t" coordsize="21600,21600" o:gfxdata="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SNl6tgAAAALAQAADwAAAAAAAAABACAAAAAiAAAAZHJzL2Rvd25yZXYueG1sUEsBAhQAFAAA&#10;AAgAh07iQDzGKFLvAQAAmAMAAA4AAAAAAAAAAQAgAAAAJwEAAGRycy9lMm9Eb2MueG1sUEsFBgAA&#10;AAAGAAYAWQEAAIgFAAAAAA==&#10;">
              <v:fill on="f" focussize="0,0"/>
              <v:stroke weight="1.5pt" color="#1F4E79 [1604]" miterlimit="8" joinstyle="miter"/>
              <v:imagedata o:title=""/>
              <o:lock v:ext="edit" aspectratio="f"/>
            </v:line>
          </w:pict>
        </mc:Fallback>
      </mc:AlternateContent>
    </w:r>
    <w:r>
      <w:rPr>
        <w:color w:val="FAFAFA"/>
        <w:sz w:val="32"/>
      </w:rPr>
      <mc:AlternateContent>
        <mc:Choice Requires="wps">
          <w:drawing>
            <wp:anchor distT="0" distB="0" distL="114300" distR="114300" simplePos="0" relativeHeight="251667456" behindDoc="0" locked="0" layoutInCell="1" allowOverlap="1">
              <wp:simplePos x="0" y="0"/>
              <wp:positionH relativeFrom="column">
                <wp:posOffset>-48895</wp:posOffset>
              </wp:positionH>
              <wp:positionV relativeFrom="page">
                <wp:posOffset>9429115</wp:posOffset>
              </wp:positionV>
              <wp:extent cx="5676900" cy="9525"/>
              <wp:effectExtent l="0" t="0" r="0" b="0"/>
              <wp:wrapNone/>
              <wp:docPr id="18" name="直接连接符 18"/>
              <wp:cNvGraphicFramePr/>
              <a:graphic xmlns:a="http://schemas.openxmlformats.org/drawingml/2006/main">
                <a:graphicData uri="http://schemas.microsoft.com/office/word/2010/wordprocessingShape">
                  <wps:wsp>
                    <wps:cNvCnPr/>
                    <wps:spPr>
                      <a:xfrm flipV="1">
                        <a:off x="1007745" y="9401175"/>
                        <a:ext cx="5676900" cy="952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flip:y;margin-left:-3.85pt;margin-top:742.45pt;height:0.75pt;width:447pt;mso-position-vertical-relative:page;z-index:251667456;mso-width-relative:page;mso-height-relative:page;" filled="f" stroked="t" coordsize="21600,21600" o:gfxdata="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93Kpy2wAAAAwBAAAP&#10;AAAAAAAAAAEAIAAAACIAAABkcnMvZG93bnJldi54bWxQSwECFAAUAAAACACHTuJA/V32bNwBAAB2&#10;AwAADgAAAAAAAAABACAAAAAqAQAAZHJzL2Uyb0RvYy54bWxQSwUGAAAAAAYABgBZAQAAeAUAAAAA&#10;">
              <v:fill on="f" focussize="0,0"/>
              <v:stroke weight="1.75pt" color="#005192" joinstyle="round"/>
              <v:imagedata o:title=""/>
              <o:lock v:ext="edit" aspectratio="f"/>
            </v:line>
          </w:pict>
        </mc:Fallback>
      </mc:AlternateContent>
    </w:r>
  </w:p>
  <w:p>
    <w:pPr>
      <w:pStyle w:val="7"/>
      <w:jc w:val="right"/>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CJf+9obAgAAIwQAAA4A&#10;AAAAAAAAAQAgAAAAHwEAAGRycy9lMm9Eb2MueG1sUEsFBgAAAAAGAAYAWQEAAKw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奉节县规划和自然资源局发布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7296"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ge">
                <wp:posOffset>9509125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48.75pt;height:0.15pt;width:442.25pt;mso-position-vertical-relative:page;z-index:251661312;mso-width-relative:page;mso-height-relative:page;" filled="f" stroked="t" coordsize="21600,21600" o:gfxdata="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nRXMbtYAAAAKAQAADwAAAAAAAAABACAAAAAiAAAAZHJz&#10;L2Rvd25yZXYueG1sUEsBAhQAFAAAAAgAh07iQK6jOuDNAQAAZwMAAA4AAAAAAAAAAQAgAAAAJQEA&#10;AGRycy9lMm9Eb2MueG1sUEsFBgAAAAAGAAYAWQEAAGQFA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keepNext w:val="0"/>
      <w:keepLines w:val="0"/>
      <w:pageBreakBefore w:val="0"/>
      <w:widowControl w:val="0"/>
      <w:kinsoku/>
      <w:wordWrap w:val="0"/>
      <w:overflowPunct/>
      <w:topLinePunct w:val="0"/>
      <w:autoSpaceDE/>
      <w:autoSpaceDN/>
      <w:bidi w:val="0"/>
      <w:adjustRightInd/>
      <w:snapToGrid w:val="0"/>
      <w:spacing w:line="240" w:lineRule="auto"/>
      <w:ind w:left="0" w:leftChars="0" w:right="0" w:rightChars="0" w:firstLine="0" w:firstLineChars="0"/>
      <w:jc w:val="right"/>
      <w:textAlignment w:val="auto"/>
      <w:outlineLvl w:val="9"/>
      <w:rPr>
        <w:rFonts w:hint="eastAsia" w:ascii="宋体" w:hAnsi="宋体" w:eastAsia="宋体" w:cs="宋体"/>
        <w:b/>
        <w:bCs/>
        <w:color w:val="005192"/>
        <w:sz w:val="28"/>
        <w:szCs w:val="44"/>
        <w:lang w:val="en-US" w:eastAsia="zh-CN"/>
      </w:rPr>
    </w:pP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奉节县规划和自然资源局发布     </w:t>
    </w:r>
  </w:p>
  <w:p>
    <w:pPr>
      <w:pStyle w:val="8"/>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eastAsia="宋体"/>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1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szCs w:val="32"/>
        <w:lang w:eastAsia="zh-CN"/>
      </w:rPr>
      <w:t>奉节县规划和自然资源局行政规范性文件</w: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-16510</wp:posOffset>
              </wp:positionH>
              <wp:positionV relativeFrom="paragraph">
                <wp:posOffset>669290</wp:posOffset>
              </wp:positionV>
              <wp:extent cx="5623560" cy="38100"/>
              <wp:effectExtent l="0" t="10795" r="0" b="12065"/>
              <wp:wrapNone/>
              <wp:docPr id="11" name="直接箭头连接符 11"/>
              <wp:cNvGraphicFramePr/>
              <a:graphic xmlns:a="http://schemas.openxmlformats.org/drawingml/2006/main">
                <a:graphicData uri="http://schemas.microsoft.com/office/word/2010/wordprocessingShape">
                  <wps:wsp>
                    <wps:cNvCnPr/>
                    <wps:spPr>
                      <a:xfrm>
                        <a:off x="0" y="0"/>
                        <a:ext cx="5623560" cy="38100"/>
                      </a:xfrm>
                      <a:prstGeom prst="straightConnector1">
                        <a:avLst/>
                      </a:prstGeom>
                      <a:ln w="22225" cap="flat" cmpd="sng">
                        <a:solidFill>
                          <a:srgbClr val="005192"/>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1.3pt;margin-top:52.7pt;height:3pt;width:442.8pt;z-index:251662336;mso-width-relative:page;mso-height-relative:page;" filled="f" stroked="t" coordsize="21600,21600" o:gfxdata="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iUf+TYAAAACgEAAA8AAAAAAAAAAQAgAAAAIgAAAGRycy9kb3ducmV2LnhtbFBLAQIUABQA&#10;AAAIAIdO4kDfVKVX8AEAAK8DAAAOAAAAAAAAAAEAIAAAACcBAABkcnMvZTJvRG9jLnhtbFBLBQYA&#10;AAAABgAGAFkBAACJBQAAAAA=&#10;">
              <v:fill on="f" focussize="0,0"/>
              <v:stroke weight="1.75pt" color="#005192" joinstyle="round"/>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eastAsia" w:eastAsia="宋体"/>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13"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szCs w:val="32"/>
        <w:lang w:eastAsia="zh-CN"/>
      </w:rPr>
      <w:t>奉节县规划和自然资源局行政规范性文件</w: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-16510</wp:posOffset>
              </wp:positionH>
              <wp:positionV relativeFrom="paragraph">
                <wp:posOffset>669290</wp:posOffset>
              </wp:positionV>
              <wp:extent cx="8506460" cy="80645"/>
              <wp:effectExtent l="0" t="10795" r="12700" b="15240"/>
              <wp:wrapNone/>
              <wp:docPr id="14" name="直接箭头连接符 14"/>
              <wp:cNvGraphicFramePr/>
              <a:graphic xmlns:a="http://schemas.openxmlformats.org/drawingml/2006/main">
                <a:graphicData uri="http://schemas.microsoft.com/office/word/2010/wordprocessingShape">
                  <wps:wsp>
                    <wps:cNvCnPr/>
                    <wps:spPr>
                      <a:xfrm>
                        <a:off x="0" y="0"/>
                        <a:ext cx="8506460" cy="80645"/>
                      </a:xfrm>
                      <a:prstGeom prst="straightConnector1">
                        <a:avLst/>
                      </a:prstGeom>
                      <a:ln w="22225" cap="flat" cmpd="sng">
                        <a:solidFill>
                          <a:srgbClr val="005192"/>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1.3pt;margin-top:52.7pt;height:6.35pt;width:669.8pt;z-index:251664384;mso-width-relative:page;mso-height-relative:page;" filled="f" stroked="t" coordsize="21600,21600" o:gfxdata="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pfjHtkAAAALAQAADwAAAAAAAAABACAAAAAiAAAAZHJzL2Rvd25yZXYueG1sUEsBAhQAFAAAAAgA&#10;h07iQD5M0g7rAQAArwMAAA4AAAAAAAAAAQAgAAAAKAEAAGRycy9lMm9Eb2MueG1sUEsFBgAAAAAG&#10;AAYAWQEAAIUFAAAAAA==&#10;">
              <v:fill on="f" focussize="0,0"/>
              <v:stroke weight="1.75pt" color="#005192" joinstyle="round"/>
              <v:imagedata o:title=""/>
              <o:lock v:ext="edit" aspectratio="f"/>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奉节县规划和自然资源局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Nzk1MWM2M2U4NzhiNjcwYTdlZWYwNWVlNzQ2ZmQifQ=="/>
  </w:docVars>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B506951"/>
    <w:rsid w:val="1CF734C9"/>
    <w:rsid w:val="1DEC284C"/>
    <w:rsid w:val="1E6523AC"/>
    <w:rsid w:val="1EEF77E6"/>
    <w:rsid w:val="22440422"/>
    <w:rsid w:val="22BB4BBB"/>
    <w:rsid w:val="27577642"/>
    <w:rsid w:val="29143B49"/>
    <w:rsid w:val="2AEB3417"/>
    <w:rsid w:val="2DB63FDA"/>
    <w:rsid w:val="31A15F24"/>
    <w:rsid w:val="324A1681"/>
    <w:rsid w:val="36FB1DF0"/>
    <w:rsid w:val="37881A67"/>
    <w:rsid w:val="395347B5"/>
    <w:rsid w:val="39A232A0"/>
    <w:rsid w:val="39E745AA"/>
    <w:rsid w:val="3B5A6BBB"/>
    <w:rsid w:val="3E355853"/>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88500BA"/>
    <w:rsid w:val="5D79338B"/>
    <w:rsid w:val="5DC34279"/>
    <w:rsid w:val="5EC571C3"/>
    <w:rsid w:val="5FCD688E"/>
    <w:rsid w:val="5FF9BDAA"/>
    <w:rsid w:val="5FFE5333"/>
    <w:rsid w:val="608816D1"/>
    <w:rsid w:val="60EF4E7F"/>
    <w:rsid w:val="648B0A32"/>
    <w:rsid w:val="665233C1"/>
    <w:rsid w:val="67465B50"/>
    <w:rsid w:val="69AC0D42"/>
    <w:rsid w:val="6AD9688B"/>
    <w:rsid w:val="6D0E3F22"/>
    <w:rsid w:val="704E165B"/>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Cs w:val="32"/>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方正仿宋_GBK" w:hAnsi="Calibri" w:eastAsia="宋体" w:cs="Times New Roman"/>
      <w:color w:val="000000"/>
      <w:sz w:val="24"/>
      <w:szCs w:val="24"/>
      <w:lang w:val="en-US" w:eastAsia="zh-CN" w:bidi="ar-SA"/>
    </w:rPr>
  </w:style>
  <w:style w:type="paragraph" w:styleId="5">
    <w:name w:val="annotation text"/>
    <w:basedOn w:val="1"/>
    <w:qFormat/>
    <w:uiPriority w:val="0"/>
    <w:pPr>
      <w:jc w:val="left"/>
    </w:pPr>
  </w:style>
  <w:style w:type="paragraph" w:styleId="6">
    <w:name w:val="Body Text"/>
    <w:basedOn w:val="1"/>
    <w:next w:val="1"/>
    <w:qFormat/>
    <w:uiPriority w:val="0"/>
    <w:pPr>
      <w:spacing w:after="12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2354</Words>
  <Characters>2439</Characters>
  <Lines>1</Lines>
  <Paragraphs>1</Paragraphs>
  <ScaleCrop>false</ScaleCrop>
  <LinksUpToDate>false</LinksUpToDate>
  <CharactersWithSpaces>2560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2023-03-30T07:03:55Z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29C13968C4C44CE8894D111A5C587D7A</vt:lpwstr>
  </property>
</Properties>
</file>